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6486A" w14:textId="65666BBB" w:rsidR="00D65B11" w:rsidRDefault="00D65B11" w:rsidP="69A1BF34">
      <w:pPr>
        <w:pStyle w:val="Heading1"/>
        <w:spacing w:before="281" w:after="281" w:line="300" w:lineRule="auto"/>
      </w:pPr>
    </w:p>
    <w:p w14:paraId="1F483083" w14:textId="2CBC8394" w:rsidR="00D65B11" w:rsidRDefault="00D65B11" w:rsidP="69A1BF34">
      <w:pPr>
        <w:spacing w:after="0" w:line="300" w:lineRule="auto"/>
      </w:pPr>
    </w:p>
    <w:tbl>
      <w:tblPr>
        <w:tblpPr w:leftFromText="180" w:rightFromText="180" w:vertAnchor="page" w:horzAnchor="margin" w:tblpXSpec="center" w:tblpY="3377"/>
        <w:tblW w:w="7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3"/>
        <w:gridCol w:w="4932"/>
      </w:tblGrid>
      <w:tr w:rsidR="00580651" w:rsidRPr="00CE5154" w14:paraId="635B96B5"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23E7CB7C"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Calibri" w:eastAsia="Times New Roman" w:hAnsi="Calibri" w:cs="Calibri"/>
                <w:b/>
                <w:bCs/>
                <w:color w:val="000000"/>
                <w:sz w:val="28"/>
                <w:szCs w:val="28"/>
                <w:lang w:eastAsia="en-GB"/>
              </w:rPr>
              <w:t>Name of Policy</w:t>
            </w:r>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0E7616F6"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Pr>
                <w:rFonts w:ascii="Arial Nova" w:eastAsia="Times New Roman" w:hAnsi="Arial Nova" w:cs="Segoe UI"/>
                <w:b/>
                <w:bCs/>
                <w:color w:val="0070C0"/>
                <w:sz w:val="28"/>
                <w:szCs w:val="28"/>
                <w:lang w:eastAsia="en-GB"/>
              </w:rPr>
              <w:t>School Allergy Safety Policy</w:t>
            </w:r>
            <w:r w:rsidRPr="00CE5154">
              <w:rPr>
                <w:rFonts w:ascii="Arial Nova" w:eastAsia="Times New Roman" w:hAnsi="Arial Nova" w:cs="Segoe UI"/>
                <w:color w:val="0070C0"/>
                <w:sz w:val="28"/>
                <w:szCs w:val="28"/>
                <w:lang w:eastAsia="en-GB"/>
              </w:rPr>
              <w:t> </w:t>
            </w:r>
          </w:p>
        </w:tc>
      </w:tr>
      <w:tr w:rsidR="00580651" w:rsidRPr="00CE5154" w14:paraId="04E4AB1D"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4BB19890"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Calibri" w:eastAsia="Times New Roman" w:hAnsi="Calibri" w:cs="Calibri"/>
                <w:b/>
                <w:bCs/>
                <w:color w:val="000000"/>
                <w:sz w:val="28"/>
                <w:szCs w:val="28"/>
                <w:lang w:eastAsia="en-GB"/>
              </w:rPr>
              <w:t xml:space="preserve">School </w:t>
            </w:r>
            <w:proofErr w:type="gramStart"/>
            <w:r w:rsidRPr="00CE5154">
              <w:rPr>
                <w:rFonts w:ascii="Calibri" w:eastAsia="Times New Roman" w:hAnsi="Calibri" w:cs="Calibri"/>
                <w:b/>
                <w:bCs/>
                <w:color w:val="000000"/>
                <w:sz w:val="28"/>
                <w:szCs w:val="28"/>
                <w:lang w:eastAsia="en-GB"/>
              </w:rPr>
              <w:t>Lead</w:t>
            </w:r>
            <w:proofErr w:type="gramEnd"/>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77369AFC"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SENDCO</w:t>
            </w:r>
          </w:p>
        </w:tc>
      </w:tr>
      <w:tr w:rsidR="00580651" w:rsidRPr="00CE5154" w14:paraId="03D4B574"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53852ADC"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b/>
                <w:bCs/>
                <w:color w:val="000000"/>
                <w:sz w:val="28"/>
                <w:szCs w:val="28"/>
                <w:lang w:eastAsia="en-GB"/>
              </w:rPr>
              <w:t>Approving Body</w:t>
            </w:r>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36CA2405"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Aptos" w:eastAsia="Times New Roman" w:hAnsi="Aptos" w:cs="Segoe UI"/>
                <w:sz w:val="22"/>
                <w:szCs w:val="22"/>
                <w:lang w:eastAsia="en-GB"/>
              </w:rPr>
              <w:t>FGB </w:t>
            </w:r>
          </w:p>
        </w:tc>
      </w:tr>
      <w:tr w:rsidR="00580651" w:rsidRPr="00CE5154" w14:paraId="697874F8"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1241CA42"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Calibri" w:eastAsia="Times New Roman" w:hAnsi="Calibri" w:cs="Calibri"/>
                <w:b/>
                <w:bCs/>
                <w:color w:val="000000"/>
                <w:sz w:val="28"/>
                <w:szCs w:val="28"/>
                <w:lang w:eastAsia="en-GB"/>
              </w:rPr>
              <w:t>Date of Approval</w:t>
            </w:r>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00F8F26A"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Pr>
                <w:rFonts w:ascii="Aptos" w:eastAsia="Times New Roman" w:hAnsi="Aptos" w:cs="Segoe UI"/>
                <w:sz w:val="22"/>
                <w:szCs w:val="22"/>
                <w:lang w:eastAsia="en-GB"/>
              </w:rPr>
              <w:t>October 2026</w:t>
            </w:r>
            <w:r w:rsidRPr="00CE5154">
              <w:rPr>
                <w:rFonts w:ascii="Aptos" w:eastAsia="Times New Roman" w:hAnsi="Aptos" w:cs="Segoe UI"/>
                <w:sz w:val="22"/>
                <w:szCs w:val="22"/>
                <w:lang w:eastAsia="en-GB"/>
              </w:rPr>
              <w:t> </w:t>
            </w:r>
          </w:p>
        </w:tc>
      </w:tr>
      <w:tr w:rsidR="00580651" w:rsidRPr="00CE5154" w14:paraId="731E59ED"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4D2C2B3B"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Calibri" w:eastAsia="Times New Roman" w:hAnsi="Calibri" w:cs="Calibri"/>
                <w:b/>
                <w:bCs/>
                <w:color w:val="000000"/>
                <w:sz w:val="28"/>
                <w:szCs w:val="28"/>
                <w:lang w:eastAsia="en-GB"/>
              </w:rPr>
              <w:t>Date of next Review</w:t>
            </w:r>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32835345"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Pr>
                <w:rFonts w:ascii="Aptos" w:eastAsia="Times New Roman" w:hAnsi="Aptos" w:cs="Segoe UI"/>
                <w:sz w:val="22"/>
                <w:szCs w:val="22"/>
                <w:lang w:eastAsia="en-GB"/>
              </w:rPr>
              <w:t>October 2027</w:t>
            </w:r>
            <w:r w:rsidRPr="00CE5154">
              <w:rPr>
                <w:rFonts w:ascii="Aptos" w:eastAsia="Times New Roman" w:hAnsi="Aptos" w:cs="Segoe UI"/>
                <w:sz w:val="22"/>
                <w:szCs w:val="22"/>
                <w:lang w:eastAsia="en-GB"/>
              </w:rPr>
              <w:t> </w:t>
            </w:r>
          </w:p>
        </w:tc>
      </w:tr>
      <w:tr w:rsidR="00580651" w:rsidRPr="00CE5154" w14:paraId="77B9888C" w14:textId="77777777" w:rsidTr="00580651">
        <w:trPr>
          <w:trHeight w:val="631"/>
        </w:trPr>
        <w:tc>
          <w:tcPr>
            <w:tcW w:w="2503" w:type="dxa"/>
            <w:tcBorders>
              <w:top w:val="single" w:sz="6" w:space="0" w:color="000000"/>
              <w:left w:val="single" w:sz="6" w:space="0" w:color="000000"/>
              <w:bottom w:val="single" w:sz="6" w:space="0" w:color="000000"/>
              <w:right w:val="single" w:sz="6" w:space="0" w:color="000000"/>
            </w:tcBorders>
            <w:shd w:val="clear" w:color="auto" w:fill="auto"/>
            <w:hideMark/>
          </w:tcPr>
          <w:p w14:paraId="6E6CCD75"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Calibri" w:eastAsia="Times New Roman" w:hAnsi="Calibri" w:cs="Calibri"/>
                <w:b/>
                <w:bCs/>
                <w:color w:val="000000"/>
                <w:sz w:val="28"/>
                <w:szCs w:val="28"/>
                <w:lang w:eastAsia="en-GB"/>
              </w:rPr>
              <w:t>Signature of Chair of Governors</w:t>
            </w:r>
            <w:r w:rsidRPr="00CE5154">
              <w:rPr>
                <w:rFonts w:ascii="Calibri" w:eastAsia="Times New Roman" w:hAnsi="Calibri" w:cs="Calibri"/>
                <w:color w:val="000000"/>
                <w:sz w:val="28"/>
                <w:szCs w:val="28"/>
                <w:lang w:eastAsia="en-GB"/>
              </w:rPr>
              <w:t> </w:t>
            </w:r>
          </w:p>
        </w:tc>
        <w:tc>
          <w:tcPr>
            <w:tcW w:w="4932" w:type="dxa"/>
            <w:tcBorders>
              <w:top w:val="single" w:sz="6" w:space="0" w:color="000000"/>
              <w:left w:val="single" w:sz="6" w:space="0" w:color="000000"/>
              <w:bottom w:val="single" w:sz="6" w:space="0" w:color="000000"/>
              <w:right w:val="single" w:sz="6" w:space="0" w:color="000000"/>
            </w:tcBorders>
            <w:shd w:val="clear" w:color="auto" w:fill="auto"/>
            <w:hideMark/>
          </w:tcPr>
          <w:p w14:paraId="5F130527" w14:textId="77777777" w:rsidR="00580651" w:rsidRPr="00CE5154" w:rsidRDefault="00580651" w:rsidP="00580651">
            <w:pPr>
              <w:spacing w:after="0" w:line="240" w:lineRule="auto"/>
              <w:textAlignment w:val="baseline"/>
              <w:rPr>
                <w:rFonts w:ascii="Segoe UI" w:eastAsia="Times New Roman" w:hAnsi="Segoe UI" w:cs="Segoe UI"/>
                <w:sz w:val="18"/>
                <w:szCs w:val="18"/>
                <w:lang w:eastAsia="en-GB"/>
              </w:rPr>
            </w:pPr>
            <w:r w:rsidRPr="00CE5154">
              <w:rPr>
                <w:rFonts w:ascii="Segoe UI" w:eastAsia="Times New Roman" w:hAnsi="Segoe UI" w:cs="Segoe UI"/>
                <w:noProof/>
                <w:sz w:val="18"/>
                <w:szCs w:val="18"/>
                <w:lang w:eastAsia="en-GB"/>
              </w:rPr>
              <w:drawing>
                <wp:inline distT="0" distB="0" distL="0" distR="0" wp14:anchorId="23B86BD5" wp14:editId="750D7F5A">
                  <wp:extent cx="1240155"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0155" cy="461010"/>
                          </a:xfrm>
                          <a:prstGeom prst="rect">
                            <a:avLst/>
                          </a:prstGeom>
                          <a:noFill/>
                          <a:ln>
                            <a:noFill/>
                          </a:ln>
                        </pic:spPr>
                      </pic:pic>
                    </a:graphicData>
                  </a:graphic>
                </wp:inline>
              </w:drawing>
            </w:r>
            <w:r w:rsidRPr="00CE5154">
              <w:rPr>
                <w:rFonts w:ascii="Aptos" w:eastAsia="Times New Roman" w:hAnsi="Aptos" w:cs="Segoe UI"/>
                <w:sz w:val="22"/>
                <w:szCs w:val="22"/>
                <w:lang w:eastAsia="en-GB"/>
              </w:rPr>
              <w:t xml:space="preserve">      </w:t>
            </w:r>
            <w:r>
              <w:rPr>
                <w:rFonts w:ascii="Aptos" w:eastAsia="Times New Roman" w:hAnsi="Aptos" w:cs="Segoe UI"/>
                <w:sz w:val="22"/>
                <w:szCs w:val="22"/>
                <w:lang w:eastAsia="en-GB"/>
              </w:rPr>
              <w:t>Oct 26</w:t>
            </w:r>
            <w:r w:rsidRPr="00CE5154">
              <w:rPr>
                <w:rFonts w:ascii="Aptos" w:eastAsia="Times New Roman" w:hAnsi="Aptos" w:cs="Segoe UI"/>
                <w:sz w:val="22"/>
                <w:szCs w:val="22"/>
                <w:lang w:eastAsia="en-GB"/>
              </w:rPr>
              <w:t> </w:t>
            </w:r>
          </w:p>
        </w:tc>
      </w:tr>
    </w:tbl>
    <w:p w14:paraId="5BAC4AE6" w14:textId="77777777" w:rsidR="00DD44AC" w:rsidRDefault="04A82830" w:rsidP="00580651">
      <w:r>
        <w:br w:type="page"/>
      </w:r>
    </w:p>
    <w:sdt>
      <w:sdtPr>
        <w:rPr>
          <w:rFonts w:asciiTheme="minorHAnsi" w:eastAsiaTheme="minorEastAsia" w:hAnsiTheme="minorHAnsi" w:cstheme="minorBidi"/>
          <w:color w:val="auto"/>
          <w:sz w:val="24"/>
          <w:szCs w:val="24"/>
          <w:lang w:val="en-US" w:eastAsia="ja-JP"/>
        </w:rPr>
        <w:id w:val="-1143350304"/>
        <w:docPartObj>
          <w:docPartGallery w:val="Table of Contents"/>
          <w:docPartUnique/>
        </w:docPartObj>
      </w:sdtPr>
      <w:sdtEndPr>
        <w:rPr>
          <w:b/>
          <w:bCs/>
        </w:rPr>
      </w:sdtEndPr>
      <w:sdtContent>
        <w:p w14:paraId="08BB6C65" w14:textId="4ED1B3D7" w:rsidR="00124713" w:rsidRPr="00124713" w:rsidRDefault="00124713">
          <w:pPr>
            <w:pStyle w:val="TOCHeading"/>
            <w:rPr>
              <w:rFonts w:ascii="Calibri" w:hAnsi="Calibri" w:cs="Calibri"/>
              <w:sz w:val="24"/>
              <w:szCs w:val="24"/>
            </w:rPr>
          </w:pPr>
          <w:r w:rsidRPr="00124713">
            <w:rPr>
              <w:rFonts w:ascii="Calibri" w:hAnsi="Calibri" w:cs="Calibri"/>
              <w:sz w:val="24"/>
              <w:szCs w:val="24"/>
            </w:rPr>
            <w:t>Table of Contents</w:t>
          </w:r>
        </w:p>
        <w:p w14:paraId="18B618C9" w14:textId="474F6617" w:rsidR="00124713" w:rsidRPr="00124713" w:rsidRDefault="00124713">
          <w:pPr>
            <w:pStyle w:val="TOC1"/>
            <w:tabs>
              <w:tab w:val="right" w:leader="dot" w:pos="9350"/>
            </w:tabs>
            <w:rPr>
              <w:rFonts w:ascii="Calibri" w:hAnsi="Calibri" w:cs="Calibri"/>
              <w:noProof/>
            </w:rPr>
          </w:pPr>
          <w:r w:rsidRPr="00124713">
            <w:rPr>
              <w:rFonts w:ascii="Calibri" w:hAnsi="Calibri" w:cs="Calibri"/>
            </w:rPr>
            <w:fldChar w:fldCharType="begin"/>
          </w:r>
          <w:r w:rsidRPr="00124713">
            <w:rPr>
              <w:rFonts w:ascii="Calibri" w:hAnsi="Calibri" w:cs="Calibri"/>
            </w:rPr>
            <w:instrText xml:space="preserve"> TOC \o "1-3" \h \z \u </w:instrText>
          </w:r>
          <w:r w:rsidRPr="00124713">
            <w:rPr>
              <w:rFonts w:ascii="Calibri" w:hAnsi="Calibri" w:cs="Calibri"/>
            </w:rPr>
            <w:fldChar w:fldCharType="separate"/>
          </w:r>
          <w:hyperlink w:anchor="_Toc243293856" w:history="1">
            <w:r w:rsidRPr="00124713">
              <w:rPr>
                <w:rStyle w:val="Hyperlink"/>
                <w:rFonts w:ascii="Calibri" w:eastAsia="Segoe UI" w:hAnsi="Calibri" w:cs="Calibri"/>
                <w:noProof/>
              </w:rPr>
              <w:t>1. Policy Statement</w:t>
            </w:r>
            <w:r w:rsidRPr="00124713">
              <w:rPr>
                <w:rFonts w:ascii="Calibri" w:hAnsi="Calibri" w:cs="Calibri"/>
                <w:noProof/>
                <w:webHidden/>
              </w:rPr>
              <w:tab/>
            </w:r>
            <w:r w:rsidRPr="00124713">
              <w:rPr>
                <w:rFonts w:ascii="Calibri" w:hAnsi="Calibri" w:cs="Calibri"/>
                <w:noProof/>
                <w:webHidden/>
              </w:rPr>
              <w:fldChar w:fldCharType="begin"/>
            </w:r>
            <w:r w:rsidRPr="00124713">
              <w:rPr>
                <w:rFonts w:ascii="Calibri" w:hAnsi="Calibri" w:cs="Calibri"/>
                <w:noProof/>
                <w:webHidden/>
              </w:rPr>
              <w:instrText xml:space="preserve"> PAGEREF _Toc243293856 \h </w:instrText>
            </w:r>
            <w:r w:rsidRPr="00124713">
              <w:rPr>
                <w:rFonts w:ascii="Calibri" w:hAnsi="Calibri" w:cs="Calibri"/>
                <w:noProof/>
                <w:webHidden/>
              </w:rPr>
            </w:r>
            <w:r w:rsidRPr="00124713">
              <w:rPr>
                <w:rFonts w:ascii="Calibri" w:hAnsi="Calibri" w:cs="Calibri"/>
                <w:noProof/>
                <w:webHidden/>
              </w:rPr>
              <w:fldChar w:fldCharType="separate"/>
            </w:r>
            <w:r w:rsidR="003103A5">
              <w:rPr>
                <w:rFonts w:ascii="Calibri" w:hAnsi="Calibri" w:cs="Calibri"/>
                <w:noProof/>
                <w:webHidden/>
              </w:rPr>
              <w:t>3</w:t>
            </w:r>
            <w:r w:rsidRPr="00124713">
              <w:rPr>
                <w:rFonts w:ascii="Calibri" w:hAnsi="Calibri" w:cs="Calibri"/>
                <w:noProof/>
                <w:webHidden/>
              </w:rPr>
              <w:fldChar w:fldCharType="end"/>
            </w:r>
          </w:hyperlink>
        </w:p>
        <w:p w14:paraId="1CE18660" w14:textId="73530B54" w:rsidR="00124713" w:rsidRPr="00124713" w:rsidRDefault="00000000">
          <w:pPr>
            <w:pStyle w:val="TOC1"/>
            <w:tabs>
              <w:tab w:val="right" w:leader="dot" w:pos="9350"/>
            </w:tabs>
            <w:rPr>
              <w:rFonts w:ascii="Calibri" w:hAnsi="Calibri" w:cs="Calibri"/>
              <w:noProof/>
            </w:rPr>
          </w:pPr>
          <w:hyperlink w:anchor="_Toc243293857" w:history="1">
            <w:r w:rsidR="00124713" w:rsidRPr="00124713">
              <w:rPr>
                <w:rStyle w:val="Hyperlink"/>
                <w:rFonts w:ascii="Calibri" w:hAnsi="Calibri" w:cs="Calibri"/>
                <w:noProof/>
              </w:rPr>
              <w:t>2. Aims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_Toc243293857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3</w:t>
            </w:r>
            <w:r w:rsidR="00124713" w:rsidRPr="00124713">
              <w:rPr>
                <w:rFonts w:ascii="Calibri" w:hAnsi="Calibri" w:cs="Calibri"/>
                <w:noProof/>
                <w:webHidden/>
              </w:rPr>
              <w:fldChar w:fldCharType="end"/>
            </w:r>
          </w:hyperlink>
        </w:p>
        <w:p w14:paraId="12ECE2ED" w14:textId="3F149CA1" w:rsidR="00124713" w:rsidRPr="00124713" w:rsidRDefault="00000000">
          <w:pPr>
            <w:pStyle w:val="TOC1"/>
            <w:tabs>
              <w:tab w:val="right" w:leader="dot" w:pos="9350"/>
            </w:tabs>
            <w:rPr>
              <w:rFonts w:ascii="Calibri" w:hAnsi="Calibri" w:cs="Calibri"/>
              <w:noProof/>
            </w:rPr>
          </w:pPr>
          <w:hyperlink w:anchor="_Toc243293858" w:history="1">
            <w:r w:rsidR="00124713" w:rsidRPr="00124713">
              <w:rPr>
                <w:rStyle w:val="Hyperlink"/>
                <w:rFonts w:ascii="Calibri" w:hAnsi="Calibri" w:cs="Calibri"/>
                <w:noProof/>
              </w:rPr>
              <w:t>3. Roles and Responsibilities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_Toc243293858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4</w:t>
            </w:r>
            <w:r w:rsidR="00124713" w:rsidRPr="00124713">
              <w:rPr>
                <w:rFonts w:ascii="Calibri" w:hAnsi="Calibri" w:cs="Calibri"/>
                <w:noProof/>
                <w:webHidden/>
              </w:rPr>
              <w:fldChar w:fldCharType="end"/>
            </w:r>
          </w:hyperlink>
        </w:p>
        <w:p w14:paraId="24CA4D9B" w14:textId="72521DA7" w:rsidR="00124713" w:rsidRPr="00124713" w:rsidRDefault="00000000">
          <w:pPr>
            <w:pStyle w:val="TOC2"/>
            <w:tabs>
              <w:tab w:val="right" w:leader="dot" w:pos="9350"/>
            </w:tabs>
            <w:rPr>
              <w:rFonts w:ascii="Calibri" w:hAnsi="Calibri" w:cs="Calibri"/>
              <w:noProof/>
            </w:rPr>
          </w:pPr>
          <w:hyperlink w:anchor="_Toc243293859" w:history="1">
            <w:r w:rsidR="00124713" w:rsidRPr="00124713">
              <w:rPr>
                <w:rStyle w:val="Hyperlink"/>
                <w:rFonts w:ascii="Calibri" w:hAnsi="Calibri" w:cs="Calibri"/>
                <w:noProof/>
              </w:rPr>
              <w:t>Governing Body</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_Toc243293859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4</w:t>
            </w:r>
            <w:r w:rsidR="00124713" w:rsidRPr="00124713">
              <w:rPr>
                <w:rFonts w:ascii="Calibri" w:hAnsi="Calibri" w:cs="Calibri"/>
                <w:noProof/>
                <w:webHidden/>
              </w:rPr>
              <w:fldChar w:fldCharType="end"/>
            </w:r>
          </w:hyperlink>
        </w:p>
        <w:p w14:paraId="000FECEF" w14:textId="41B47C73" w:rsidR="00124713" w:rsidRPr="00124713" w:rsidRDefault="00000000">
          <w:pPr>
            <w:pStyle w:val="TOC2"/>
            <w:tabs>
              <w:tab w:val="right" w:leader="dot" w:pos="9350"/>
            </w:tabs>
            <w:rPr>
              <w:rFonts w:ascii="Calibri" w:hAnsi="Calibri" w:cs="Calibri"/>
              <w:noProof/>
            </w:rPr>
          </w:pPr>
          <w:hyperlink w:anchor="_Toc243293860" w:history="1">
            <w:r w:rsidR="00124713" w:rsidRPr="00124713">
              <w:rPr>
                <w:rStyle w:val="Hyperlink"/>
                <w:rFonts w:ascii="Calibri" w:hAnsi="Calibri" w:cs="Calibri"/>
                <w:noProof/>
              </w:rPr>
              <w:t>Headteacher</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_Toc243293860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4</w:t>
            </w:r>
            <w:r w:rsidR="00124713" w:rsidRPr="00124713">
              <w:rPr>
                <w:rFonts w:ascii="Calibri" w:hAnsi="Calibri" w:cs="Calibri"/>
                <w:noProof/>
                <w:webHidden/>
              </w:rPr>
              <w:fldChar w:fldCharType="end"/>
            </w:r>
          </w:hyperlink>
        </w:p>
        <w:p w14:paraId="7E013415" w14:textId="2DFDD13C" w:rsidR="00124713" w:rsidRPr="00124713" w:rsidRDefault="00000000">
          <w:pPr>
            <w:pStyle w:val="TOC2"/>
            <w:tabs>
              <w:tab w:val="right" w:leader="dot" w:pos="9350"/>
            </w:tabs>
            <w:rPr>
              <w:rFonts w:ascii="Calibri" w:hAnsi="Calibri" w:cs="Calibri"/>
              <w:noProof/>
            </w:rPr>
          </w:pPr>
          <w:hyperlink w:anchor="_Toc243293861" w:history="1">
            <w:r w:rsidR="00124713" w:rsidRPr="00124713">
              <w:rPr>
                <w:rStyle w:val="Hyperlink"/>
                <w:rFonts w:ascii="Calibri" w:hAnsi="Calibri" w:cs="Calibri"/>
                <w:noProof/>
              </w:rPr>
              <w:t>SENDCO</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_Toc243293861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4</w:t>
            </w:r>
            <w:r w:rsidR="00124713" w:rsidRPr="00124713">
              <w:rPr>
                <w:rFonts w:ascii="Calibri" w:hAnsi="Calibri" w:cs="Calibri"/>
                <w:noProof/>
                <w:webHidden/>
              </w:rPr>
              <w:fldChar w:fldCharType="end"/>
            </w:r>
          </w:hyperlink>
        </w:p>
        <w:p w14:paraId="0F3810BB" w14:textId="01A6193D" w:rsidR="00124713" w:rsidRPr="00124713" w:rsidRDefault="00000000">
          <w:pPr>
            <w:pStyle w:val="TOC2"/>
            <w:tabs>
              <w:tab w:val="right" w:leader="dot" w:pos="9350"/>
            </w:tabs>
            <w:rPr>
              <w:rFonts w:ascii="Calibri" w:hAnsi="Calibri" w:cs="Calibri"/>
              <w:noProof/>
            </w:rPr>
          </w:pPr>
          <w:hyperlink w:anchor="_Toc243293862" w:history="1">
            <w:r w:rsidR="00124713" w:rsidRPr="00124713">
              <w:rPr>
                <w:rStyle w:val="Hyperlink"/>
                <w:rFonts w:ascii="Calibri" w:hAnsi="Calibri" w:cs="Calibri"/>
                <w:noProof/>
              </w:rPr>
              <w:t>Staff</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_Toc243293862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5</w:t>
            </w:r>
            <w:r w:rsidR="00124713" w:rsidRPr="00124713">
              <w:rPr>
                <w:rFonts w:ascii="Calibri" w:hAnsi="Calibri" w:cs="Calibri"/>
                <w:noProof/>
                <w:webHidden/>
              </w:rPr>
              <w:fldChar w:fldCharType="end"/>
            </w:r>
          </w:hyperlink>
        </w:p>
        <w:p w14:paraId="74E683DD" w14:textId="376EF070" w:rsidR="00124713" w:rsidRPr="00124713" w:rsidRDefault="00000000">
          <w:pPr>
            <w:pStyle w:val="TOC2"/>
            <w:tabs>
              <w:tab w:val="right" w:leader="dot" w:pos="9350"/>
            </w:tabs>
            <w:rPr>
              <w:rFonts w:ascii="Calibri" w:hAnsi="Calibri" w:cs="Calibri"/>
              <w:noProof/>
            </w:rPr>
          </w:pPr>
          <w:hyperlink w:anchor="_Toc243293863" w:history="1">
            <w:r w:rsidR="00124713" w:rsidRPr="00124713">
              <w:rPr>
                <w:rStyle w:val="Hyperlink"/>
                <w:rFonts w:ascii="Calibri" w:hAnsi="Calibri" w:cs="Calibri"/>
                <w:noProof/>
              </w:rPr>
              <w:t>Parents and Carers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_Toc243293863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5</w:t>
            </w:r>
            <w:r w:rsidR="00124713" w:rsidRPr="00124713">
              <w:rPr>
                <w:rFonts w:ascii="Calibri" w:hAnsi="Calibri" w:cs="Calibri"/>
                <w:noProof/>
                <w:webHidden/>
              </w:rPr>
              <w:fldChar w:fldCharType="end"/>
            </w:r>
          </w:hyperlink>
        </w:p>
        <w:p w14:paraId="4A5D9C63" w14:textId="18B5F7DA" w:rsidR="00124713" w:rsidRPr="00124713" w:rsidRDefault="00000000">
          <w:pPr>
            <w:pStyle w:val="TOC2"/>
            <w:tabs>
              <w:tab w:val="right" w:leader="dot" w:pos="9350"/>
            </w:tabs>
            <w:rPr>
              <w:rFonts w:ascii="Calibri" w:hAnsi="Calibri" w:cs="Calibri"/>
              <w:noProof/>
            </w:rPr>
          </w:pPr>
          <w:hyperlink w:anchor="_Toc243293864" w:history="1">
            <w:r w:rsidR="00124713" w:rsidRPr="00124713">
              <w:rPr>
                <w:rStyle w:val="Hyperlink"/>
                <w:rFonts w:ascii="Calibri" w:hAnsi="Calibri" w:cs="Calibri"/>
                <w:noProof/>
              </w:rPr>
              <w:t>Pupils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_Toc243293864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5</w:t>
            </w:r>
            <w:r w:rsidR="00124713" w:rsidRPr="00124713">
              <w:rPr>
                <w:rFonts w:ascii="Calibri" w:hAnsi="Calibri" w:cs="Calibri"/>
                <w:noProof/>
                <w:webHidden/>
              </w:rPr>
              <w:fldChar w:fldCharType="end"/>
            </w:r>
          </w:hyperlink>
        </w:p>
        <w:p w14:paraId="04455969" w14:textId="556EF5EE" w:rsidR="00124713" w:rsidRPr="00124713" w:rsidRDefault="00000000">
          <w:pPr>
            <w:pStyle w:val="TOC1"/>
            <w:tabs>
              <w:tab w:val="right" w:leader="dot" w:pos="9350"/>
            </w:tabs>
            <w:rPr>
              <w:rFonts w:ascii="Calibri" w:hAnsi="Calibri" w:cs="Calibri"/>
              <w:noProof/>
            </w:rPr>
          </w:pPr>
          <w:hyperlink w:anchor="_Toc243293865" w:history="1">
            <w:r w:rsidR="00124713" w:rsidRPr="00124713">
              <w:rPr>
                <w:rStyle w:val="Hyperlink"/>
                <w:rFonts w:ascii="Calibri" w:hAnsi="Calibri" w:cs="Calibri"/>
                <w:noProof/>
              </w:rPr>
              <w:t>4. Awareness and Training</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_Toc243293865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5</w:t>
            </w:r>
            <w:r w:rsidR="00124713" w:rsidRPr="00124713">
              <w:rPr>
                <w:rFonts w:ascii="Calibri" w:hAnsi="Calibri" w:cs="Calibri"/>
                <w:noProof/>
                <w:webHidden/>
              </w:rPr>
              <w:fldChar w:fldCharType="end"/>
            </w:r>
          </w:hyperlink>
        </w:p>
        <w:p w14:paraId="7383C3A5" w14:textId="1A652F9A" w:rsidR="00124713" w:rsidRPr="00124713" w:rsidRDefault="00000000">
          <w:pPr>
            <w:pStyle w:val="TOC1"/>
            <w:tabs>
              <w:tab w:val="right" w:leader="dot" w:pos="9350"/>
            </w:tabs>
            <w:rPr>
              <w:rFonts w:ascii="Calibri" w:hAnsi="Calibri" w:cs="Calibri"/>
              <w:noProof/>
            </w:rPr>
          </w:pPr>
          <w:hyperlink w:anchor="_Toc243293866" w:history="1">
            <w:r w:rsidR="00124713" w:rsidRPr="00124713">
              <w:rPr>
                <w:rStyle w:val="Hyperlink"/>
                <w:rFonts w:ascii="Calibri" w:hAnsi="Calibri" w:cs="Calibri"/>
                <w:noProof/>
              </w:rPr>
              <w:t>5. Wellbeing and Inclusion</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_Toc243293866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6</w:t>
            </w:r>
            <w:r w:rsidR="00124713" w:rsidRPr="00124713">
              <w:rPr>
                <w:rFonts w:ascii="Calibri" w:hAnsi="Calibri" w:cs="Calibri"/>
                <w:noProof/>
                <w:webHidden/>
              </w:rPr>
              <w:fldChar w:fldCharType="end"/>
            </w:r>
          </w:hyperlink>
        </w:p>
        <w:p w14:paraId="20F57B1E" w14:textId="44860DE2" w:rsidR="00124713" w:rsidRPr="00124713" w:rsidRDefault="00000000">
          <w:pPr>
            <w:pStyle w:val="TOC1"/>
            <w:tabs>
              <w:tab w:val="right" w:leader="dot" w:pos="9350"/>
            </w:tabs>
            <w:rPr>
              <w:rFonts w:ascii="Calibri" w:hAnsi="Calibri" w:cs="Calibri"/>
              <w:noProof/>
            </w:rPr>
          </w:pPr>
          <w:hyperlink w:anchor="_Toc243293867" w:history="1">
            <w:r w:rsidR="00124713" w:rsidRPr="00124713">
              <w:rPr>
                <w:rStyle w:val="Hyperlink"/>
                <w:rFonts w:ascii="Calibri" w:hAnsi="Calibri" w:cs="Calibri"/>
                <w:noProof/>
              </w:rPr>
              <w:t>6. Identification of Allergies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_Toc243293867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6</w:t>
            </w:r>
            <w:r w:rsidR="00124713" w:rsidRPr="00124713">
              <w:rPr>
                <w:rFonts w:ascii="Calibri" w:hAnsi="Calibri" w:cs="Calibri"/>
                <w:noProof/>
                <w:webHidden/>
              </w:rPr>
              <w:fldChar w:fldCharType="end"/>
            </w:r>
          </w:hyperlink>
        </w:p>
        <w:p w14:paraId="0480F037" w14:textId="4D2757F5" w:rsidR="00124713" w:rsidRPr="00124713" w:rsidRDefault="00000000">
          <w:pPr>
            <w:pStyle w:val="TOC1"/>
            <w:tabs>
              <w:tab w:val="right" w:leader="dot" w:pos="9350"/>
            </w:tabs>
            <w:rPr>
              <w:rFonts w:ascii="Calibri" w:hAnsi="Calibri" w:cs="Calibri"/>
              <w:noProof/>
            </w:rPr>
          </w:pPr>
          <w:hyperlink w:anchor="_Toc243293868" w:history="1">
            <w:r w:rsidR="00124713" w:rsidRPr="00124713">
              <w:rPr>
                <w:rStyle w:val="Hyperlink"/>
                <w:rFonts w:ascii="Calibri" w:hAnsi="Calibri" w:cs="Calibri"/>
                <w:noProof/>
              </w:rPr>
              <w:t>7. Individual Healthcare Plans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_Toc243293868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7</w:t>
            </w:r>
            <w:r w:rsidR="00124713" w:rsidRPr="00124713">
              <w:rPr>
                <w:rFonts w:ascii="Calibri" w:hAnsi="Calibri" w:cs="Calibri"/>
                <w:noProof/>
                <w:webHidden/>
              </w:rPr>
              <w:fldChar w:fldCharType="end"/>
            </w:r>
          </w:hyperlink>
        </w:p>
        <w:p w14:paraId="618C17F0" w14:textId="30B56CFA" w:rsidR="00124713" w:rsidRPr="00124713" w:rsidRDefault="00000000">
          <w:pPr>
            <w:pStyle w:val="TOC1"/>
            <w:tabs>
              <w:tab w:val="right" w:leader="dot" w:pos="9350"/>
            </w:tabs>
            <w:rPr>
              <w:rFonts w:ascii="Calibri" w:hAnsi="Calibri" w:cs="Calibri"/>
              <w:noProof/>
            </w:rPr>
          </w:pPr>
          <w:hyperlink w:anchor="_Toc243293869" w:history="1">
            <w:r w:rsidR="00124713" w:rsidRPr="00124713">
              <w:rPr>
                <w:rStyle w:val="Hyperlink"/>
                <w:rFonts w:ascii="Calibri" w:hAnsi="Calibri" w:cs="Calibri"/>
                <w:noProof/>
              </w:rPr>
              <w:t>8. Minimising Risk</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_Toc243293869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7</w:t>
            </w:r>
            <w:r w:rsidR="00124713" w:rsidRPr="00124713">
              <w:rPr>
                <w:rFonts w:ascii="Calibri" w:hAnsi="Calibri" w:cs="Calibri"/>
                <w:noProof/>
                <w:webHidden/>
              </w:rPr>
              <w:fldChar w:fldCharType="end"/>
            </w:r>
          </w:hyperlink>
        </w:p>
        <w:p w14:paraId="567F4799" w14:textId="3A25A1A6" w:rsidR="00124713" w:rsidRPr="00124713" w:rsidRDefault="00000000">
          <w:pPr>
            <w:pStyle w:val="TOC1"/>
            <w:tabs>
              <w:tab w:val="right" w:leader="dot" w:pos="9350"/>
            </w:tabs>
            <w:rPr>
              <w:rFonts w:ascii="Calibri" w:hAnsi="Calibri" w:cs="Calibri"/>
              <w:noProof/>
            </w:rPr>
          </w:pPr>
          <w:hyperlink w:anchor="_Toc243293870" w:history="1">
            <w:r w:rsidR="00124713" w:rsidRPr="00124713">
              <w:rPr>
                <w:rStyle w:val="Hyperlink"/>
                <w:rFonts w:ascii="Calibri" w:hAnsi="Calibri" w:cs="Calibri"/>
                <w:noProof/>
              </w:rPr>
              <w:t>9. Food Allergies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_Toc243293870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8</w:t>
            </w:r>
            <w:r w:rsidR="00124713" w:rsidRPr="00124713">
              <w:rPr>
                <w:rFonts w:ascii="Calibri" w:hAnsi="Calibri" w:cs="Calibri"/>
                <w:noProof/>
                <w:webHidden/>
              </w:rPr>
              <w:fldChar w:fldCharType="end"/>
            </w:r>
          </w:hyperlink>
        </w:p>
        <w:p w14:paraId="6BEAAA9F" w14:textId="2CA316E2" w:rsidR="00124713" w:rsidRPr="00124713" w:rsidRDefault="00000000">
          <w:pPr>
            <w:pStyle w:val="TOC1"/>
            <w:tabs>
              <w:tab w:val="right" w:leader="dot" w:pos="9350"/>
            </w:tabs>
            <w:rPr>
              <w:rFonts w:ascii="Calibri" w:hAnsi="Calibri" w:cs="Calibri"/>
              <w:noProof/>
            </w:rPr>
          </w:pPr>
          <w:hyperlink w:anchor="_Toc243293871" w:history="1">
            <w:r w:rsidR="00124713" w:rsidRPr="00124713">
              <w:rPr>
                <w:rStyle w:val="Hyperlink"/>
                <w:rFonts w:ascii="Calibri" w:hAnsi="Calibri" w:cs="Calibri"/>
                <w:noProof/>
              </w:rPr>
              <w:t>10. Medication and Prescribed Adrenaline Auto-Injectors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_Toc243293871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8</w:t>
            </w:r>
            <w:r w:rsidR="00124713" w:rsidRPr="00124713">
              <w:rPr>
                <w:rFonts w:ascii="Calibri" w:hAnsi="Calibri" w:cs="Calibri"/>
                <w:noProof/>
                <w:webHidden/>
              </w:rPr>
              <w:fldChar w:fldCharType="end"/>
            </w:r>
          </w:hyperlink>
        </w:p>
        <w:p w14:paraId="24A08123" w14:textId="18B00ABF" w:rsidR="00124713" w:rsidRPr="00124713" w:rsidRDefault="00000000">
          <w:pPr>
            <w:pStyle w:val="TOC1"/>
            <w:tabs>
              <w:tab w:val="right" w:leader="dot" w:pos="9350"/>
            </w:tabs>
            <w:rPr>
              <w:rFonts w:ascii="Calibri" w:hAnsi="Calibri" w:cs="Calibri"/>
              <w:noProof/>
            </w:rPr>
          </w:pPr>
          <w:hyperlink w:anchor="_Toc243293872" w:history="1">
            <w:r w:rsidR="00124713" w:rsidRPr="00124713">
              <w:rPr>
                <w:rStyle w:val="Hyperlink"/>
                <w:rFonts w:ascii="Calibri" w:hAnsi="Calibri" w:cs="Calibri"/>
                <w:noProof/>
              </w:rPr>
              <w:t>11. Spare Emergency Adrenaline Auto-Injectors (AAIs)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_Toc243293872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9</w:t>
            </w:r>
            <w:r w:rsidR="00124713" w:rsidRPr="00124713">
              <w:rPr>
                <w:rFonts w:ascii="Calibri" w:hAnsi="Calibri" w:cs="Calibri"/>
                <w:noProof/>
                <w:webHidden/>
              </w:rPr>
              <w:fldChar w:fldCharType="end"/>
            </w:r>
          </w:hyperlink>
        </w:p>
        <w:p w14:paraId="3C86DA6E" w14:textId="5ADA6802" w:rsidR="00124713" w:rsidRPr="00124713" w:rsidRDefault="00000000">
          <w:pPr>
            <w:pStyle w:val="TOC2"/>
            <w:tabs>
              <w:tab w:val="right" w:leader="dot" w:pos="9350"/>
            </w:tabs>
            <w:rPr>
              <w:rFonts w:ascii="Calibri" w:hAnsi="Calibri" w:cs="Calibri"/>
              <w:noProof/>
            </w:rPr>
          </w:pPr>
          <w:hyperlink w:anchor="_Toc243293873" w:history="1">
            <w:r w:rsidR="00124713" w:rsidRPr="00124713">
              <w:rPr>
                <w:rStyle w:val="Hyperlink"/>
                <w:rFonts w:ascii="Calibri" w:eastAsia="Segoe UI" w:hAnsi="Calibri" w:cs="Calibri"/>
                <w:bCs/>
                <w:noProof/>
              </w:rPr>
              <w:t>Purpose and Use</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_Toc243293873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9</w:t>
            </w:r>
            <w:r w:rsidR="00124713" w:rsidRPr="00124713">
              <w:rPr>
                <w:rFonts w:ascii="Calibri" w:hAnsi="Calibri" w:cs="Calibri"/>
                <w:noProof/>
                <w:webHidden/>
              </w:rPr>
              <w:fldChar w:fldCharType="end"/>
            </w:r>
          </w:hyperlink>
        </w:p>
        <w:p w14:paraId="1C768914" w14:textId="024D3F25" w:rsidR="00124713" w:rsidRPr="00124713" w:rsidRDefault="00000000">
          <w:pPr>
            <w:pStyle w:val="TOC2"/>
            <w:tabs>
              <w:tab w:val="right" w:leader="dot" w:pos="9350"/>
            </w:tabs>
            <w:rPr>
              <w:rFonts w:ascii="Calibri" w:hAnsi="Calibri" w:cs="Calibri"/>
              <w:noProof/>
            </w:rPr>
          </w:pPr>
          <w:hyperlink w:anchor="_Toc243293874" w:history="1">
            <w:r w:rsidR="00124713" w:rsidRPr="00124713">
              <w:rPr>
                <w:rStyle w:val="Hyperlink"/>
                <w:rFonts w:ascii="Calibri" w:eastAsia="Segoe UI" w:hAnsi="Calibri" w:cs="Calibri"/>
                <w:bCs/>
                <w:noProof/>
              </w:rPr>
              <w:t>Location</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_Toc243293874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9</w:t>
            </w:r>
            <w:r w:rsidR="00124713" w:rsidRPr="00124713">
              <w:rPr>
                <w:rFonts w:ascii="Calibri" w:hAnsi="Calibri" w:cs="Calibri"/>
                <w:noProof/>
                <w:webHidden/>
              </w:rPr>
              <w:fldChar w:fldCharType="end"/>
            </w:r>
          </w:hyperlink>
        </w:p>
        <w:p w14:paraId="0A7572F3" w14:textId="301E3260" w:rsidR="00124713" w:rsidRPr="00124713" w:rsidRDefault="00000000">
          <w:pPr>
            <w:pStyle w:val="TOC2"/>
            <w:tabs>
              <w:tab w:val="right" w:leader="dot" w:pos="9350"/>
            </w:tabs>
            <w:rPr>
              <w:rFonts w:ascii="Calibri" w:hAnsi="Calibri" w:cs="Calibri"/>
              <w:noProof/>
            </w:rPr>
          </w:pPr>
          <w:hyperlink w:anchor="_Toc243293875" w:history="1">
            <w:r w:rsidR="00124713" w:rsidRPr="00124713">
              <w:rPr>
                <w:rStyle w:val="Hyperlink"/>
                <w:rFonts w:ascii="Calibri" w:eastAsia="Segoe UI" w:hAnsi="Calibri" w:cs="Calibri"/>
                <w:bCs/>
                <w:noProof/>
              </w:rPr>
              <w:t>Storage</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_Toc243293875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9</w:t>
            </w:r>
            <w:r w:rsidR="00124713" w:rsidRPr="00124713">
              <w:rPr>
                <w:rFonts w:ascii="Calibri" w:hAnsi="Calibri" w:cs="Calibri"/>
                <w:noProof/>
                <w:webHidden/>
              </w:rPr>
              <w:fldChar w:fldCharType="end"/>
            </w:r>
          </w:hyperlink>
        </w:p>
        <w:p w14:paraId="56C78DF9" w14:textId="78E1D655" w:rsidR="00124713" w:rsidRPr="00124713" w:rsidRDefault="00000000">
          <w:pPr>
            <w:pStyle w:val="TOC2"/>
            <w:tabs>
              <w:tab w:val="right" w:leader="dot" w:pos="9350"/>
            </w:tabs>
            <w:rPr>
              <w:rFonts w:ascii="Calibri" w:hAnsi="Calibri" w:cs="Calibri"/>
              <w:noProof/>
            </w:rPr>
          </w:pPr>
          <w:hyperlink w:anchor="_Toc243293876" w:history="1">
            <w:r w:rsidR="00124713" w:rsidRPr="00124713">
              <w:rPr>
                <w:rStyle w:val="Hyperlink"/>
                <w:rFonts w:ascii="Calibri" w:eastAsia="Segoe UI" w:hAnsi="Calibri" w:cs="Calibri"/>
                <w:bCs/>
                <w:noProof/>
              </w:rPr>
              <w:t>Monitoring and Maintenance</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_Toc243293876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10</w:t>
            </w:r>
            <w:r w:rsidR="00124713" w:rsidRPr="00124713">
              <w:rPr>
                <w:rFonts w:ascii="Calibri" w:hAnsi="Calibri" w:cs="Calibri"/>
                <w:noProof/>
                <w:webHidden/>
              </w:rPr>
              <w:fldChar w:fldCharType="end"/>
            </w:r>
          </w:hyperlink>
        </w:p>
        <w:p w14:paraId="409E5E0D" w14:textId="09710A2F" w:rsidR="00124713" w:rsidRPr="00124713" w:rsidRDefault="00000000">
          <w:pPr>
            <w:pStyle w:val="TOC2"/>
            <w:tabs>
              <w:tab w:val="right" w:leader="dot" w:pos="9350"/>
            </w:tabs>
            <w:rPr>
              <w:rFonts w:ascii="Calibri" w:hAnsi="Calibri" w:cs="Calibri"/>
              <w:noProof/>
            </w:rPr>
          </w:pPr>
          <w:hyperlink w:anchor="_Toc243293877" w:history="1">
            <w:r w:rsidR="00124713" w:rsidRPr="00124713">
              <w:rPr>
                <w:rStyle w:val="Hyperlink"/>
                <w:rFonts w:ascii="Calibri" w:eastAsia="Segoe UI" w:hAnsi="Calibri" w:cs="Calibri"/>
                <w:bCs/>
                <w:noProof/>
              </w:rPr>
              <w:t>Replacement and Disposal</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_Toc243293877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10</w:t>
            </w:r>
            <w:r w:rsidR="00124713" w:rsidRPr="00124713">
              <w:rPr>
                <w:rFonts w:ascii="Calibri" w:hAnsi="Calibri" w:cs="Calibri"/>
                <w:noProof/>
                <w:webHidden/>
              </w:rPr>
              <w:fldChar w:fldCharType="end"/>
            </w:r>
          </w:hyperlink>
        </w:p>
        <w:p w14:paraId="168AF556" w14:textId="0E68B084" w:rsidR="00124713" w:rsidRPr="00124713" w:rsidRDefault="00000000">
          <w:pPr>
            <w:pStyle w:val="TOC1"/>
            <w:tabs>
              <w:tab w:val="right" w:leader="dot" w:pos="9350"/>
            </w:tabs>
            <w:rPr>
              <w:rFonts w:ascii="Calibri" w:hAnsi="Calibri" w:cs="Calibri"/>
              <w:noProof/>
            </w:rPr>
          </w:pPr>
          <w:hyperlink w:anchor="_Toc243293878" w:history="1">
            <w:r w:rsidR="00124713" w:rsidRPr="00124713">
              <w:rPr>
                <w:rStyle w:val="Hyperlink"/>
                <w:rFonts w:ascii="Calibri" w:hAnsi="Calibri" w:cs="Calibri"/>
                <w:noProof/>
              </w:rPr>
              <w:t>12. Emergency Procedures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_Toc243293878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11</w:t>
            </w:r>
            <w:r w:rsidR="00124713" w:rsidRPr="00124713">
              <w:rPr>
                <w:rFonts w:ascii="Calibri" w:hAnsi="Calibri" w:cs="Calibri"/>
                <w:noProof/>
                <w:webHidden/>
              </w:rPr>
              <w:fldChar w:fldCharType="end"/>
            </w:r>
          </w:hyperlink>
        </w:p>
        <w:p w14:paraId="6BF2AB32" w14:textId="2349BF0E" w:rsidR="00124713" w:rsidRPr="00124713" w:rsidRDefault="00000000">
          <w:pPr>
            <w:pStyle w:val="TOC1"/>
            <w:tabs>
              <w:tab w:val="right" w:leader="dot" w:pos="9350"/>
            </w:tabs>
            <w:rPr>
              <w:rFonts w:ascii="Calibri" w:hAnsi="Calibri" w:cs="Calibri"/>
              <w:noProof/>
            </w:rPr>
          </w:pPr>
          <w:hyperlink w:anchor="_Toc243293879" w:history="1">
            <w:r w:rsidR="00124713" w:rsidRPr="00124713">
              <w:rPr>
                <w:rStyle w:val="Hyperlink"/>
                <w:rFonts w:ascii="Calibri" w:hAnsi="Calibri" w:cs="Calibri"/>
                <w:noProof/>
              </w:rPr>
              <w:t>13. Educational Visits and Off-Site Activities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_Toc243293879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11</w:t>
            </w:r>
            <w:r w:rsidR="00124713" w:rsidRPr="00124713">
              <w:rPr>
                <w:rFonts w:ascii="Calibri" w:hAnsi="Calibri" w:cs="Calibri"/>
                <w:noProof/>
                <w:webHidden/>
              </w:rPr>
              <w:fldChar w:fldCharType="end"/>
            </w:r>
          </w:hyperlink>
        </w:p>
        <w:p w14:paraId="579E9DE4" w14:textId="237AA8A9" w:rsidR="00124713" w:rsidRPr="00124713" w:rsidRDefault="00000000">
          <w:pPr>
            <w:pStyle w:val="TOC1"/>
            <w:tabs>
              <w:tab w:val="right" w:leader="dot" w:pos="9350"/>
            </w:tabs>
            <w:rPr>
              <w:rFonts w:ascii="Calibri" w:hAnsi="Calibri" w:cs="Calibri"/>
              <w:noProof/>
            </w:rPr>
          </w:pPr>
          <w:hyperlink w:anchor="_Toc243293880" w:history="1">
            <w:r w:rsidR="00124713" w:rsidRPr="00124713">
              <w:rPr>
                <w:rStyle w:val="Hyperlink"/>
                <w:rFonts w:ascii="Calibri" w:hAnsi="Calibri" w:cs="Calibri"/>
                <w:noProof/>
              </w:rPr>
              <w:t>14. Recording Serious Incidents and Near Misses</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_Toc243293880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12</w:t>
            </w:r>
            <w:r w:rsidR="00124713" w:rsidRPr="00124713">
              <w:rPr>
                <w:rFonts w:ascii="Calibri" w:hAnsi="Calibri" w:cs="Calibri"/>
                <w:noProof/>
                <w:webHidden/>
              </w:rPr>
              <w:fldChar w:fldCharType="end"/>
            </w:r>
          </w:hyperlink>
        </w:p>
        <w:p w14:paraId="7B1C1010" w14:textId="1E14E74E" w:rsidR="00124713" w:rsidRPr="00124713" w:rsidRDefault="00000000">
          <w:pPr>
            <w:pStyle w:val="TOC1"/>
            <w:tabs>
              <w:tab w:val="right" w:leader="dot" w:pos="9350"/>
            </w:tabs>
            <w:rPr>
              <w:rFonts w:ascii="Calibri" w:hAnsi="Calibri" w:cs="Calibri"/>
              <w:noProof/>
            </w:rPr>
          </w:pPr>
          <w:hyperlink w:anchor="_Toc243293881" w:history="1">
            <w:r w:rsidR="00124713" w:rsidRPr="00124713">
              <w:rPr>
                <w:rStyle w:val="Hyperlink"/>
                <w:rFonts w:ascii="Calibri" w:hAnsi="Calibri" w:cs="Calibri"/>
                <w:noProof/>
              </w:rPr>
              <w:t>15. Information Sharing and Confidentiality</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_Toc243293881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12</w:t>
            </w:r>
            <w:r w:rsidR="00124713" w:rsidRPr="00124713">
              <w:rPr>
                <w:rFonts w:ascii="Calibri" w:hAnsi="Calibri" w:cs="Calibri"/>
                <w:noProof/>
                <w:webHidden/>
              </w:rPr>
              <w:fldChar w:fldCharType="end"/>
            </w:r>
          </w:hyperlink>
        </w:p>
        <w:p w14:paraId="7EA126A7" w14:textId="5338A63C" w:rsidR="00124713" w:rsidRPr="00124713" w:rsidRDefault="00000000">
          <w:pPr>
            <w:pStyle w:val="TOC1"/>
            <w:tabs>
              <w:tab w:val="right" w:leader="dot" w:pos="9350"/>
            </w:tabs>
            <w:rPr>
              <w:rFonts w:ascii="Calibri" w:hAnsi="Calibri" w:cs="Calibri"/>
              <w:noProof/>
            </w:rPr>
          </w:pPr>
          <w:hyperlink w:anchor="_Toc243293882" w:history="1">
            <w:r w:rsidR="00124713" w:rsidRPr="00124713">
              <w:rPr>
                <w:rStyle w:val="Hyperlink"/>
                <w:rFonts w:ascii="Calibri" w:hAnsi="Calibri" w:cs="Calibri"/>
                <w:noProof/>
              </w:rPr>
              <w:t>16. Monitoring and Review</w:t>
            </w:r>
            <w:r w:rsidR="00124713" w:rsidRPr="00124713">
              <w:rPr>
                <w:rFonts w:ascii="Calibri" w:hAnsi="Calibri" w:cs="Calibri"/>
                <w:noProof/>
                <w:webHidden/>
              </w:rPr>
              <w:tab/>
            </w:r>
            <w:r w:rsidR="00124713" w:rsidRPr="00124713">
              <w:rPr>
                <w:rFonts w:ascii="Calibri" w:hAnsi="Calibri" w:cs="Calibri"/>
                <w:noProof/>
                <w:webHidden/>
              </w:rPr>
              <w:fldChar w:fldCharType="begin"/>
            </w:r>
            <w:r w:rsidR="00124713" w:rsidRPr="00124713">
              <w:rPr>
                <w:rFonts w:ascii="Calibri" w:hAnsi="Calibri" w:cs="Calibri"/>
                <w:noProof/>
                <w:webHidden/>
              </w:rPr>
              <w:instrText xml:space="preserve"> PAGEREF _Toc243293882 \h </w:instrText>
            </w:r>
            <w:r w:rsidR="00124713" w:rsidRPr="00124713">
              <w:rPr>
                <w:rFonts w:ascii="Calibri" w:hAnsi="Calibri" w:cs="Calibri"/>
                <w:noProof/>
                <w:webHidden/>
              </w:rPr>
            </w:r>
            <w:r w:rsidR="00124713" w:rsidRPr="00124713">
              <w:rPr>
                <w:rFonts w:ascii="Calibri" w:hAnsi="Calibri" w:cs="Calibri"/>
                <w:noProof/>
                <w:webHidden/>
              </w:rPr>
              <w:fldChar w:fldCharType="separate"/>
            </w:r>
            <w:r w:rsidR="003103A5">
              <w:rPr>
                <w:rFonts w:ascii="Calibri" w:hAnsi="Calibri" w:cs="Calibri"/>
                <w:noProof/>
                <w:webHidden/>
              </w:rPr>
              <w:t>12</w:t>
            </w:r>
            <w:r w:rsidR="00124713" w:rsidRPr="00124713">
              <w:rPr>
                <w:rFonts w:ascii="Calibri" w:hAnsi="Calibri" w:cs="Calibri"/>
                <w:noProof/>
                <w:webHidden/>
              </w:rPr>
              <w:fldChar w:fldCharType="end"/>
            </w:r>
          </w:hyperlink>
        </w:p>
        <w:p w14:paraId="193A1A56" w14:textId="316D7296" w:rsidR="00124713" w:rsidRDefault="00124713">
          <w:r w:rsidRPr="00124713">
            <w:rPr>
              <w:rFonts w:ascii="Calibri" w:hAnsi="Calibri" w:cs="Calibri"/>
              <w:b/>
              <w:bCs/>
            </w:rPr>
            <w:fldChar w:fldCharType="end"/>
          </w:r>
        </w:p>
      </w:sdtContent>
    </w:sdt>
    <w:p w14:paraId="3F0E6CB3" w14:textId="77777777" w:rsidR="00764CFA" w:rsidRDefault="00764CFA" w:rsidP="00DD44AC">
      <w:pPr>
        <w:pStyle w:val="Heading1"/>
        <w:rPr>
          <w:rFonts w:eastAsia="Segoe UI"/>
        </w:rPr>
      </w:pPr>
      <w:bookmarkStart w:id="0" w:name="_Toc243293856"/>
    </w:p>
    <w:p w14:paraId="56EF9A14" w14:textId="710DF21E" w:rsidR="00D65B11" w:rsidRPr="00DD44AC" w:rsidRDefault="7345057B" w:rsidP="00DD44AC">
      <w:pPr>
        <w:pStyle w:val="Heading1"/>
      </w:pPr>
      <w:r w:rsidRPr="00DD44AC">
        <w:rPr>
          <w:rFonts w:eastAsia="Segoe UI"/>
        </w:rPr>
        <w:t>1. Policy Statement</w:t>
      </w:r>
      <w:bookmarkEnd w:id="0"/>
    </w:p>
    <w:p w14:paraId="2F7B4110" w14:textId="2AB2EA00"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Pilgrim School is committed to providing a safe, inclusive and supportive environment for all pupils, staff and visitors with allergies. Allergies can have a significant impact on a child's health, wellbeing and ability to access education. Allergic reactions can range from mild symptoms to anaphylaxis, a potentially life-threatening medical emergency. </w:t>
      </w:r>
    </w:p>
    <w:p w14:paraId="57D5C72B" w14:textId="2EB4E584"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As a hospital school, Pilgrim School educates pupils with a wide range of medical and mental health needs. The school will take all reasonable steps to minimise the risk posed by known allergens whilst promoting independence, dignity and full participation in school life. </w:t>
      </w:r>
    </w:p>
    <w:p w14:paraId="2E274E1E" w14:textId="5604A1D5"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This policy should be read alongside the Supporting Pupils with Medical Conditions Policy. Where additional support is required, arrangements will be documented through an Individual Healthcare Plan (</w:t>
      </w:r>
      <w:r w:rsidR="2B9C00DB" w:rsidRPr="00DD44AC">
        <w:rPr>
          <w:rFonts w:ascii="Calibri" w:eastAsia="Segoe UI" w:hAnsi="Calibri" w:cs="Calibri"/>
        </w:rPr>
        <w:t>IHCP</w:t>
      </w:r>
      <w:r w:rsidRPr="00DD44AC">
        <w:rPr>
          <w:rFonts w:ascii="Calibri" w:eastAsia="Segoe UI" w:hAnsi="Calibri" w:cs="Calibri"/>
        </w:rPr>
        <w:t xml:space="preserve">) and, where available, an Allergy Action Plan from a healthcare professional. </w:t>
      </w:r>
    </w:p>
    <w:p w14:paraId="46500CC0" w14:textId="3E157CC7" w:rsidR="00D65B11" w:rsidRPr="00DD44AC" w:rsidRDefault="7345057B" w:rsidP="00DD44AC">
      <w:pPr>
        <w:pStyle w:val="Heading1"/>
      </w:pPr>
      <w:bookmarkStart w:id="1" w:name="_Toc243293857"/>
      <w:r w:rsidRPr="00DD44AC">
        <w:t>2. Aims</w:t>
      </w:r>
      <w:bookmarkEnd w:id="1"/>
    </w:p>
    <w:p w14:paraId="716C805D" w14:textId="303C87D2"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The aims of this policy are to:</w:t>
      </w:r>
    </w:p>
    <w:p w14:paraId="733F442A" w14:textId="2DA05E71"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Reduce the risk of exposure to known allergens.</w:t>
      </w:r>
    </w:p>
    <w:p w14:paraId="4B0BBC0D" w14:textId="002D8707"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Ensure effective management of allergic reactions and anaphylaxis.</w:t>
      </w:r>
    </w:p>
    <w:p w14:paraId="162148E6" w14:textId="65A83FCA"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Support the wellbeing of pupils with allergies.</w:t>
      </w:r>
    </w:p>
    <w:p w14:paraId="42039713" w14:textId="4CA9E830"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Ensure staff understand their responsibilities regarding allergy safety.</w:t>
      </w:r>
    </w:p>
    <w:p w14:paraId="74437F69" w14:textId="7FAE0E79"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Enable pupils with allergies to participate safely in all aspects of school life.</w:t>
      </w:r>
    </w:p>
    <w:p w14:paraId="04F4D96F" w14:textId="149AFAFD" w:rsidR="00D65B11" w:rsidRPr="00DD44AC" w:rsidRDefault="7345057B" w:rsidP="69A1BF34">
      <w:pPr>
        <w:pStyle w:val="ListParagraph"/>
        <w:numPr>
          <w:ilvl w:val="0"/>
          <w:numId w:val="28"/>
        </w:numPr>
        <w:spacing w:after="0" w:line="300" w:lineRule="auto"/>
        <w:rPr>
          <w:rFonts w:ascii="Calibri" w:eastAsia="Segoe UI" w:hAnsi="Calibri" w:cs="Calibri"/>
        </w:rPr>
      </w:pPr>
      <w:r w:rsidRPr="00DD44AC">
        <w:rPr>
          <w:rFonts w:ascii="Calibri" w:eastAsia="Segoe UI" w:hAnsi="Calibri" w:cs="Calibri"/>
        </w:rPr>
        <w:t>Promote awareness whilst respecting confidentiality and dignity.</w:t>
      </w:r>
    </w:p>
    <w:p w14:paraId="63FC9E1C" w14:textId="6753FCEA" w:rsidR="00D65B11" w:rsidRPr="00DD44AC" w:rsidRDefault="7345057B" w:rsidP="69A1BF34">
      <w:pPr>
        <w:pStyle w:val="ListParagraph"/>
        <w:numPr>
          <w:ilvl w:val="0"/>
          <w:numId w:val="28"/>
        </w:numPr>
        <w:spacing w:after="0" w:line="300" w:lineRule="auto"/>
        <w:rPr>
          <w:rFonts w:ascii="Calibri" w:hAnsi="Calibri" w:cs="Calibri"/>
          <w:color w:val="464FEB"/>
        </w:rPr>
      </w:pPr>
      <w:r w:rsidRPr="00DD44AC">
        <w:rPr>
          <w:rFonts w:ascii="Calibri" w:eastAsia="Segoe UI" w:hAnsi="Calibri" w:cs="Calibri"/>
        </w:rPr>
        <w:t xml:space="preserve">Ensure compliance with current statutory guidance regarding allergy safety in schools. </w:t>
      </w:r>
    </w:p>
    <w:p w14:paraId="3025D37C" w14:textId="6C73CE5F" w:rsidR="00D65B11" w:rsidRPr="00DD44AC" w:rsidRDefault="00D65B11" w:rsidP="69A1BF34">
      <w:pPr>
        <w:spacing w:after="0" w:line="300" w:lineRule="auto"/>
        <w:rPr>
          <w:rFonts w:ascii="Calibri" w:hAnsi="Calibri" w:cs="Calibri"/>
        </w:rPr>
      </w:pPr>
    </w:p>
    <w:p w14:paraId="2AACD281" w14:textId="77777777" w:rsidR="00764CFA" w:rsidRDefault="00764CFA" w:rsidP="00DD44AC">
      <w:pPr>
        <w:pStyle w:val="Heading1"/>
      </w:pPr>
      <w:bookmarkStart w:id="2" w:name="_Toc243293858"/>
    </w:p>
    <w:p w14:paraId="43337D35" w14:textId="77777777" w:rsidR="00764CFA" w:rsidRDefault="00764CFA" w:rsidP="00DD44AC">
      <w:pPr>
        <w:pStyle w:val="Heading1"/>
      </w:pPr>
    </w:p>
    <w:p w14:paraId="4097251B" w14:textId="76B97110" w:rsidR="00D65B11" w:rsidRPr="00DD44AC" w:rsidRDefault="7345057B" w:rsidP="00DD44AC">
      <w:pPr>
        <w:pStyle w:val="Heading1"/>
      </w:pPr>
      <w:r w:rsidRPr="00DD44AC">
        <w:t>3. Roles and Responsibilities</w:t>
      </w:r>
      <w:bookmarkEnd w:id="2"/>
    </w:p>
    <w:p w14:paraId="5D5820A1" w14:textId="091F422A" w:rsidR="00D65B11" w:rsidRPr="00DD44AC" w:rsidRDefault="45AF636D" w:rsidP="00DD44AC">
      <w:pPr>
        <w:pStyle w:val="Heading2"/>
      </w:pPr>
      <w:bookmarkStart w:id="3" w:name="_Toc243293859"/>
      <w:r w:rsidRPr="00DD44AC">
        <w:t>Governing Body</w:t>
      </w:r>
      <w:bookmarkEnd w:id="3"/>
    </w:p>
    <w:p w14:paraId="77D5CF60" w14:textId="0B050DB3" w:rsidR="00D65B11" w:rsidRPr="00DD44AC" w:rsidRDefault="45AF636D" w:rsidP="04A82830">
      <w:pPr>
        <w:spacing w:before="210" w:after="210" w:line="300" w:lineRule="auto"/>
        <w:rPr>
          <w:rFonts w:ascii="Calibri" w:eastAsia="Segoe UI" w:hAnsi="Calibri" w:cs="Calibri"/>
        </w:rPr>
      </w:pPr>
      <w:r w:rsidRPr="00DD44AC">
        <w:rPr>
          <w:rFonts w:ascii="Calibri" w:eastAsia="Segoe UI" w:hAnsi="Calibri" w:cs="Calibri"/>
        </w:rPr>
        <w:t>The Governing Body will:</w:t>
      </w:r>
    </w:p>
    <w:p w14:paraId="2107968A" w14:textId="11D9D9A1" w:rsidR="00D65B11" w:rsidRPr="00DD44AC" w:rsidRDefault="45AF636D" w:rsidP="04A82830">
      <w:pPr>
        <w:pStyle w:val="ListParagraph"/>
        <w:numPr>
          <w:ilvl w:val="0"/>
          <w:numId w:val="27"/>
        </w:numPr>
        <w:spacing w:after="0" w:line="300" w:lineRule="auto"/>
        <w:rPr>
          <w:rFonts w:ascii="Calibri" w:eastAsia="Segoe UI" w:hAnsi="Calibri" w:cs="Calibri"/>
        </w:rPr>
      </w:pPr>
      <w:r w:rsidRPr="00DD44AC">
        <w:rPr>
          <w:rFonts w:ascii="Calibri" w:eastAsia="Segoe UI" w:hAnsi="Calibri" w:cs="Calibri"/>
        </w:rPr>
        <w:t>Ensure appropriate allergy safety arrangements are in place.</w:t>
      </w:r>
    </w:p>
    <w:p w14:paraId="7271DA8B" w14:textId="66BAAA5E" w:rsidR="00D65B11" w:rsidRPr="00DD44AC" w:rsidRDefault="45AF636D" w:rsidP="04A82830">
      <w:pPr>
        <w:pStyle w:val="ListParagraph"/>
        <w:numPr>
          <w:ilvl w:val="0"/>
          <w:numId w:val="27"/>
        </w:numPr>
        <w:spacing w:after="0" w:line="300" w:lineRule="auto"/>
        <w:rPr>
          <w:rFonts w:ascii="Calibri" w:eastAsia="Segoe UI" w:hAnsi="Calibri" w:cs="Calibri"/>
        </w:rPr>
      </w:pPr>
      <w:r w:rsidRPr="00DD44AC">
        <w:rPr>
          <w:rFonts w:ascii="Calibri" w:eastAsia="Segoe UI" w:hAnsi="Calibri" w:cs="Calibri"/>
        </w:rPr>
        <w:t>Monitor the implementation of this policy.</w:t>
      </w:r>
    </w:p>
    <w:p w14:paraId="562B721E" w14:textId="3FD22510" w:rsidR="00D65B11" w:rsidRPr="00DD44AC" w:rsidRDefault="45AF636D" w:rsidP="04A82830">
      <w:pPr>
        <w:pStyle w:val="ListParagraph"/>
        <w:numPr>
          <w:ilvl w:val="0"/>
          <w:numId w:val="27"/>
        </w:numPr>
        <w:spacing w:after="0" w:line="300" w:lineRule="auto"/>
        <w:rPr>
          <w:rFonts w:ascii="Calibri" w:eastAsia="Segoe UI" w:hAnsi="Calibri" w:cs="Calibri"/>
        </w:rPr>
      </w:pPr>
      <w:r w:rsidRPr="00DD44AC">
        <w:rPr>
          <w:rFonts w:ascii="Calibri" w:eastAsia="Segoe UI" w:hAnsi="Calibri" w:cs="Calibri"/>
        </w:rPr>
        <w:t>Ensure suitable resources and training are provided.</w:t>
      </w:r>
    </w:p>
    <w:p w14:paraId="053C969B" w14:textId="6064740F" w:rsidR="00D65B11" w:rsidRPr="00DD44AC" w:rsidRDefault="45AF636D" w:rsidP="04A82830">
      <w:pPr>
        <w:pStyle w:val="ListParagraph"/>
        <w:numPr>
          <w:ilvl w:val="0"/>
          <w:numId w:val="27"/>
        </w:numPr>
        <w:spacing w:after="0" w:line="300" w:lineRule="auto"/>
        <w:rPr>
          <w:rFonts w:ascii="Calibri" w:hAnsi="Calibri" w:cs="Calibri"/>
          <w:color w:val="464FEB"/>
        </w:rPr>
      </w:pPr>
      <w:r w:rsidRPr="00DD44AC">
        <w:rPr>
          <w:rFonts w:ascii="Calibri" w:eastAsia="Segoe UI" w:hAnsi="Calibri" w:cs="Calibri"/>
        </w:rPr>
        <w:t xml:space="preserve">Review the policy annually. </w:t>
      </w:r>
    </w:p>
    <w:p w14:paraId="1765449E" w14:textId="1172DC37" w:rsidR="00D65B11" w:rsidRPr="00DD44AC" w:rsidRDefault="7345057B" w:rsidP="00DD44AC">
      <w:pPr>
        <w:pStyle w:val="Heading2"/>
      </w:pPr>
      <w:bookmarkStart w:id="4" w:name="_Toc243293860"/>
      <w:r w:rsidRPr="00DD44AC">
        <w:t>Headteacher</w:t>
      </w:r>
      <w:bookmarkEnd w:id="4"/>
    </w:p>
    <w:p w14:paraId="72B854BF" w14:textId="726E1A1A"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The Headteacher will:</w:t>
      </w:r>
    </w:p>
    <w:p w14:paraId="292FF586" w14:textId="2E37B71C" w:rsidR="00D65B11" w:rsidRPr="00DD44AC" w:rsidRDefault="7345057B" w:rsidP="69A1BF34">
      <w:pPr>
        <w:pStyle w:val="ListParagraph"/>
        <w:numPr>
          <w:ilvl w:val="0"/>
          <w:numId w:val="26"/>
        </w:numPr>
        <w:spacing w:after="0" w:line="300" w:lineRule="auto"/>
        <w:rPr>
          <w:rFonts w:ascii="Calibri" w:eastAsia="Segoe UI" w:hAnsi="Calibri" w:cs="Calibri"/>
        </w:rPr>
      </w:pPr>
      <w:r w:rsidRPr="00DD44AC">
        <w:rPr>
          <w:rFonts w:ascii="Calibri" w:eastAsia="Segoe UI" w:hAnsi="Calibri" w:cs="Calibri"/>
        </w:rPr>
        <w:t>Ensure implementation of this policy.</w:t>
      </w:r>
    </w:p>
    <w:p w14:paraId="0885BE7C" w14:textId="4AD1AAF6" w:rsidR="00D65B11" w:rsidRPr="00DD44AC" w:rsidRDefault="7345057B" w:rsidP="69A1BF34">
      <w:pPr>
        <w:pStyle w:val="ListParagraph"/>
        <w:numPr>
          <w:ilvl w:val="0"/>
          <w:numId w:val="26"/>
        </w:numPr>
        <w:spacing w:after="0" w:line="300" w:lineRule="auto"/>
        <w:rPr>
          <w:rFonts w:ascii="Calibri" w:eastAsia="Segoe UI" w:hAnsi="Calibri" w:cs="Calibri"/>
        </w:rPr>
      </w:pPr>
      <w:r w:rsidRPr="00DD44AC">
        <w:rPr>
          <w:rFonts w:ascii="Calibri" w:eastAsia="Segoe UI" w:hAnsi="Calibri" w:cs="Calibri"/>
        </w:rPr>
        <w:t>Ensure sufficient trained staff are available.</w:t>
      </w:r>
    </w:p>
    <w:p w14:paraId="0697CB13" w14:textId="0976C6AD" w:rsidR="00D65B11" w:rsidRPr="00DD44AC" w:rsidRDefault="7345057B" w:rsidP="69A1BF34">
      <w:pPr>
        <w:pStyle w:val="ListParagraph"/>
        <w:numPr>
          <w:ilvl w:val="0"/>
          <w:numId w:val="26"/>
        </w:numPr>
        <w:spacing w:after="0" w:line="300" w:lineRule="auto"/>
        <w:rPr>
          <w:rFonts w:ascii="Calibri" w:eastAsia="Segoe UI" w:hAnsi="Calibri" w:cs="Calibri"/>
        </w:rPr>
      </w:pPr>
      <w:r w:rsidRPr="00DD44AC">
        <w:rPr>
          <w:rFonts w:ascii="Calibri" w:eastAsia="Segoe UI" w:hAnsi="Calibri" w:cs="Calibri"/>
        </w:rPr>
        <w:t>Support reasonable adjustments for pupils with allergies.</w:t>
      </w:r>
    </w:p>
    <w:p w14:paraId="7B822238" w14:textId="072130D9" w:rsidR="00D65B11" w:rsidRPr="00DD44AC" w:rsidRDefault="7345057B" w:rsidP="69A1BF34">
      <w:pPr>
        <w:pStyle w:val="ListParagraph"/>
        <w:numPr>
          <w:ilvl w:val="0"/>
          <w:numId w:val="26"/>
        </w:numPr>
        <w:spacing w:after="0" w:line="300" w:lineRule="auto"/>
        <w:rPr>
          <w:rFonts w:ascii="Calibri" w:hAnsi="Calibri" w:cs="Calibri"/>
          <w:color w:val="464FEB"/>
        </w:rPr>
      </w:pPr>
      <w:r w:rsidRPr="00DD44AC">
        <w:rPr>
          <w:rFonts w:ascii="Calibri" w:eastAsia="Segoe UI" w:hAnsi="Calibri" w:cs="Calibri"/>
        </w:rPr>
        <w:t xml:space="preserve">Promote a culture of allergy awareness and safety. </w:t>
      </w:r>
    </w:p>
    <w:p w14:paraId="0E1CCF39" w14:textId="3B595838" w:rsidR="00D65B11" w:rsidRPr="00DD44AC" w:rsidRDefault="6CE1C776" w:rsidP="00DD44AC">
      <w:pPr>
        <w:pStyle w:val="Heading2"/>
      </w:pPr>
      <w:bookmarkStart w:id="5" w:name="_Toc243293861"/>
      <w:r w:rsidRPr="00DD44AC">
        <w:t>SENDCO</w:t>
      </w:r>
      <w:bookmarkEnd w:id="5"/>
    </w:p>
    <w:p w14:paraId="3A432BDE" w14:textId="1C179B78" w:rsidR="00D65B11" w:rsidRPr="00DD44AC" w:rsidRDefault="45AF636D" w:rsidP="04A82830">
      <w:pPr>
        <w:spacing w:before="210" w:after="210" w:line="300" w:lineRule="auto"/>
        <w:rPr>
          <w:rFonts w:ascii="Calibri" w:eastAsia="Segoe UI" w:hAnsi="Calibri" w:cs="Calibri"/>
        </w:rPr>
      </w:pPr>
      <w:r w:rsidRPr="00DD44AC">
        <w:rPr>
          <w:rFonts w:ascii="Calibri" w:eastAsia="Segoe UI" w:hAnsi="Calibri" w:cs="Calibri"/>
        </w:rPr>
        <w:t xml:space="preserve">The </w:t>
      </w:r>
      <w:r w:rsidR="7FDE541C" w:rsidRPr="00DD44AC">
        <w:rPr>
          <w:rFonts w:ascii="Calibri" w:eastAsia="Segoe UI" w:hAnsi="Calibri" w:cs="Calibri"/>
        </w:rPr>
        <w:t>SENDCO</w:t>
      </w:r>
      <w:r w:rsidRPr="00DD44AC">
        <w:rPr>
          <w:rFonts w:ascii="Calibri" w:eastAsia="Segoe UI" w:hAnsi="Calibri" w:cs="Calibri"/>
        </w:rPr>
        <w:t xml:space="preserve"> will:</w:t>
      </w:r>
    </w:p>
    <w:p w14:paraId="11C1E67A" w14:textId="6263B095" w:rsidR="00D65B11" w:rsidRPr="00DD44AC" w:rsidRDefault="7345057B" w:rsidP="69A1BF34">
      <w:pPr>
        <w:pStyle w:val="ListParagraph"/>
        <w:numPr>
          <w:ilvl w:val="0"/>
          <w:numId w:val="25"/>
        </w:numPr>
        <w:spacing w:after="0" w:line="300" w:lineRule="auto"/>
        <w:rPr>
          <w:rFonts w:ascii="Calibri" w:eastAsia="Segoe UI" w:hAnsi="Calibri" w:cs="Calibri"/>
        </w:rPr>
      </w:pPr>
      <w:r w:rsidRPr="00DD44AC">
        <w:rPr>
          <w:rFonts w:ascii="Calibri" w:eastAsia="Segoe UI" w:hAnsi="Calibri" w:cs="Calibri"/>
        </w:rPr>
        <w:t>Act as the school's Allergy Safety Lead.</w:t>
      </w:r>
    </w:p>
    <w:p w14:paraId="3019A19D" w14:textId="1D5306A0" w:rsidR="00D65B11" w:rsidRPr="00DD44AC" w:rsidRDefault="7345057B" w:rsidP="69A1BF34">
      <w:pPr>
        <w:pStyle w:val="ListParagraph"/>
        <w:numPr>
          <w:ilvl w:val="0"/>
          <w:numId w:val="25"/>
        </w:numPr>
        <w:spacing w:after="0" w:line="300" w:lineRule="auto"/>
        <w:rPr>
          <w:rFonts w:ascii="Calibri" w:eastAsia="Segoe UI" w:hAnsi="Calibri" w:cs="Calibri"/>
        </w:rPr>
      </w:pPr>
      <w:r w:rsidRPr="00DD44AC">
        <w:rPr>
          <w:rFonts w:ascii="Calibri" w:eastAsia="Segoe UI" w:hAnsi="Calibri" w:cs="Calibri"/>
        </w:rPr>
        <w:t>Maintain oversight of allergy records and Individual Healthcare Plans.</w:t>
      </w:r>
    </w:p>
    <w:p w14:paraId="310AB0E9" w14:textId="2A68CDB6" w:rsidR="00D65B11" w:rsidRPr="00DD44AC" w:rsidRDefault="7345057B" w:rsidP="69A1BF34">
      <w:pPr>
        <w:pStyle w:val="ListParagraph"/>
        <w:numPr>
          <w:ilvl w:val="0"/>
          <w:numId w:val="25"/>
        </w:numPr>
        <w:spacing w:after="0" w:line="300" w:lineRule="auto"/>
        <w:rPr>
          <w:rFonts w:ascii="Calibri" w:eastAsia="Segoe UI" w:hAnsi="Calibri" w:cs="Calibri"/>
        </w:rPr>
      </w:pPr>
      <w:r w:rsidRPr="00DD44AC">
        <w:rPr>
          <w:rFonts w:ascii="Calibri" w:eastAsia="Segoe UI" w:hAnsi="Calibri" w:cs="Calibri"/>
        </w:rPr>
        <w:t>Ensure staff training is completed and updated.</w:t>
      </w:r>
    </w:p>
    <w:p w14:paraId="006F72BB" w14:textId="27B8B7B6" w:rsidR="00D65B11" w:rsidRPr="00DD44AC" w:rsidRDefault="7345057B" w:rsidP="69A1BF34">
      <w:pPr>
        <w:pStyle w:val="ListParagraph"/>
        <w:numPr>
          <w:ilvl w:val="0"/>
          <w:numId w:val="25"/>
        </w:numPr>
        <w:spacing w:after="0" w:line="300" w:lineRule="auto"/>
        <w:rPr>
          <w:rFonts w:ascii="Calibri" w:eastAsia="Segoe UI" w:hAnsi="Calibri" w:cs="Calibri"/>
        </w:rPr>
      </w:pPr>
      <w:r w:rsidRPr="00DD44AC">
        <w:rPr>
          <w:rFonts w:ascii="Calibri" w:eastAsia="Segoe UI" w:hAnsi="Calibri" w:cs="Calibri"/>
        </w:rPr>
        <w:t>Ensure spare emergency adrenaline auto-injectors are maintained and monitored.</w:t>
      </w:r>
    </w:p>
    <w:p w14:paraId="4FEDC4B0" w14:textId="7B7F3687" w:rsidR="00D65B11" w:rsidRPr="00DD44AC" w:rsidRDefault="7345057B" w:rsidP="69A1BF34">
      <w:pPr>
        <w:pStyle w:val="ListParagraph"/>
        <w:numPr>
          <w:ilvl w:val="0"/>
          <w:numId w:val="25"/>
        </w:numPr>
        <w:spacing w:after="0" w:line="300" w:lineRule="auto"/>
        <w:rPr>
          <w:rFonts w:ascii="Calibri" w:eastAsia="Segoe UI" w:hAnsi="Calibri" w:cs="Calibri"/>
        </w:rPr>
      </w:pPr>
      <w:r w:rsidRPr="00DD44AC">
        <w:rPr>
          <w:rFonts w:ascii="Calibri" w:eastAsia="Segoe UI" w:hAnsi="Calibri" w:cs="Calibri"/>
        </w:rPr>
        <w:t>Ensure allergy incidents and near misses are reviewed and acted upon.</w:t>
      </w:r>
    </w:p>
    <w:p w14:paraId="030EC4C3" w14:textId="715DACD0" w:rsidR="00D65B11" w:rsidRPr="00DD44AC" w:rsidRDefault="7345057B" w:rsidP="69A1BF34">
      <w:pPr>
        <w:pStyle w:val="ListParagraph"/>
        <w:numPr>
          <w:ilvl w:val="0"/>
          <w:numId w:val="25"/>
        </w:numPr>
        <w:spacing w:after="0" w:line="300" w:lineRule="auto"/>
        <w:rPr>
          <w:rFonts w:ascii="Calibri" w:hAnsi="Calibri" w:cs="Calibri"/>
          <w:color w:val="464FEB"/>
        </w:rPr>
      </w:pPr>
      <w:r w:rsidRPr="00DD44AC">
        <w:rPr>
          <w:rFonts w:ascii="Calibri" w:eastAsia="Segoe UI" w:hAnsi="Calibri" w:cs="Calibri"/>
        </w:rPr>
        <w:t xml:space="preserve">Coordinate annual policy review. </w:t>
      </w:r>
    </w:p>
    <w:p w14:paraId="48F36CAA" w14:textId="77777777" w:rsidR="00160F93" w:rsidRDefault="00160F93" w:rsidP="00DD44AC">
      <w:pPr>
        <w:pStyle w:val="Heading2"/>
      </w:pPr>
      <w:bookmarkStart w:id="6" w:name="_Toc243293862"/>
    </w:p>
    <w:p w14:paraId="3A8E2EA2" w14:textId="77777777" w:rsidR="00160F93" w:rsidRDefault="00160F93" w:rsidP="00DD44AC">
      <w:pPr>
        <w:pStyle w:val="Heading2"/>
      </w:pPr>
    </w:p>
    <w:p w14:paraId="69E05EE1" w14:textId="3D9C91B2" w:rsidR="00D65B11" w:rsidRPr="00DD44AC" w:rsidRDefault="7345057B" w:rsidP="00DD44AC">
      <w:pPr>
        <w:pStyle w:val="Heading2"/>
      </w:pPr>
      <w:r w:rsidRPr="00DD44AC">
        <w:t>Staff</w:t>
      </w:r>
      <w:bookmarkEnd w:id="6"/>
    </w:p>
    <w:p w14:paraId="4B81E4F0" w14:textId="7EBF06FD"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All staff will:</w:t>
      </w:r>
    </w:p>
    <w:p w14:paraId="2E0069DE" w14:textId="2AB04BCE" w:rsidR="00D65B11" w:rsidRPr="00DD44AC" w:rsidRDefault="7345057B" w:rsidP="69A1BF34">
      <w:pPr>
        <w:pStyle w:val="ListParagraph"/>
        <w:numPr>
          <w:ilvl w:val="0"/>
          <w:numId w:val="24"/>
        </w:numPr>
        <w:spacing w:after="0" w:line="300" w:lineRule="auto"/>
        <w:rPr>
          <w:rFonts w:ascii="Calibri" w:eastAsia="Segoe UI" w:hAnsi="Calibri" w:cs="Calibri"/>
        </w:rPr>
      </w:pPr>
      <w:r w:rsidRPr="00DD44AC">
        <w:rPr>
          <w:rFonts w:ascii="Calibri" w:eastAsia="Segoe UI" w:hAnsi="Calibri" w:cs="Calibri"/>
        </w:rPr>
        <w:t>Complete allergy awareness training.</w:t>
      </w:r>
    </w:p>
    <w:p w14:paraId="2C311F9F" w14:textId="4143CDC2" w:rsidR="00D65B11" w:rsidRPr="00DD44AC" w:rsidRDefault="7345057B" w:rsidP="69A1BF34">
      <w:pPr>
        <w:pStyle w:val="ListParagraph"/>
        <w:numPr>
          <w:ilvl w:val="0"/>
          <w:numId w:val="24"/>
        </w:numPr>
        <w:spacing w:after="0" w:line="300" w:lineRule="auto"/>
        <w:rPr>
          <w:rFonts w:ascii="Calibri" w:eastAsia="Segoe UI" w:hAnsi="Calibri" w:cs="Calibri"/>
        </w:rPr>
      </w:pPr>
      <w:r w:rsidRPr="00DD44AC">
        <w:rPr>
          <w:rFonts w:ascii="Calibri" w:eastAsia="Segoe UI" w:hAnsi="Calibri" w:cs="Calibri"/>
        </w:rPr>
        <w:t>Be familiar with relevant Individual Healthcare Plans and Allergy Action Plans.</w:t>
      </w:r>
    </w:p>
    <w:p w14:paraId="2BFAFABA" w14:textId="3E9CA0FC" w:rsidR="00D65B11" w:rsidRPr="00DD44AC" w:rsidRDefault="7345057B" w:rsidP="69A1BF34">
      <w:pPr>
        <w:pStyle w:val="ListParagraph"/>
        <w:numPr>
          <w:ilvl w:val="0"/>
          <w:numId w:val="24"/>
        </w:numPr>
        <w:spacing w:after="0" w:line="300" w:lineRule="auto"/>
        <w:rPr>
          <w:rFonts w:ascii="Calibri" w:eastAsia="Segoe UI" w:hAnsi="Calibri" w:cs="Calibri"/>
        </w:rPr>
      </w:pPr>
      <w:r w:rsidRPr="00DD44AC">
        <w:rPr>
          <w:rFonts w:ascii="Calibri" w:eastAsia="Segoe UI" w:hAnsi="Calibri" w:cs="Calibri"/>
        </w:rPr>
        <w:t>Take reasonable steps to reduce allergy risks.</w:t>
      </w:r>
    </w:p>
    <w:p w14:paraId="6ED989A9" w14:textId="213D6E66" w:rsidR="00D65B11" w:rsidRPr="00DD44AC" w:rsidRDefault="7345057B" w:rsidP="69A1BF34">
      <w:pPr>
        <w:pStyle w:val="ListParagraph"/>
        <w:numPr>
          <w:ilvl w:val="0"/>
          <w:numId w:val="24"/>
        </w:numPr>
        <w:spacing w:after="0" w:line="300" w:lineRule="auto"/>
        <w:rPr>
          <w:rFonts w:ascii="Calibri" w:eastAsia="Segoe UI" w:hAnsi="Calibri" w:cs="Calibri"/>
        </w:rPr>
      </w:pPr>
      <w:r w:rsidRPr="00DD44AC">
        <w:rPr>
          <w:rFonts w:ascii="Calibri" w:eastAsia="Segoe UI" w:hAnsi="Calibri" w:cs="Calibri"/>
        </w:rPr>
        <w:t>Respond appropriately in an emergency.</w:t>
      </w:r>
    </w:p>
    <w:p w14:paraId="5E5993B3" w14:textId="7402632D" w:rsidR="00D65B11" w:rsidRPr="00DD44AC" w:rsidRDefault="7345057B" w:rsidP="69A1BF34">
      <w:pPr>
        <w:pStyle w:val="ListParagraph"/>
        <w:numPr>
          <w:ilvl w:val="0"/>
          <w:numId w:val="24"/>
        </w:numPr>
        <w:spacing w:after="0" w:line="300" w:lineRule="auto"/>
        <w:rPr>
          <w:rFonts w:ascii="Calibri" w:hAnsi="Calibri" w:cs="Calibri"/>
          <w:color w:val="464FEB"/>
        </w:rPr>
      </w:pPr>
      <w:r w:rsidRPr="00DD44AC">
        <w:rPr>
          <w:rFonts w:ascii="Calibri" w:eastAsia="Segoe UI" w:hAnsi="Calibri" w:cs="Calibri"/>
        </w:rPr>
        <w:t>Record and report incidents, reactions and near misses.</w:t>
      </w:r>
    </w:p>
    <w:p w14:paraId="1531BC4D" w14:textId="7150543A" w:rsidR="00D65B11" w:rsidRPr="00DD44AC" w:rsidRDefault="7345057B" w:rsidP="00DD44AC">
      <w:pPr>
        <w:pStyle w:val="Heading2"/>
      </w:pPr>
      <w:bookmarkStart w:id="7" w:name="_Toc243293863"/>
      <w:r w:rsidRPr="00DD44AC">
        <w:t>Parents and Carers</w:t>
      </w:r>
      <w:bookmarkEnd w:id="7"/>
    </w:p>
    <w:p w14:paraId="0266F122" w14:textId="3B9EA939"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Parents and carers will:</w:t>
      </w:r>
    </w:p>
    <w:p w14:paraId="11468498" w14:textId="51096CF7" w:rsidR="00D65B11" w:rsidRPr="00DD44AC" w:rsidRDefault="7345057B" w:rsidP="69A1BF34">
      <w:pPr>
        <w:pStyle w:val="ListParagraph"/>
        <w:numPr>
          <w:ilvl w:val="0"/>
          <w:numId w:val="23"/>
        </w:numPr>
        <w:spacing w:after="0" w:line="300" w:lineRule="auto"/>
        <w:rPr>
          <w:rFonts w:ascii="Calibri" w:eastAsia="Segoe UI" w:hAnsi="Calibri" w:cs="Calibri"/>
        </w:rPr>
      </w:pPr>
      <w:r w:rsidRPr="00DD44AC">
        <w:rPr>
          <w:rFonts w:ascii="Calibri" w:eastAsia="Segoe UI" w:hAnsi="Calibri" w:cs="Calibri"/>
        </w:rPr>
        <w:t>Inform the school of diagnosed allergies.</w:t>
      </w:r>
    </w:p>
    <w:p w14:paraId="77D2473B" w14:textId="1C59430C" w:rsidR="00D65B11" w:rsidRPr="00DD44AC" w:rsidRDefault="7345057B" w:rsidP="69A1BF34">
      <w:pPr>
        <w:pStyle w:val="ListParagraph"/>
        <w:numPr>
          <w:ilvl w:val="0"/>
          <w:numId w:val="23"/>
        </w:numPr>
        <w:spacing w:after="0" w:line="300" w:lineRule="auto"/>
        <w:rPr>
          <w:rFonts w:ascii="Calibri" w:eastAsia="Segoe UI" w:hAnsi="Calibri" w:cs="Calibri"/>
        </w:rPr>
      </w:pPr>
      <w:r w:rsidRPr="00DD44AC">
        <w:rPr>
          <w:rFonts w:ascii="Calibri" w:eastAsia="Segoe UI" w:hAnsi="Calibri" w:cs="Calibri"/>
        </w:rPr>
        <w:t>Provide current medical information and action plans.</w:t>
      </w:r>
    </w:p>
    <w:p w14:paraId="1B4CAE6A" w14:textId="0238030E" w:rsidR="00D65B11" w:rsidRPr="00DD44AC" w:rsidRDefault="7345057B" w:rsidP="69A1BF34">
      <w:pPr>
        <w:pStyle w:val="ListParagraph"/>
        <w:numPr>
          <w:ilvl w:val="0"/>
          <w:numId w:val="23"/>
        </w:numPr>
        <w:spacing w:after="0" w:line="300" w:lineRule="auto"/>
        <w:rPr>
          <w:rFonts w:ascii="Calibri" w:eastAsia="Segoe UI" w:hAnsi="Calibri" w:cs="Calibri"/>
        </w:rPr>
      </w:pPr>
      <w:r w:rsidRPr="00DD44AC">
        <w:rPr>
          <w:rFonts w:ascii="Calibri" w:eastAsia="Segoe UI" w:hAnsi="Calibri" w:cs="Calibri"/>
        </w:rPr>
        <w:t>Supply prescribed medication where required.</w:t>
      </w:r>
    </w:p>
    <w:p w14:paraId="3C2A9AEA" w14:textId="3B99E3D0" w:rsidR="00D65B11" w:rsidRPr="00DD44AC" w:rsidRDefault="7345057B" w:rsidP="69A1BF34">
      <w:pPr>
        <w:pStyle w:val="ListParagraph"/>
        <w:numPr>
          <w:ilvl w:val="0"/>
          <w:numId w:val="23"/>
        </w:numPr>
        <w:spacing w:after="0" w:line="300" w:lineRule="auto"/>
        <w:rPr>
          <w:rFonts w:ascii="Calibri" w:hAnsi="Calibri" w:cs="Calibri"/>
          <w:color w:val="464FEB"/>
        </w:rPr>
      </w:pPr>
      <w:r w:rsidRPr="00DD44AC">
        <w:rPr>
          <w:rFonts w:ascii="Calibri" w:eastAsia="Segoe UI" w:hAnsi="Calibri" w:cs="Calibri"/>
        </w:rPr>
        <w:t xml:space="preserve">Notify the school of any changes in medical circumstances. </w:t>
      </w:r>
    </w:p>
    <w:p w14:paraId="0B86956B" w14:textId="5150505A" w:rsidR="00D65B11" w:rsidRPr="00DD44AC" w:rsidRDefault="7345057B" w:rsidP="00DD44AC">
      <w:pPr>
        <w:pStyle w:val="Heading2"/>
      </w:pPr>
      <w:bookmarkStart w:id="8" w:name="_Toc243293864"/>
      <w:r w:rsidRPr="00DD44AC">
        <w:t>Pupils</w:t>
      </w:r>
      <w:bookmarkEnd w:id="8"/>
    </w:p>
    <w:p w14:paraId="4B860FA2" w14:textId="373AC32E"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Pupils will be encouraged, where appropriate, to:</w:t>
      </w:r>
    </w:p>
    <w:p w14:paraId="14FB29CA" w14:textId="67D32C2D" w:rsidR="00D65B11" w:rsidRPr="00DD44AC" w:rsidRDefault="7345057B" w:rsidP="69A1BF34">
      <w:pPr>
        <w:pStyle w:val="ListParagraph"/>
        <w:numPr>
          <w:ilvl w:val="0"/>
          <w:numId w:val="22"/>
        </w:numPr>
        <w:spacing w:after="0" w:line="300" w:lineRule="auto"/>
        <w:rPr>
          <w:rFonts w:ascii="Calibri" w:eastAsia="Segoe UI" w:hAnsi="Calibri" w:cs="Calibri"/>
        </w:rPr>
      </w:pPr>
      <w:r w:rsidRPr="00DD44AC">
        <w:rPr>
          <w:rFonts w:ascii="Calibri" w:eastAsia="Segoe UI" w:hAnsi="Calibri" w:cs="Calibri"/>
        </w:rPr>
        <w:t>Understand their allergies and triggers.</w:t>
      </w:r>
    </w:p>
    <w:p w14:paraId="4E2F4798" w14:textId="24E23CAD" w:rsidR="00D65B11" w:rsidRPr="00DD44AC" w:rsidRDefault="7345057B" w:rsidP="69A1BF34">
      <w:pPr>
        <w:pStyle w:val="ListParagraph"/>
        <w:numPr>
          <w:ilvl w:val="0"/>
          <w:numId w:val="22"/>
        </w:numPr>
        <w:spacing w:after="0" w:line="300" w:lineRule="auto"/>
        <w:rPr>
          <w:rFonts w:ascii="Calibri" w:eastAsia="Segoe UI" w:hAnsi="Calibri" w:cs="Calibri"/>
        </w:rPr>
      </w:pPr>
      <w:r w:rsidRPr="00DD44AC">
        <w:rPr>
          <w:rFonts w:ascii="Calibri" w:eastAsia="Segoe UI" w:hAnsi="Calibri" w:cs="Calibri"/>
        </w:rPr>
        <w:t>Communicate concerns promptly.</w:t>
      </w:r>
    </w:p>
    <w:p w14:paraId="35763E49" w14:textId="54356C1C" w:rsidR="00D65B11" w:rsidRPr="00DD44AC" w:rsidRDefault="7345057B" w:rsidP="69A1BF34">
      <w:pPr>
        <w:pStyle w:val="ListParagraph"/>
        <w:numPr>
          <w:ilvl w:val="0"/>
          <w:numId w:val="22"/>
        </w:numPr>
        <w:spacing w:after="0" w:line="300" w:lineRule="auto"/>
        <w:rPr>
          <w:rFonts w:ascii="Calibri" w:eastAsia="Segoe UI" w:hAnsi="Calibri" w:cs="Calibri"/>
        </w:rPr>
      </w:pPr>
      <w:r w:rsidRPr="00DD44AC">
        <w:rPr>
          <w:rFonts w:ascii="Calibri" w:eastAsia="Segoe UI" w:hAnsi="Calibri" w:cs="Calibri"/>
        </w:rPr>
        <w:t>Manage their medication appropriately where agreed.</w:t>
      </w:r>
    </w:p>
    <w:p w14:paraId="07CFA25E" w14:textId="27347B50" w:rsidR="00D65B11" w:rsidRPr="00DD44AC" w:rsidRDefault="7345057B" w:rsidP="69A1BF34">
      <w:pPr>
        <w:pStyle w:val="ListParagraph"/>
        <w:numPr>
          <w:ilvl w:val="0"/>
          <w:numId w:val="22"/>
        </w:numPr>
        <w:spacing w:after="0" w:line="300" w:lineRule="auto"/>
        <w:rPr>
          <w:rFonts w:ascii="Calibri" w:hAnsi="Calibri" w:cs="Calibri"/>
          <w:color w:val="464FEB"/>
        </w:rPr>
      </w:pPr>
      <w:r w:rsidRPr="00DD44AC">
        <w:rPr>
          <w:rFonts w:ascii="Calibri" w:eastAsia="Segoe UI" w:hAnsi="Calibri" w:cs="Calibri"/>
        </w:rPr>
        <w:t>Participate in decisions regarding their support.</w:t>
      </w:r>
    </w:p>
    <w:p w14:paraId="483ABBEF" w14:textId="2F26696B" w:rsidR="00D65B11" w:rsidRPr="00DD44AC" w:rsidRDefault="00D65B11" w:rsidP="69A1BF34">
      <w:pPr>
        <w:spacing w:after="0" w:line="300" w:lineRule="auto"/>
        <w:rPr>
          <w:rFonts w:ascii="Calibri" w:hAnsi="Calibri" w:cs="Calibri"/>
        </w:rPr>
      </w:pPr>
    </w:p>
    <w:p w14:paraId="45DF574F" w14:textId="79A75F4A" w:rsidR="00D65B11" w:rsidRPr="00DD44AC" w:rsidRDefault="7345057B" w:rsidP="00DD44AC">
      <w:pPr>
        <w:pStyle w:val="Heading1"/>
      </w:pPr>
      <w:bookmarkStart w:id="9" w:name="_Toc243293865"/>
      <w:r w:rsidRPr="00DD44AC">
        <w:t>4. Awareness and Training</w:t>
      </w:r>
      <w:bookmarkEnd w:id="9"/>
    </w:p>
    <w:p w14:paraId="6038F04C" w14:textId="7256A1D7"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All staff who work with pupils will receive annual allergy awareness and emergency response training. This includes permanent staff, temporary staff, agency staff and regular volunteers. New staff will receive relevant information as part of their induction. </w:t>
      </w:r>
    </w:p>
    <w:p w14:paraId="3DDF5744" w14:textId="77777777" w:rsidR="00160F93" w:rsidRDefault="00160F93" w:rsidP="69A1BF34">
      <w:pPr>
        <w:spacing w:before="210" w:after="210" w:line="300" w:lineRule="auto"/>
        <w:rPr>
          <w:rFonts w:ascii="Calibri" w:eastAsia="Segoe UI" w:hAnsi="Calibri" w:cs="Calibri"/>
        </w:rPr>
      </w:pPr>
    </w:p>
    <w:p w14:paraId="58C61BA3" w14:textId="3C23A7F1"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lastRenderedPageBreak/>
        <w:t>Training will include:</w:t>
      </w:r>
    </w:p>
    <w:p w14:paraId="27246847" w14:textId="55051A22"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Understanding allergy and allergic conditions.</w:t>
      </w:r>
    </w:p>
    <w:p w14:paraId="0A3E5F33" w14:textId="094799F1"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Recognising allergic reactions and anaphylaxis.</w:t>
      </w:r>
    </w:p>
    <w:p w14:paraId="1861F68C" w14:textId="5444CF87"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Awareness of common allergens and triggers.</w:t>
      </w:r>
    </w:p>
    <w:p w14:paraId="64C5D60C" w14:textId="7A697902"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Understanding Individual Healthcare Plans and Allergy Action Plans.</w:t>
      </w:r>
    </w:p>
    <w:p w14:paraId="30D0B0F7" w14:textId="44DBB916"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Measures to minimise exposure to allergens.</w:t>
      </w:r>
    </w:p>
    <w:p w14:paraId="13E0F9D4" w14:textId="79CD7CFB"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Administration of prescribed and spare adrenaline auto-injectors.</w:t>
      </w:r>
    </w:p>
    <w:p w14:paraId="45634150" w14:textId="57250DF7"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Use of emergency salbutamol inhalers where appropriate.</w:t>
      </w:r>
    </w:p>
    <w:p w14:paraId="4A17D788" w14:textId="21C0D1FE" w:rsidR="00D65B11" w:rsidRPr="00DD44AC" w:rsidRDefault="7345057B" w:rsidP="69A1BF34">
      <w:pPr>
        <w:pStyle w:val="ListParagraph"/>
        <w:numPr>
          <w:ilvl w:val="0"/>
          <w:numId w:val="21"/>
        </w:numPr>
        <w:spacing w:after="0" w:line="300" w:lineRule="auto"/>
        <w:rPr>
          <w:rFonts w:ascii="Calibri" w:eastAsia="Segoe UI" w:hAnsi="Calibri" w:cs="Calibri"/>
        </w:rPr>
      </w:pPr>
      <w:r w:rsidRPr="00DD44AC">
        <w:rPr>
          <w:rFonts w:ascii="Calibri" w:eastAsia="Segoe UI" w:hAnsi="Calibri" w:cs="Calibri"/>
        </w:rPr>
        <w:t>Emergency procedures and referral to emergency services.</w:t>
      </w:r>
    </w:p>
    <w:p w14:paraId="2AB36291" w14:textId="1AF13A8E" w:rsidR="00D65B11" w:rsidRPr="00DD44AC" w:rsidRDefault="7345057B" w:rsidP="69A1BF34">
      <w:pPr>
        <w:pStyle w:val="ListParagraph"/>
        <w:numPr>
          <w:ilvl w:val="0"/>
          <w:numId w:val="21"/>
        </w:numPr>
        <w:spacing w:after="0" w:line="300" w:lineRule="auto"/>
        <w:rPr>
          <w:rFonts w:ascii="Calibri" w:hAnsi="Calibri" w:cs="Calibri"/>
          <w:color w:val="464FEB"/>
        </w:rPr>
      </w:pPr>
      <w:r w:rsidRPr="00DD44AC">
        <w:rPr>
          <w:rFonts w:ascii="Calibri" w:eastAsia="Segoe UI" w:hAnsi="Calibri" w:cs="Calibri"/>
        </w:rPr>
        <w:t xml:space="preserve">Recording and reporting incidents and near misses. </w:t>
      </w:r>
    </w:p>
    <w:p w14:paraId="55142AF0" w14:textId="6097FE53" w:rsidR="00D65B11" w:rsidRPr="00DD44AC" w:rsidRDefault="00D65B11" w:rsidP="69A1BF34">
      <w:pPr>
        <w:spacing w:after="0" w:line="300" w:lineRule="auto"/>
        <w:rPr>
          <w:rFonts w:ascii="Calibri" w:hAnsi="Calibri" w:cs="Calibri"/>
        </w:rPr>
      </w:pPr>
    </w:p>
    <w:p w14:paraId="2063471E" w14:textId="3F07A34D" w:rsidR="00D65B11" w:rsidRPr="00DD44AC" w:rsidRDefault="7345057B" w:rsidP="00DD44AC">
      <w:pPr>
        <w:pStyle w:val="Heading1"/>
      </w:pPr>
      <w:bookmarkStart w:id="10" w:name="_Toc243293866"/>
      <w:r w:rsidRPr="00DD44AC">
        <w:t>5. Wellbeing and Inclusion</w:t>
      </w:r>
      <w:bookmarkEnd w:id="10"/>
    </w:p>
    <w:p w14:paraId="2EDE3BC2" w14:textId="4A4767A3"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 xml:space="preserve">Pilgrim School </w:t>
      </w:r>
      <w:proofErr w:type="spellStart"/>
      <w:r w:rsidRPr="00DD44AC">
        <w:rPr>
          <w:rFonts w:ascii="Calibri" w:eastAsia="Segoe UI" w:hAnsi="Calibri" w:cs="Calibri"/>
        </w:rPr>
        <w:t>recognises</w:t>
      </w:r>
      <w:proofErr w:type="spellEnd"/>
      <w:r w:rsidRPr="00DD44AC">
        <w:rPr>
          <w:rFonts w:ascii="Calibri" w:eastAsia="Segoe UI" w:hAnsi="Calibri" w:cs="Calibri"/>
        </w:rPr>
        <w:t xml:space="preserve"> that managing an allergy can cause anxiety and social challenges.</w:t>
      </w:r>
    </w:p>
    <w:p w14:paraId="2740D0C5" w14:textId="3A68633B"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The school will:</w:t>
      </w:r>
    </w:p>
    <w:p w14:paraId="5DEA8B17" w14:textId="391D099E" w:rsidR="00D65B11" w:rsidRPr="00DD44AC" w:rsidRDefault="7345057B" w:rsidP="69A1BF34">
      <w:pPr>
        <w:pStyle w:val="ListParagraph"/>
        <w:numPr>
          <w:ilvl w:val="0"/>
          <w:numId w:val="20"/>
        </w:numPr>
        <w:spacing w:after="0" w:line="300" w:lineRule="auto"/>
        <w:rPr>
          <w:rFonts w:ascii="Calibri" w:eastAsia="Segoe UI" w:hAnsi="Calibri" w:cs="Calibri"/>
        </w:rPr>
      </w:pPr>
      <w:r w:rsidRPr="00DD44AC">
        <w:rPr>
          <w:rFonts w:ascii="Calibri" w:eastAsia="Segoe UI" w:hAnsi="Calibri" w:cs="Calibri"/>
        </w:rPr>
        <w:t>Promote an inclusive and supportive environment.</w:t>
      </w:r>
    </w:p>
    <w:p w14:paraId="7020132E" w14:textId="3519296A" w:rsidR="00D65B11" w:rsidRPr="00DD44AC" w:rsidRDefault="7345057B" w:rsidP="69A1BF34">
      <w:pPr>
        <w:pStyle w:val="ListParagraph"/>
        <w:numPr>
          <w:ilvl w:val="0"/>
          <w:numId w:val="20"/>
        </w:numPr>
        <w:spacing w:after="0" w:line="300" w:lineRule="auto"/>
        <w:rPr>
          <w:rFonts w:ascii="Calibri" w:eastAsia="Segoe UI" w:hAnsi="Calibri" w:cs="Calibri"/>
        </w:rPr>
      </w:pPr>
      <w:r w:rsidRPr="00DD44AC">
        <w:rPr>
          <w:rFonts w:ascii="Calibri" w:eastAsia="Segoe UI" w:hAnsi="Calibri" w:cs="Calibri"/>
        </w:rPr>
        <w:t>Challenge bullying, teasing or inappropriate behaviour associated with allergies.</w:t>
      </w:r>
    </w:p>
    <w:p w14:paraId="2A856D25" w14:textId="433BACB4" w:rsidR="00D65B11" w:rsidRPr="00DD44AC" w:rsidRDefault="7345057B" w:rsidP="69A1BF34">
      <w:pPr>
        <w:pStyle w:val="ListParagraph"/>
        <w:numPr>
          <w:ilvl w:val="0"/>
          <w:numId w:val="20"/>
        </w:numPr>
        <w:spacing w:after="0" w:line="300" w:lineRule="auto"/>
        <w:rPr>
          <w:rFonts w:ascii="Calibri" w:eastAsia="Segoe UI" w:hAnsi="Calibri" w:cs="Calibri"/>
        </w:rPr>
      </w:pPr>
      <w:r w:rsidRPr="00DD44AC">
        <w:rPr>
          <w:rFonts w:ascii="Calibri" w:eastAsia="Segoe UI" w:hAnsi="Calibri" w:cs="Calibri"/>
        </w:rPr>
        <w:t>Encourage understanding and acceptance among peers.</w:t>
      </w:r>
    </w:p>
    <w:p w14:paraId="4E5A7EFC" w14:textId="49A0CF16" w:rsidR="00D65B11" w:rsidRPr="00DD44AC" w:rsidRDefault="7345057B" w:rsidP="69A1BF34">
      <w:pPr>
        <w:pStyle w:val="ListParagraph"/>
        <w:numPr>
          <w:ilvl w:val="0"/>
          <w:numId w:val="20"/>
        </w:numPr>
        <w:spacing w:after="0" w:line="300" w:lineRule="auto"/>
        <w:rPr>
          <w:rFonts w:ascii="Calibri" w:eastAsia="Segoe UI" w:hAnsi="Calibri" w:cs="Calibri"/>
        </w:rPr>
      </w:pPr>
      <w:r w:rsidRPr="00DD44AC">
        <w:rPr>
          <w:rFonts w:ascii="Calibri" w:eastAsia="Segoe UI" w:hAnsi="Calibri" w:cs="Calibri"/>
        </w:rPr>
        <w:t>Avoid unnecessarily singling out pupils with allergies.</w:t>
      </w:r>
    </w:p>
    <w:p w14:paraId="18A7A863" w14:textId="50D31715" w:rsidR="00D65B11" w:rsidRPr="00DD44AC" w:rsidRDefault="7345057B" w:rsidP="69A1BF34">
      <w:pPr>
        <w:pStyle w:val="ListParagraph"/>
        <w:numPr>
          <w:ilvl w:val="0"/>
          <w:numId w:val="20"/>
        </w:numPr>
        <w:spacing w:after="0" w:line="300" w:lineRule="auto"/>
        <w:rPr>
          <w:rFonts w:ascii="Calibri" w:hAnsi="Calibri" w:cs="Calibri"/>
          <w:color w:val="464FEB"/>
        </w:rPr>
      </w:pPr>
      <w:r w:rsidRPr="00DD44AC">
        <w:rPr>
          <w:rFonts w:ascii="Calibri" w:eastAsia="Segoe UI" w:hAnsi="Calibri" w:cs="Calibri"/>
        </w:rPr>
        <w:t xml:space="preserve">Provide pastoral support where required. </w:t>
      </w:r>
    </w:p>
    <w:p w14:paraId="5A5E5A53" w14:textId="07752E04" w:rsidR="00D65B11" w:rsidRPr="00DD44AC" w:rsidRDefault="00D65B11" w:rsidP="69A1BF34">
      <w:pPr>
        <w:spacing w:after="0" w:line="300" w:lineRule="auto"/>
        <w:rPr>
          <w:rFonts w:ascii="Calibri" w:hAnsi="Calibri" w:cs="Calibri"/>
        </w:rPr>
      </w:pPr>
    </w:p>
    <w:p w14:paraId="01DDEE35" w14:textId="287CD9C3" w:rsidR="00D65B11" w:rsidRPr="00DD44AC" w:rsidRDefault="7345057B" w:rsidP="00DD44AC">
      <w:pPr>
        <w:pStyle w:val="Heading1"/>
      </w:pPr>
      <w:bookmarkStart w:id="11" w:name="_Toc243293867"/>
      <w:r w:rsidRPr="00DD44AC">
        <w:t>6. Identification of Allergies</w:t>
      </w:r>
      <w:bookmarkEnd w:id="11"/>
    </w:p>
    <w:p w14:paraId="0D8CD83B" w14:textId="78FDAFE1"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Information regarding allergies may be obtained through:</w:t>
      </w:r>
    </w:p>
    <w:p w14:paraId="54FE6BC3" w14:textId="727486E4" w:rsidR="00D65B11" w:rsidRPr="00DD44AC" w:rsidRDefault="7345057B" w:rsidP="69A1BF34">
      <w:pPr>
        <w:pStyle w:val="ListParagraph"/>
        <w:numPr>
          <w:ilvl w:val="0"/>
          <w:numId w:val="19"/>
        </w:numPr>
        <w:spacing w:after="0" w:line="300" w:lineRule="auto"/>
        <w:rPr>
          <w:rFonts w:ascii="Calibri" w:eastAsia="Segoe UI" w:hAnsi="Calibri" w:cs="Calibri"/>
        </w:rPr>
      </w:pPr>
      <w:r w:rsidRPr="00DD44AC">
        <w:rPr>
          <w:rFonts w:ascii="Calibri" w:eastAsia="Segoe UI" w:hAnsi="Calibri" w:cs="Calibri"/>
        </w:rPr>
        <w:t>Referral documentation.</w:t>
      </w:r>
    </w:p>
    <w:p w14:paraId="39FA831C" w14:textId="75F2D741" w:rsidR="00D65B11" w:rsidRPr="00DD44AC" w:rsidRDefault="7345057B" w:rsidP="69A1BF34">
      <w:pPr>
        <w:pStyle w:val="ListParagraph"/>
        <w:numPr>
          <w:ilvl w:val="0"/>
          <w:numId w:val="19"/>
        </w:numPr>
        <w:spacing w:after="0" w:line="300" w:lineRule="auto"/>
        <w:rPr>
          <w:rFonts w:ascii="Calibri" w:eastAsia="Segoe UI" w:hAnsi="Calibri" w:cs="Calibri"/>
        </w:rPr>
      </w:pPr>
      <w:r w:rsidRPr="00DD44AC">
        <w:rPr>
          <w:rFonts w:ascii="Calibri" w:eastAsia="Segoe UI" w:hAnsi="Calibri" w:cs="Calibri"/>
        </w:rPr>
        <w:t>Existing Individual Healthcare Plans.</w:t>
      </w:r>
    </w:p>
    <w:p w14:paraId="28774E89" w14:textId="1F8EF4FE" w:rsidR="00D65B11" w:rsidRPr="00DD44AC" w:rsidRDefault="7345057B" w:rsidP="69A1BF34">
      <w:pPr>
        <w:pStyle w:val="ListParagraph"/>
        <w:numPr>
          <w:ilvl w:val="0"/>
          <w:numId w:val="19"/>
        </w:numPr>
        <w:spacing w:after="0" w:line="300" w:lineRule="auto"/>
        <w:rPr>
          <w:rFonts w:ascii="Calibri" w:eastAsia="Segoe UI" w:hAnsi="Calibri" w:cs="Calibri"/>
        </w:rPr>
      </w:pPr>
      <w:r w:rsidRPr="00DD44AC">
        <w:rPr>
          <w:rFonts w:ascii="Calibri" w:eastAsia="Segoe UI" w:hAnsi="Calibri" w:cs="Calibri"/>
        </w:rPr>
        <w:t>Parents and carers.</w:t>
      </w:r>
    </w:p>
    <w:p w14:paraId="1643A4C2" w14:textId="6DBA388A" w:rsidR="00D65B11" w:rsidRPr="00DD44AC" w:rsidRDefault="7345057B" w:rsidP="69A1BF34">
      <w:pPr>
        <w:pStyle w:val="ListParagraph"/>
        <w:numPr>
          <w:ilvl w:val="0"/>
          <w:numId w:val="19"/>
        </w:numPr>
        <w:spacing w:after="0" w:line="300" w:lineRule="auto"/>
        <w:rPr>
          <w:rFonts w:ascii="Calibri" w:eastAsia="Segoe UI" w:hAnsi="Calibri" w:cs="Calibri"/>
        </w:rPr>
      </w:pPr>
      <w:r w:rsidRPr="00DD44AC">
        <w:rPr>
          <w:rFonts w:ascii="Calibri" w:eastAsia="Segoe UI" w:hAnsi="Calibri" w:cs="Calibri"/>
        </w:rPr>
        <w:t>Medical professionals.</w:t>
      </w:r>
    </w:p>
    <w:p w14:paraId="4FC23934" w14:textId="247780F9" w:rsidR="00D65B11" w:rsidRPr="00DD44AC" w:rsidRDefault="7345057B" w:rsidP="69A1BF34">
      <w:pPr>
        <w:pStyle w:val="ListParagraph"/>
        <w:numPr>
          <w:ilvl w:val="0"/>
          <w:numId w:val="19"/>
        </w:numPr>
        <w:spacing w:after="0" w:line="300" w:lineRule="auto"/>
        <w:rPr>
          <w:rFonts w:ascii="Calibri" w:eastAsia="Segoe UI" w:hAnsi="Calibri" w:cs="Calibri"/>
        </w:rPr>
      </w:pPr>
      <w:r w:rsidRPr="00DD44AC">
        <w:rPr>
          <w:rFonts w:ascii="Calibri" w:eastAsia="Segoe UI" w:hAnsi="Calibri" w:cs="Calibri"/>
        </w:rPr>
        <w:t>Previous educational settings.</w:t>
      </w:r>
    </w:p>
    <w:p w14:paraId="3EA3BBFB" w14:textId="15C09B65" w:rsidR="00D65B11" w:rsidRPr="00DD44AC" w:rsidRDefault="7345057B" w:rsidP="69A1BF34">
      <w:pPr>
        <w:pStyle w:val="ListParagraph"/>
        <w:numPr>
          <w:ilvl w:val="0"/>
          <w:numId w:val="19"/>
        </w:numPr>
        <w:spacing w:after="0" w:line="300" w:lineRule="auto"/>
        <w:rPr>
          <w:rFonts w:ascii="Calibri" w:hAnsi="Calibri" w:cs="Calibri"/>
          <w:color w:val="464FEB"/>
        </w:rPr>
      </w:pPr>
      <w:r w:rsidRPr="00DD44AC">
        <w:rPr>
          <w:rFonts w:ascii="Calibri" w:eastAsia="Segoe UI" w:hAnsi="Calibri" w:cs="Calibri"/>
        </w:rPr>
        <w:t xml:space="preserve">Information shared by the pupil. </w:t>
      </w:r>
    </w:p>
    <w:p w14:paraId="1430A7B3" w14:textId="77777777" w:rsidR="00160F93" w:rsidRDefault="00160F93" w:rsidP="69A1BF34">
      <w:pPr>
        <w:spacing w:before="210" w:after="210" w:line="300" w:lineRule="auto"/>
        <w:rPr>
          <w:rFonts w:ascii="Calibri" w:eastAsia="Segoe UI" w:hAnsi="Calibri" w:cs="Calibri"/>
        </w:rPr>
      </w:pPr>
    </w:p>
    <w:p w14:paraId="7E354AAB" w14:textId="64044DFC"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The school will maintain a confidential register of pupils with significant allergies and identify those prescribed adrenaline auto-injectors and other emergency medication.</w:t>
      </w:r>
    </w:p>
    <w:p w14:paraId="5D29737A" w14:textId="268DFE4B" w:rsidR="00D65B11" w:rsidRPr="00DD44AC" w:rsidRDefault="7345057B" w:rsidP="00DD44AC">
      <w:pPr>
        <w:pStyle w:val="Heading1"/>
      </w:pPr>
      <w:bookmarkStart w:id="12" w:name="_Toc243293868"/>
      <w:r w:rsidRPr="00DD44AC">
        <w:t>7. Individual Healthcare Plans</w:t>
      </w:r>
      <w:bookmarkEnd w:id="12"/>
    </w:p>
    <w:p w14:paraId="53FDD569" w14:textId="3B62E44B"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An Individual Healthcare Plan (IH</w:t>
      </w:r>
      <w:r w:rsidR="5A7ED777" w:rsidRPr="00DD44AC">
        <w:rPr>
          <w:rFonts w:ascii="Calibri" w:eastAsia="Segoe UI" w:hAnsi="Calibri" w:cs="Calibri"/>
        </w:rPr>
        <w:t>C</w:t>
      </w:r>
      <w:r w:rsidRPr="00DD44AC">
        <w:rPr>
          <w:rFonts w:ascii="Calibri" w:eastAsia="Segoe UI" w:hAnsi="Calibri" w:cs="Calibri"/>
        </w:rPr>
        <w:t>P) will be developed where:</w:t>
      </w:r>
    </w:p>
    <w:p w14:paraId="5AA4A45E" w14:textId="59EBB4B6" w:rsidR="00D65B11" w:rsidRPr="00DD44AC" w:rsidRDefault="7345057B" w:rsidP="69A1BF34">
      <w:pPr>
        <w:pStyle w:val="ListParagraph"/>
        <w:numPr>
          <w:ilvl w:val="0"/>
          <w:numId w:val="18"/>
        </w:numPr>
        <w:spacing w:after="0" w:line="300" w:lineRule="auto"/>
        <w:rPr>
          <w:rFonts w:ascii="Calibri" w:eastAsia="Segoe UI" w:hAnsi="Calibri" w:cs="Calibri"/>
        </w:rPr>
      </w:pPr>
      <w:r w:rsidRPr="00DD44AC">
        <w:rPr>
          <w:rFonts w:ascii="Calibri" w:eastAsia="Segoe UI" w:hAnsi="Calibri" w:cs="Calibri"/>
        </w:rPr>
        <w:t>A pupil is at risk of harm due to an allergy.</w:t>
      </w:r>
    </w:p>
    <w:p w14:paraId="4F443B21" w14:textId="01F329B9" w:rsidR="00D65B11" w:rsidRPr="00DD44AC" w:rsidRDefault="7345057B" w:rsidP="69A1BF34">
      <w:pPr>
        <w:pStyle w:val="ListParagraph"/>
        <w:numPr>
          <w:ilvl w:val="0"/>
          <w:numId w:val="18"/>
        </w:numPr>
        <w:spacing w:after="0" w:line="300" w:lineRule="auto"/>
        <w:rPr>
          <w:rFonts w:ascii="Calibri" w:eastAsia="Segoe UI" w:hAnsi="Calibri" w:cs="Calibri"/>
        </w:rPr>
      </w:pPr>
      <w:r w:rsidRPr="00DD44AC">
        <w:rPr>
          <w:rFonts w:ascii="Calibri" w:eastAsia="Segoe UI" w:hAnsi="Calibri" w:cs="Calibri"/>
        </w:rPr>
        <w:t>Emergency medication is required.</w:t>
      </w:r>
    </w:p>
    <w:p w14:paraId="71BB42E1" w14:textId="5C08BCAC" w:rsidR="00D65B11" w:rsidRPr="00DD44AC" w:rsidRDefault="7345057B" w:rsidP="69A1BF34">
      <w:pPr>
        <w:pStyle w:val="ListParagraph"/>
        <w:numPr>
          <w:ilvl w:val="0"/>
          <w:numId w:val="18"/>
        </w:numPr>
        <w:spacing w:after="0" w:line="300" w:lineRule="auto"/>
        <w:rPr>
          <w:rFonts w:ascii="Calibri" w:eastAsia="Segoe UI" w:hAnsi="Calibri" w:cs="Calibri"/>
        </w:rPr>
      </w:pPr>
      <w:r w:rsidRPr="00DD44AC">
        <w:rPr>
          <w:rFonts w:ascii="Calibri" w:eastAsia="Segoe UI" w:hAnsi="Calibri" w:cs="Calibri"/>
        </w:rPr>
        <w:t>Reasonable adjustments are necessary.</w:t>
      </w:r>
    </w:p>
    <w:p w14:paraId="0A6E28B5" w14:textId="177FC8BA" w:rsidR="00D65B11" w:rsidRPr="00DD44AC" w:rsidRDefault="7345057B" w:rsidP="69A1BF34">
      <w:pPr>
        <w:pStyle w:val="ListParagraph"/>
        <w:numPr>
          <w:ilvl w:val="0"/>
          <w:numId w:val="18"/>
        </w:numPr>
        <w:spacing w:after="0" w:line="300" w:lineRule="auto"/>
        <w:rPr>
          <w:rFonts w:ascii="Calibri" w:hAnsi="Calibri" w:cs="Calibri"/>
          <w:color w:val="464FEB"/>
        </w:rPr>
      </w:pPr>
      <w:r w:rsidRPr="00DD44AC">
        <w:rPr>
          <w:rFonts w:ascii="Calibri" w:eastAsia="Segoe UI" w:hAnsi="Calibri" w:cs="Calibri"/>
        </w:rPr>
        <w:t xml:space="preserve">Additional support arrangements are required. </w:t>
      </w:r>
    </w:p>
    <w:p w14:paraId="2ABAD0EC" w14:textId="7DF68312"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IH</w:t>
      </w:r>
      <w:r w:rsidR="0F73B52E" w:rsidRPr="00DD44AC">
        <w:rPr>
          <w:rFonts w:ascii="Calibri" w:eastAsia="Segoe UI" w:hAnsi="Calibri" w:cs="Calibri"/>
        </w:rPr>
        <w:t>C</w:t>
      </w:r>
      <w:r w:rsidRPr="00DD44AC">
        <w:rPr>
          <w:rFonts w:ascii="Calibri" w:eastAsia="Segoe UI" w:hAnsi="Calibri" w:cs="Calibri"/>
        </w:rPr>
        <w:t>Ps will:</w:t>
      </w:r>
    </w:p>
    <w:p w14:paraId="63D3E56D" w14:textId="4ECD7FF9" w:rsidR="00D65B11" w:rsidRPr="00DD44AC" w:rsidRDefault="7345057B" w:rsidP="69A1BF34">
      <w:pPr>
        <w:pStyle w:val="ListParagraph"/>
        <w:numPr>
          <w:ilvl w:val="0"/>
          <w:numId w:val="17"/>
        </w:numPr>
        <w:spacing w:after="0" w:line="300" w:lineRule="auto"/>
        <w:rPr>
          <w:rFonts w:ascii="Calibri" w:eastAsia="Segoe UI" w:hAnsi="Calibri" w:cs="Calibri"/>
        </w:rPr>
      </w:pPr>
      <w:r w:rsidRPr="00DD44AC">
        <w:rPr>
          <w:rFonts w:ascii="Calibri" w:eastAsia="Segoe UI" w:hAnsi="Calibri" w:cs="Calibri"/>
        </w:rPr>
        <w:t>Be developed with parents, pupils and healthcare professionals where appropriate.</w:t>
      </w:r>
    </w:p>
    <w:p w14:paraId="6C5B3AA1" w14:textId="2D63A159" w:rsidR="00D65B11" w:rsidRPr="00DD44AC" w:rsidRDefault="7345057B" w:rsidP="69A1BF34">
      <w:pPr>
        <w:pStyle w:val="ListParagraph"/>
        <w:numPr>
          <w:ilvl w:val="0"/>
          <w:numId w:val="17"/>
        </w:numPr>
        <w:spacing w:after="0" w:line="300" w:lineRule="auto"/>
        <w:rPr>
          <w:rFonts w:ascii="Calibri" w:eastAsia="Segoe UI" w:hAnsi="Calibri" w:cs="Calibri"/>
        </w:rPr>
      </w:pPr>
      <w:r w:rsidRPr="00DD44AC">
        <w:rPr>
          <w:rFonts w:ascii="Calibri" w:eastAsia="Segoe UI" w:hAnsi="Calibri" w:cs="Calibri"/>
        </w:rPr>
        <w:t>Reference any Allergy Action Plan.</w:t>
      </w:r>
    </w:p>
    <w:p w14:paraId="2F634D57" w14:textId="361B492C" w:rsidR="00D65B11" w:rsidRPr="00DD44AC" w:rsidRDefault="7345057B" w:rsidP="69A1BF34">
      <w:pPr>
        <w:pStyle w:val="ListParagraph"/>
        <w:numPr>
          <w:ilvl w:val="0"/>
          <w:numId w:val="17"/>
        </w:numPr>
        <w:spacing w:after="0" w:line="300" w:lineRule="auto"/>
        <w:rPr>
          <w:rFonts w:ascii="Calibri" w:eastAsia="Segoe UI" w:hAnsi="Calibri" w:cs="Calibri"/>
        </w:rPr>
      </w:pPr>
      <w:r w:rsidRPr="00DD44AC">
        <w:rPr>
          <w:rFonts w:ascii="Calibri" w:eastAsia="Segoe UI" w:hAnsi="Calibri" w:cs="Calibri"/>
        </w:rPr>
        <w:t>Be reviewed at least annually or sooner if needs change.</w:t>
      </w:r>
    </w:p>
    <w:p w14:paraId="30574787" w14:textId="34A02C5C" w:rsidR="00D65B11" w:rsidRPr="00DD44AC" w:rsidRDefault="7345057B" w:rsidP="69A1BF34">
      <w:pPr>
        <w:pStyle w:val="ListParagraph"/>
        <w:numPr>
          <w:ilvl w:val="0"/>
          <w:numId w:val="17"/>
        </w:numPr>
        <w:spacing w:after="0" w:line="300" w:lineRule="auto"/>
        <w:rPr>
          <w:rFonts w:ascii="Calibri" w:hAnsi="Calibri" w:cs="Calibri"/>
          <w:color w:val="464FEB"/>
        </w:rPr>
      </w:pPr>
      <w:r w:rsidRPr="00DD44AC">
        <w:rPr>
          <w:rFonts w:ascii="Calibri" w:eastAsia="Segoe UI" w:hAnsi="Calibri" w:cs="Calibri"/>
        </w:rPr>
        <w:t xml:space="preserve">Include emergency procedures and medication arrangements. </w:t>
      </w:r>
    </w:p>
    <w:p w14:paraId="34DFC01A" w14:textId="112063BE" w:rsidR="00D65B11" w:rsidRPr="00DD44AC" w:rsidRDefault="00D65B11" w:rsidP="69A1BF34">
      <w:pPr>
        <w:spacing w:after="0" w:line="300" w:lineRule="auto"/>
        <w:rPr>
          <w:rFonts w:ascii="Calibri" w:hAnsi="Calibri" w:cs="Calibri"/>
        </w:rPr>
      </w:pPr>
    </w:p>
    <w:p w14:paraId="43268801" w14:textId="1EC24E5B" w:rsidR="00D65B11" w:rsidRPr="00DD44AC" w:rsidRDefault="7345057B" w:rsidP="00DD44AC">
      <w:pPr>
        <w:pStyle w:val="Heading1"/>
      </w:pPr>
      <w:bookmarkStart w:id="13" w:name="_Toc243293869"/>
      <w:r w:rsidRPr="00DD44AC">
        <w:t xml:space="preserve">8. </w:t>
      </w:r>
      <w:proofErr w:type="spellStart"/>
      <w:r w:rsidRPr="00DD44AC">
        <w:t>Minimising</w:t>
      </w:r>
      <w:proofErr w:type="spellEnd"/>
      <w:r w:rsidRPr="00DD44AC">
        <w:t xml:space="preserve"> Risk</w:t>
      </w:r>
      <w:bookmarkEnd w:id="13"/>
    </w:p>
    <w:p w14:paraId="44C2C1B8" w14:textId="7B3A0976"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 xml:space="preserve">Pilgrim School </w:t>
      </w:r>
      <w:r w:rsidR="6C01389E" w:rsidRPr="00DD44AC">
        <w:rPr>
          <w:rFonts w:ascii="Calibri" w:eastAsia="Segoe UI" w:hAnsi="Calibri" w:cs="Calibri"/>
        </w:rPr>
        <w:t xml:space="preserve">is a nut-free school but </w:t>
      </w:r>
      <w:r w:rsidRPr="00DD44AC">
        <w:rPr>
          <w:rFonts w:ascii="Calibri" w:eastAsia="Segoe UI" w:hAnsi="Calibri" w:cs="Calibri"/>
        </w:rPr>
        <w:t xml:space="preserve">does </w:t>
      </w:r>
      <w:r w:rsidR="0DF9B537" w:rsidRPr="00DD44AC">
        <w:rPr>
          <w:rFonts w:ascii="Calibri" w:eastAsia="Segoe UI" w:hAnsi="Calibri" w:cs="Calibri"/>
        </w:rPr>
        <w:t>recognise that</w:t>
      </w:r>
      <w:r w:rsidRPr="00DD44AC">
        <w:rPr>
          <w:rFonts w:ascii="Calibri" w:eastAsia="Segoe UI" w:hAnsi="Calibri" w:cs="Calibri"/>
        </w:rPr>
        <w:t xml:space="preserve"> guarantees cannot realistically be provided.</w:t>
      </w:r>
    </w:p>
    <w:p w14:paraId="4CB92B81" w14:textId="23442EC8" w:rsidR="00D65B11" w:rsidRPr="00DD44AC" w:rsidRDefault="7345057B" w:rsidP="69A1BF34">
      <w:pPr>
        <w:spacing w:before="210" w:after="210" w:line="300" w:lineRule="auto"/>
        <w:rPr>
          <w:rFonts w:ascii="Calibri" w:eastAsia="Segoe UI" w:hAnsi="Calibri" w:cs="Calibri"/>
        </w:rPr>
      </w:pPr>
      <w:r w:rsidRPr="00DD44AC">
        <w:rPr>
          <w:rFonts w:ascii="Calibri" w:eastAsia="Segoe UI" w:hAnsi="Calibri" w:cs="Calibri"/>
        </w:rPr>
        <w:t xml:space="preserve">The school will </w:t>
      </w:r>
      <w:r w:rsidR="2ACA3CC0" w:rsidRPr="00DD44AC">
        <w:rPr>
          <w:rFonts w:ascii="Calibri" w:eastAsia="Segoe UI" w:hAnsi="Calibri" w:cs="Calibri"/>
        </w:rPr>
        <w:t>therefore</w:t>
      </w:r>
      <w:r w:rsidRPr="00DD44AC">
        <w:rPr>
          <w:rFonts w:ascii="Calibri" w:eastAsia="Segoe UI" w:hAnsi="Calibri" w:cs="Calibri"/>
        </w:rPr>
        <w:t xml:space="preserve"> adopt a risk-managed approach by:</w:t>
      </w:r>
    </w:p>
    <w:p w14:paraId="7178B131" w14:textId="470FC323"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Sharing relevant information with staff on a need-to-know basis.</w:t>
      </w:r>
    </w:p>
    <w:p w14:paraId="6C177239" w14:textId="501E89C4"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Considering allergy risks when planning activities involving food.</w:t>
      </w:r>
    </w:p>
    <w:p w14:paraId="19FC3662" w14:textId="4DE25AA9"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Reviewing ingredients used in cooking and curriculum activities.</w:t>
      </w:r>
    </w:p>
    <w:p w14:paraId="68E12EAE" w14:textId="0A2CC536"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Considering allergens in science, art, craft and animal-related activities.</w:t>
      </w:r>
    </w:p>
    <w:p w14:paraId="476D71C8" w14:textId="2B58AEE1"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Promoting effective handwashing.</w:t>
      </w:r>
    </w:p>
    <w:p w14:paraId="440D9778" w14:textId="543D1788" w:rsidR="00D65B11" w:rsidRPr="00DD44AC" w:rsidRDefault="0C877653"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Promoting our nut-free status to all pupils and families</w:t>
      </w:r>
    </w:p>
    <w:p w14:paraId="2A7C28D3" w14:textId="1109BDE2" w:rsidR="00D65B11" w:rsidRPr="00DD44AC" w:rsidRDefault="7345057B" w:rsidP="69A1BF34">
      <w:pPr>
        <w:pStyle w:val="ListParagraph"/>
        <w:numPr>
          <w:ilvl w:val="0"/>
          <w:numId w:val="16"/>
        </w:numPr>
        <w:spacing w:after="0" w:line="300" w:lineRule="auto"/>
        <w:rPr>
          <w:rFonts w:ascii="Calibri" w:eastAsia="Segoe UI" w:hAnsi="Calibri" w:cs="Calibri"/>
        </w:rPr>
      </w:pPr>
      <w:r w:rsidRPr="00DD44AC">
        <w:rPr>
          <w:rFonts w:ascii="Calibri" w:eastAsia="Segoe UI" w:hAnsi="Calibri" w:cs="Calibri"/>
        </w:rPr>
        <w:t>Cleaning surfaces and equipment appropriately.</w:t>
      </w:r>
    </w:p>
    <w:p w14:paraId="505C39BC" w14:textId="546D8BD4" w:rsidR="00D65B11" w:rsidRPr="00DD44AC" w:rsidRDefault="7345057B" w:rsidP="69A1BF34">
      <w:pPr>
        <w:pStyle w:val="ListParagraph"/>
        <w:numPr>
          <w:ilvl w:val="0"/>
          <w:numId w:val="16"/>
        </w:numPr>
        <w:spacing w:after="0" w:line="300" w:lineRule="auto"/>
        <w:rPr>
          <w:rFonts w:ascii="Calibri" w:hAnsi="Calibri" w:cs="Calibri"/>
          <w:color w:val="464FEB"/>
        </w:rPr>
      </w:pPr>
      <w:r w:rsidRPr="00DD44AC">
        <w:rPr>
          <w:rFonts w:ascii="Calibri" w:eastAsia="Segoe UI" w:hAnsi="Calibri" w:cs="Calibri"/>
        </w:rPr>
        <w:t xml:space="preserve">Making reasonable adjustments where specific risks are identified. </w:t>
      </w:r>
    </w:p>
    <w:p w14:paraId="698340C2" w14:textId="77777777" w:rsidR="00160F93" w:rsidRDefault="00160F93" w:rsidP="69A1BF34">
      <w:pPr>
        <w:spacing w:before="210" w:after="210" w:line="300" w:lineRule="auto"/>
        <w:rPr>
          <w:rFonts w:ascii="Calibri" w:eastAsia="Segoe UI" w:hAnsi="Calibri" w:cs="Calibri"/>
        </w:rPr>
      </w:pPr>
    </w:p>
    <w:p w14:paraId="70580FF8" w14:textId="4212E25F"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Staff planning educational activities must consider potential allergen exposure and implement appropriate control measures. </w:t>
      </w:r>
    </w:p>
    <w:p w14:paraId="61478C21" w14:textId="7F4C3FE7" w:rsidR="00D65B11" w:rsidRPr="00DD44AC" w:rsidRDefault="7345057B" w:rsidP="00DD44AC">
      <w:pPr>
        <w:pStyle w:val="Heading1"/>
      </w:pPr>
      <w:bookmarkStart w:id="14" w:name="_Toc243293870"/>
      <w:r w:rsidRPr="00DD44AC">
        <w:t>9. Food Allergies</w:t>
      </w:r>
      <w:bookmarkEnd w:id="14"/>
    </w:p>
    <w:p w14:paraId="407E8FE0" w14:textId="7B2281EF"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Where food is provided by the school:</w:t>
      </w:r>
    </w:p>
    <w:p w14:paraId="602D5649" w14:textId="5CE97F4C" w:rsidR="00D65B11" w:rsidRPr="00DD44AC" w:rsidRDefault="7345057B" w:rsidP="69A1BF34">
      <w:pPr>
        <w:pStyle w:val="ListParagraph"/>
        <w:numPr>
          <w:ilvl w:val="0"/>
          <w:numId w:val="15"/>
        </w:numPr>
        <w:spacing w:after="0" w:line="300" w:lineRule="auto"/>
        <w:rPr>
          <w:rFonts w:ascii="Calibri" w:eastAsia="Segoe UI" w:hAnsi="Calibri" w:cs="Calibri"/>
        </w:rPr>
      </w:pPr>
      <w:r w:rsidRPr="00DD44AC">
        <w:rPr>
          <w:rFonts w:ascii="Calibri" w:eastAsia="Segoe UI" w:hAnsi="Calibri" w:cs="Calibri"/>
        </w:rPr>
        <w:t>Staff will consider allergen risks when planning activities.</w:t>
      </w:r>
    </w:p>
    <w:p w14:paraId="3996F0D2" w14:textId="2B9AD3AE" w:rsidR="00D65B11" w:rsidRPr="00DD44AC" w:rsidRDefault="7345057B" w:rsidP="69A1BF34">
      <w:pPr>
        <w:pStyle w:val="ListParagraph"/>
        <w:numPr>
          <w:ilvl w:val="0"/>
          <w:numId w:val="15"/>
        </w:numPr>
        <w:spacing w:after="0" w:line="300" w:lineRule="auto"/>
        <w:rPr>
          <w:rFonts w:ascii="Calibri" w:eastAsia="Segoe UI" w:hAnsi="Calibri" w:cs="Calibri"/>
        </w:rPr>
      </w:pPr>
      <w:r w:rsidRPr="00DD44AC">
        <w:rPr>
          <w:rFonts w:ascii="Calibri" w:eastAsia="Segoe UI" w:hAnsi="Calibri" w:cs="Calibri"/>
        </w:rPr>
        <w:t>Ingredient information will be checked where necessary.</w:t>
      </w:r>
    </w:p>
    <w:p w14:paraId="6A8828C1" w14:textId="345401DD" w:rsidR="00D65B11" w:rsidRPr="00DD44AC" w:rsidRDefault="7345057B" w:rsidP="69A1BF34">
      <w:pPr>
        <w:pStyle w:val="ListParagraph"/>
        <w:numPr>
          <w:ilvl w:val="0"/>
          <w:numId w:val="15"/>
        </w:numPr>
        <w:spacing w:after="0" w:line="300" w:lineRule="auto"/>
        <w:rPr>
          <w:rFonts w:ascii="Calibri" w:hAnsi="Calibri" w:cs="Calibri"/>
          <w:color w:val="464FEB"/>
        </w:rPr>
      </w:pPr>
      <w:r w:rsidRPr="00DD44AC">
        <w:rPr>
          <w:rFonts w:ascii="Calibri" w:eastAsia="Segoe UI" w:hAnsi="Calibri" w:cs="Calibri"/>
        </w:rPr>
        <w:t xml:space="preserve">Suitable alternatives will be considered for pupils with known allergies. </w:t>
      </w:r>
    </w:p>
    <w:p w14:paraId="091E9B4B" w14:textId="06C6812A"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Where food is brought from home:</w:t>
      </w:r>
    </w:p>
    <w:p w14:paraId="2B013C49" w14:textId="403D8E46" w:rsidR="00D65B11" w:rsidRPr="00DD44AC" w:rsidRDefault="7345057B" w:rsidP="69A1BF34">
      <w:pPr>
        <w:pStyle w:val="ListParagraph"/>
        <w:numPr>
          <w:ilvl w:val="0"/>
          <w:numId w:val="14"/>
        </w:numPr>
        <w:spacing w:after="0" w:line="300" w:lineRule="auto"/>
        <w:rPr>
          <w:rFonts w:ascii="Calibri" w:eastAsia="Segoe UI" w:hAnsi="Calibri" w:cs="Calibri"/>
        </w:rPr>
      </w:pPr>
      <w:r w:rsidRPr="00DD44AC">
        <w:rPr>
          <w:rFonts w:ascii="Calibri" w:eastAsia="Segoe UI" w:hAnsi="Calibri" w:cs="Calibri"/>
        </w:rPr>
        <w:t>Parents remain responsible for ensuring food is suitable for their child.</w:t>
      </w:r>
    </w:p>
    <w:p w14:paraId="764B2B58" w14:textId="170E5FC6" w:rsidR="00D65B11" w:rsidRPr="00DD44AC" w:rsidRDefault="7345057B" w:rsidP="69A1BF34">
      <w:pPr>
        <w:pStyle w:val="ListParagraph"/>
        <w:numPr>
          <w:ilvl w:val="0"/>
          <w:numId w:val="14"/>
        </w:numPr>
        <w:spacing w:after="0" w:line="300" w:lineRule="auto"/>
        <w:rPr>
          <w:rFonts w:ascii="Calibri" w:eastAsia="Segoe UI" w:hAnsi="Calibri" w:cs="Calibri"/>
        </w:rPr>
      </w:pPr>
      <w:r w:rsidRPr="00DD44AC">
        <w:rPr>
          <w:rFonts w:ascii="Calibri" w:eastAsia="Segoe UI" w:hAnsi="Calibri" w:cs="Calibri"/>
        </w:rPr>
        <w:t>Specific restrictions may be requested where an individual risk assessment identifies significant risk.</w:t>
      </w:r>
    </w:p>
    <w:p w14:paraId="4238E8B9" w14:textId="474C500D" w:rsidR="00D65B11" w:rsidRPr="00DD44AC" w:rsidRDefault="7345057B" w:rsidP="69A1BF34">
      <w:pPr>
        <w:pStyle w:val="ListParagraph"/>
        <w:numPr>
          <w:ilvl w:val="0"/>
          <w:numId w:val="14"/>
        </w:numPr>
        <w:spacing w:after="0" w:line="300" w:lineRule="auto"/>
        <w:rPr>
          <w:rFonts w:ascii="Calibri" w:hAnsi="Calibri" w:cs="Calibri"/>
          <w:color w:val="464FEB"/>
        </w:rPr>
      </w:pPr>
      <w:r w:rsidRPr="00DD44AC">
        <w:rPr>
          <w:rFonts w:ascii="Calibri" w:eastAsia="Segoe UI" w:hAnsi="Calibri" w:cs="Calibri"/>
        </w:rPr>
        <w:t xml:space="preserve">Food sharing between pupils will be discouraged. </w:t>
      </w:r>
    </w:p>
    <w:p w14:paraId="16286EBC" w14:textId="1450BEE7" w:rsidR="00D65B11" w:rsidRPr="00DD44AC" w:rsidRDefault="00D65B11" w:rsidP="69A1BF34">
      <w:pPr>
        <w:spacing w:after="0" w:line="300" w:lineRule="auto"/>
        <w:rPr>
          <w:rFonts w:ascii="Calibri" w:hAnsi="Calibri" w:cs="Calibri"/>
        </w:rPr>
      </w:pPr>
    </w:p>
    <w:p w14:paraId="59124C5B" w14:textId="76D82517" w:rsidR="00D65B11" w:rsidRPr="00DD44AC" w:rsidRDefault="7345057B" w:rsidP="00DD44AC">
      <w:pPr>
        <w:pStyle w:val="Heading1"/>
      </w:pPr>
      <w:bookmarkStart w:id="15" w:name="_Toc243293871"/>
      <w:r w:rsidRPr="00DD44AC">
        <w:t>10. Medication and Prescribed Adrenaline Auto-Injectors</w:t>
      </w:r>
      <w:bookmarkEnd w:id="15"/>
    </w:p>
    <w:p w14:paraId="518A240C" w14:textId="617CA140"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Pupils prescribed adrenaline auto-injectors (AAIs) must have rapid access to their medication at all times.</w:t>
      </w:r>
    </w:p>
    <w:p w14:paraId="6CDB9C34" w14:textId="70DE49C3"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The school will:</w:t>
      </w:r>
    </w:p>
    <w:p w14:paraId="6376D899" w14:textId="17B251BB" w:rsidR="00D65B11" w:rsidRPr="00DD44AC" w:rsidRDefault="7345057B" w:rsidP="69A1BF34">
      <w:pPr>
        <w:pStyle w:val="ListParagraph"/>
        <w:numPr>
          <w:ilvl w:val="0"/>
          <w:numId w:val="13"/>
        </w:numPr>
        <w:spacing w:after="0" w:line="300" w:lineRule="auto"/>
        <w:rPr>
          <w:rFonts w:ascii="Calibri" w:eastAsia="Segoe UI" w:hAnsi="Calibri" w:cs="Calibri"/>
        </w:rPr>
      </w:pPr>
      <w:r w:rsidRPr="00DD44AC">
        <w:rPr>
          <w:rFonts w:ascii="Calibri" w:eastAsia="Segoe UI" w:hAnsi="Calibri" w:cs="Calibri"/>
        </w:rPr>
        <w:t>Maintain accurate records of prescribed AAIs.</w:t>
      </w:r>
    </w:p>
    <w:p w14:paraId="745A7F4E" w14:textId="19DBB3A2" w:rsidR="00D65B11" w:rsidRPr="00DD44AC" w:rsidRDefault="7345057B" w:rsidP="69A1BF34">
      <w:pPr>
        <w:pStyle w:val="ListParagraph"/>
        <w:numPr>
          <w:ilvl w:val="0"/>
          <w:numId w:val="13"/>
        </w:numPr>
        <w:spacing w:after="0" w:line="300" w:lineRule="auto"/>
        <w:rPr>
          <w:rFonts w:ascii="Calibri" w:eastAsia="Segoe UI" w:hAnsi="Calibri" w:cs="Calibri"/>
        </w:rPr>
      </w:pPr>
      <w:r w:rsidRPr="00DD44AC">
        <w:rPr>
          <w:rFonts w:ascii="Calibri" w:eastAsia="Segoe UI" w:hAnsi="Calibri" w:cs="Calibri"/>
        </w:rPr>
        <w:t>Monitor expiry dates.</w:t>
      </w:r>
    </w:p>
    <w:p w14:paraId="3FBE7185" w14:textId="7CEA525C" w:rsidR="00D65B11" w:rsidRPr="00DD44AC" w:rsidRDefault="7345057B" w:rsidP="69A1BF34">
      <w:pPr>
        <w:pStyle w:val="ListParagraph"/>
        <w:numPr>
          <w:ilvl w:val="0"/>
          <w:numId w:val="13"/>
        </w:numPr>
        <w:spacing w:after="0" w:line="300" w:lineRule="auto"/>
        <w:rPr>
          <w:rFonts w:ascii="Calibri" w:eastAsia="Segoe UI" w:hAnsi="Calibri" w:cs="Calibri"/>
        </w:rPr>
      </w:pPr>
      <w:r w:rsidRPr="00DD44AC">
        <w:rPr>
          <w:rFonts w:ascii="Calibri" w:eastAsia="Segoe UI" w:hAnsi="Calibri" w:cs="Calibri"/>
        </w:rPr>
        <w:t>Ensure relevant staff know where medication is stored.</w:t>
      </w:r>
    </w:p>
    <w:p w14:paraId="60EAC013" w14:textId="3357BE9D" w:rsidR="00D65B11" w:rsidRPr="00DD44AC" w:rsidRDefault="7345057B" w:rsidP="69A1BF34">
      <w:pPr>
        <w:pStyle w:val="ListParagraph"/>
        <w:numPr>
          <w:ilvl w:val="0"/>
          <w:numId w:val="13"/>
        </w:numPr>
        <w:spacing w:after="0" w:line="300" w:lineRule="auto"/>
        <w:rPr>
          <w:rFonts w:ascii="Calibri" w:eastAsia="Segoe UI" w:hAnsi="Calibri" w:cs="Calibri"/>
        </w:rPr>
      </w:pPr>
      <w:r w:rsidRPr="00DD44AC">
        <w:rPr>
          <w:rFonts w:ascii="Calibri" w:eastAsia="Segoe UI" w:hAnsi="Calibri" w:cs="Calibri"/>
        </w:rPr>
        <w:t>Ensure medication is accessible during lessons, social times and off-site visits.</w:t>
      </w:r>
    </w:p>
    <w:p w14:paraId="6485D957" w14:textId="62F0F187" w:rsidR="00D65B11" w:rsidRPr="00DD44AC" w:rsidRDefault="7345057B" w:rsidP="69A1BF34">
      <w:pPr>
        <w:pStyle w:val="ListParagraph"/>
        <w:numPr>
          <w:ilvl w:val="0"/>
          <w:numId w:val="13"/>
        </w:numPr>
        <w:spacing w:after="0" w:line="300" w:lineRule="auto"/>
        <w:rPr>
          <w:rFonts w:ascii="Calibri" w:hAnsi="Calibri" w:cs="Calibri"/>
          <w:color w:val="464FEB"/>
        </w:rPr>
      </w:pPr>
      <w:r w:rsidRPr="00DD44AC">
        <w:rPr>
          <w:rFonts w:ascii="Calibri" w:eastAsia="Segoe UI" w:hAnsi="Calibri" w:cs="Calibri"/>
        </w:rPr>
        <w:t xml:space="preserve">Encourage pupils to carry and self-manage medication where appropriate and agreed through their </w:t>
      </w:r>
      <w:r w:rsidR="2B9C00DB" w:rsidRPr="00DD44AC">
        <w:rPr>
          <w:rFonts w:ascii="Calibri" w:eastAsia="Segoe UI" w:hAnsi="Calibri" w:cs="Calibri"/>
        </w:rPr>
        <w:t>IHCP</w:t>
      </w:r>
      <w:r w:rsidRPr="00DD44AC">
        <w:rPr>
          <w:rFonts w:ascii="Calibri" w:eastAsia="Segoe UI" w:hAnsi="Calibri" w:cs="Calibri"/>
        </w:rPr>
        <w:t xml:space="preserve">. </w:t>
      </w:r>
    </w:p>
    <w:p w14:paraId="1F5AB9A5" w14:textId="3A345BE8" w:rsidR="00D65B11" w:rsidRPr="00DD44AC" w:rsidRDefault="00D65B11" w:rsidP="69A1BF34">
      <w:pPr>
        <w:spacing w:after="0" w:line="300" w:lineRule="auto"/>
        <w:rPr>
          <w:rFonts w:ascii="Calibri" w:hAnsi="Calibri" w:cs="Calibri"/>
        </w:rPr>
      </w:pPr>
    </w:p>
    <w:p w14:paraId="60BB3BFC" w14:textId="77777777" w:rsidR="00160F93" w:rsidRDefault="00160F93" w:rsidP="00DD44AC">
      <w:pPr>
        <w:pStyle w:val="Heading1"/>
      </w:pPr>
      <w:bookmarkStart w:id="16" w:name="_Toc243293872"/>
    </w:p>
    <w:p w14:paraId="26769D90" w14:textId="47FA19C3" w:rsidR="00D65B11" w:rsidRPr="00DD44AC" w:rsidRDefault="7345057B" w:rsidP="00DD44AC">
      <w:pPr>
        <w:pStyle w:val="Heading1"/>
      </w:pPr>
      <w:r w:rsidRPr="00DD44AC">
        <w:t>11. Spare Emergency Adrenaline Auto-Injectors (AAIs)</w:t>
      </w:r>
      <w:bookmarkEnd w:id="16"/>
    </w:p>
    <w:p w14:paraId="55DBDDEC" w14:textId="354846AD"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Pilgrim School will maintain spare emergency adrenaline auto-injectors in accordance with current legislation and Department for Education guidance. Spare AAIs are intended to provide an additional safeguard in the event of anaphylaxis. </w:t>
      </w:r>
    </w:p>
    <w:p w14:paraId="025C3332" w14:textId="7F8BDEFF" w:rsidR="00D65B11" w:rsidRPr="00DD44AC" w:rsidRDefault="7345057B" w:rsidP="69A1BF34">
      <w:pPr>
        <w:pStyle w:val="Heading2"/>
        <w:spacing w:before="261" w:after="261" w:line="300" w:lineRule="auto"/>
        <w:rPr>
          <w:rFonts w:cs="Calibri"/>
          <w:szCs w:val="24"/>
        </w:rPr>
      </w:pPr>
      <w:bookmarkStart w:id="17" w:name="_Toc243293873"/>
      <w:r w:rsidRPr="00DD44AC">
        <w:rPr>
          <w:rFonts w:eastAsia="Segoe UI" w:cs="Calibri"/>
          <w:bCs/>
          <w:szCs w:val="24"/>
        </w:rPr>
        <w:t>Purpose and Use</w:t>
      </w:r>
      <w:bookmarkEnd w:id="17"/>
    </w:p>
    <w:p w14:paraId="4184D7C3" w14:textId="189FC1C9"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 spare AAI may be administered when:</w:t>
      </w:r>
    </w:p>
    <w:p w14:paraId="25470D0E" w14:textId="6B4CA770" w:rsidR="00D65B11" w:rsidRPr="00DD44AC" w:rsidRDefault="7345057B" w:rsidP="69A1BF34">
      <w:pPr>
        <w:pStyle w:val="ListParagraph"/>
        <w:numPr>
          <w:ilvl w:val="0"/>
          <w:numId w:val="12"/>
        </w:numPr>
        <w:spacing w:after="0" w:line="300" w:lineRule="auto"/>
        <w:rPr>
          <w:rFonts w:ascii="Calibri" w:eastAsia="Segoe UI" w:hAnsi="Calibri" w:cs="Calibri"/>
        </w:rPr>
      </w:pPr>
      <w:r w:rsidRPr="00DD44AC">
        <w:rPr>
          <w:rFonts w:ascii="Calibri" w:eastAsia="Segoe UI" w:hAnsi="Calibri" w:cs="Calibri"/>
        </w:rPr>
        <w:t>A pupil is known to be at risk of anaphylaxis.</w:t>
      </w:r>
    </w:p>
    <w:p w14:paraId="7AC06730" w14:textId="79AA36CF" w:rsidR="00D65B11" w:rsidRPr="00DD44AC" w:rsidRDefault="7345057B" w:rsidP="69A1BF34">
      <w:pPr>
        <w:pStyle w:val="ListParagraph"/>
        <w:numPr>
          <w:ilvl w:val="0"/>
          <w:numId w:val="12"/>
        </w:numPr>
        <w:spacing w:after="0" w:line="300" w:lineRule="auto"/>
        <w:rPr>
          <w:rFonts w:ascii="Calibri" w:eastAsia="Segoe UI" w:hAnsi="Calibri" w:cs="Calibri"/>
        </w:rPr>
      </w:pPr>
      <w:r w:rsidRPr="00DD44AC">
        <w:rPr>
          <w:rFonts w:ascii="Calibri" w:eastAsia="Segoe UI" w:hAnsi="Calibri" w:cs="Calibri"/>
        </w:rPr>
        <w:t>Appropriate parental consent has been obtained.</w:t>
      </w:r>
    </w:p>
    <w:p w14:paraId="6EC86B9F" w14:textId="6535CF91" w:rsidR="00D65B11" w:rsidRPr="00DD44AC" w:rsidRDefault="7345057B" w:rsidP="69A1BF34">
      <w:pPr>
        <w:pStyle w:val="ListParagraph"/>
        <w:numPr>
          <w:ilvl w:val="0"/>
          <w:numId w:val="12"/>
        </w:numPr>
        <w:spacing w:after="0" w:line="300" w:lineRule="auto"/>
        <w:rPr>
          <w:rFonts w:ascii="Calibri" w:eastAsia="Segoe UI" w:hAnsi="Calibri" w:cs="Calibri"/>
        </w:rPr>
      </w:pPr>
      <w:r w:rsidRPr="00DD44AC">
        <w:rPr>
          <w:rFonts w:ascii="Calibri" w:eastAsia="Segoe UI" w:hAnsi="Calibri" w:cs="Calibri"/>
        </w:rPr>
        <w:t>The pupil's usual AAI cannot be accessed quickly enough.</w:t>
      </w:r>
    </w:p>
    <w:p w14:paraId="32A4CB8D" w14:textId="3C350549" w:rsidR="00D65B11" w:rsidRPr="00DD44AC" w:rsidRDefault="7345057B" w:rsidP="69A1BF34">
      <w:pPr>
        <w:pStyle w:val="ListParagraph"/>
        <w:numPr>
          <w:ilvl w:val="0"/>
          <w:numId w:val="12"/>
        </w:numPr>
        <w:spacing w:after="0" w:line="300" w:lineRule="auto"/>
        <w:rPr>
          <w:rFonts w:ascii="Calibri" w:eastAsia="Segoe UI" w:hAnsi="Calibri" w:cs="Calibri"/>
        </w:rPr>
      </w:pPr>
      <w:r w:rsidRPr="00DD44AC">
        <w:rPr>
          <w:rFonts w:ascii="Calibri" w:eastAsia="Segoe UI" w:hAnsi="Calibri" w:cs="Calibri"/>
        </w:rPr>
        <w:t>The prescribed device is unavailable, damaged or out of date.</w:t>
      </w:r>
    </w:p>
    <w:p w14:paraId="0F91C12D" w14:textId="16C9290E" w:rsidR="00D65B11" w:rsidRPr="00DD44AC" w:rsidRDefault="7345057B" w:rsidP="69A1BF34">
      <w:pPr>
        <w:pStyle w:val="ListParagraph"/>
        <w:numPr>
          <w:ilvl w:val="0"/>
          <w:numId w:val="12"/>
        </w:numPr>
        <w:spacing w:after="0" w:line="300" w:lineRule="auto"/>
        <w:rPr>
          <w:rFonts w:ascii="Calibri" w:eastAsia="Segoe UI" w:hAnsi="Calibri" w:cs="Calibri"/>
        </w:rPr>
      </w:pPr>
      <w:r w:rsidRPr="00DD44AC">
        <w:rPr>
          <w:rFonts w:ascii="Calibri" w:eastAsia="Segoe UI" w:hAnsi="Calibri" w:cs="Calibri"/>
        </w:rPr>
        <w:t>A second dose of adrenaline is required before emergency services arrive.</w:t>
      </w:r>
    </w:p>
    <w:p w14:paraId="3DCDE34F" w14:textId="3E108825" w:rsidR="00D65B11" w:rsidRPr="00DD44AC" w:rsidRDefault="7345057B" w:rsidP="69A1BF34">
      <w:pPr>
        <w:pStyle w:val="ListParagraph"/>
        <w:numPr>
          <w:ilvl w:val="0"/>
          <w:numId w:val="12"/>
        </w:numPr>
        <w:spacing w:after="0" w:line="300" w:lineRule="auto"/>
        <w:rPr>
          <w:rFonts w:ascii="Calibri" w:hAnsi="Calibri" w:cs="Calibri"/>
          <w:color w:val="464FEB"/>
        </w:rPr>
      </w:pPr>
      <w:r w:rsidRPr="00DD44AC">
        <w:rPr>
          <w:rFonts w:ascii="Calibri" w:eastAsia="Segoe UI" w:hAnsi="Calibri" w:cs="Calibri"/>
        </w:rPr>
        <w:t xml:space="preserve">A trained member of staff believes the pupil is experiencing anaphylaxis. </w:t>
      </w:r>
    </w:p>
    <w:p w14:paraId="3A761D71" w14:textId="63E56CDD"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Administration of a spare AAI must always be followed by a call to 999.</w:t>
      </w:r>
    </w:p>
    <w:p w14:paraId="0F83E9F9" w14:textId="1708E04B" w:rsidR="00D65B11" w:rsidRPr="00DD44AC" w:rsidRDefault="7345057B" w:rsidP="69A1BF34">
      <w:pPr>
        <w:pStyle w:val="Heading2"/>
        <w:spacing w:before="261" w:after="261" w:line="300" w:lineRule="auto"/>
        <w:rPr>
          <w:rFonts w:cs="Calibri"/>
          <w:szCs w:val="24"/>
        </w:rPr>
      </w:pPr>
      <w:bookmarkStart w:id="18" w:name="_Toc243293874"/>
      <w:r w:rsidRPr="00DD44AC">
        <w:rPr>
          <w:rFonts w:eastAsia="Segoe UI" w:cs="Calibri"/>
          <w:bCs/>
          <w:szCs w:val="24"/>
        </w:rPr>
        <w:t>Location</w:t>
      </w:r>
      <w:bookmarkEnd w:id="18"/>
    </w:p>
    <w:p w14:paraId="024395D6" w14:textId="4A2E0900"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Because Pilgrim School operates across multiple sites, each site will maintain an emergency anaphylaxis kit appropriate to the age and needs of pupils using that provision. </w:t>
      </w:r>
    </w:p>
    <w:p w14:paraId="720B2680" w14:textId="05979EDD"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Emergency kits will be located in clearly identified and accessible locations, normally within the main office or first aid area.</w:t>
      </w:r>
    </w:p>
    <w:p w14:paraId="3EB4B219" w14:textId="5D5527E5" w:rsidR="00160F93" w:rsidRPr="00160F93" w:rsidRDefault="7345057B" w:rsidP="00160F93">
      <w:pPr>
        <w:spacing w:before="210" w:after="210" w:line="300" w:lineRule="auto"/>
        <w:rPr>
          <w:rFonts w:ascii="Calibri" w:hAnsi="Calibri" w:cs="Calibri"/>
          <w:color w:val="464FEB"/>
        </w:rPr>
      </w:pPr>
      <w:r w:rsidRPr="00DD44AC">
        <w:rPr>
          <w:rFonts w:ascii="Calibri" w:eastAsia="Segoe UI" w:hAnsi="Calibri" w:cs="Calibri"/>
        </w:rPr>
        <w:t xml:space="preserve">The school will ensure, whenever reasonably practicable, that no pupil is more than five minutes from access to an adrenaline device. </w:t>
      </w:r>
      <w:bookmarkStart w:id="19" w:name="_Toc243293875"/>
    </w:p>
    <w:p w14:paraId="0CDB3338" w14:textId="26484CBD" w:rsidR="00D65B11" w:rsidRPr="00DD44AC" w:rsidRDefault="7345057B" w:rsidP="69A1BF34">
      <w:pPr>
        <w:pStyle w:val="Heading2"/>
        <w:spacing w:before="261" w:after="261" w:line="300" w:lineRule="auto"/>
        <w:rPr>
          <w:rFonts w:cs="Calibri"/>
          <w:szCs w:val="24"/>
        </w:rPr>
      </w:pPr>
      <w:r w:rsidRPr="00DD44AC">
        <w:rPr>
          <w:rFonts w:eastAsia="Segoe UI" w:cs="Calibri"/>
          <w:bCs/>
          <w:szCs w:val="24"/>
        </w:rPr>
        <w:t>Storage</w:t>
      </w:r>
      <w:bookmarkEnd w:id="19"/>
    </w:p>
    <w:p w14:paraId="39094E6B" w14:textId="2673E71F"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Spare AAIs will:</w:t>
      </w:r>
    </w:p>
    <w:p w14:paraId="0554B381" w14:textId="11D4822E" w:rsidR="00D65B11" w:rsidRPr="00DD44AC" w:rsidRDefault="7345057B" w:rsidP="69A1BF34">
      <w:pPr>
        <w:pStyle w:val="ListParagraph"/>
        <w:numPr>
          <w:ilvl w:val="0"/>
          <w:numId w:val="11"/>
        </w:numPr>
        <w:spacing w:after="0" w:line="300" w:lineRule="auto"/>
        <w:rPr>
          <w:rFonts w:ascii="Calibri" w:eastAsia="Segoe UI" w:hAnsi="Calibri" w:cs="Calibri"/>
        </w:rPr>
      </w:pPr>
      <w:r w:rsidRPr="00DD44AC">
        <w:rPr>
          <w:rFonts w:ascii="Calibri" w:eastAsia="Segoe UI" w:hAnsi="Calibri" w:cs="Calibri"/>
        </w:rPr>
        <w:t>Be readily accessible.</w:t>
      </w:r>
    </w:p>
    <w:p w14:paraId="4B16040E" w14:textId="6E4D4CC9" w:rsidR="00D65B11" w:rsidRPr="00DD44AC" w:rsidRDefault="7345057B" w:rsidP="69A1BF34">
      <w:pPr>
        <w:pStyle w:val="ListParagraph"/>
        <w:numPr>
          <w:ilvl w:val="0"/>
          <w:numId w:val="11"/>
        </w:numPr>
        <w:spacing w:after="0" w:line="300" w:lineRule="auto"/>
        <w:rPr>
          <w:rFonts w:ascii="Calibri" w:eastAsia="Segoe UI" w:hAnsi="Calibri" w:cs="Calibri"/>
        </w:rPr>
      </w:pPr>
      <w:r w:rsidRPr="00DD44AC">
        <w:rPr>
          <w:rFonts w:ascii="Calibri" w:eastAsia="Segoe UI" w:hAnsi="Calibri" w:cs="Calibri"/>
        </w:rPr>
        <w:t>Be clearly labelled as spare emergency devices.</w:t>
      </w:r>
    </w:p>
    <w:p w14:paraId="46B55CE6" w14:textId="1A817E77" w:rsidR="00D65B11" w:rsidRPr="00DD44AC" w:rsidRDefault="7345057B" w:rsidP="69A1BF34">
      <w:pPr>
        <w:pStyle w:val="ListParagraph"/>
        <w:numPr>
          <w:ilvl w:val="0"/>
          <w:numId w:val="11"/>
        </w:numPr>
        <w:spacing w:after="0" w:line="300" w:lineRule="auto"/>
        <w:rPr>
          <w:rFonts w:ascii="Calibri" w:eastAsia="Segoe UI" w:hAnsi="Calibri" w:cs="Calibri"/>
        </w:rPr>
      </w:pPr>
      <w:r w:rsidRPr="00DD44AC">
        <w:rPr>
          <w:rFonts w:ascii="Calibri" w:eastAsia="Segoe UI" w:hAnsi="Calibri" w:cs="Calibri"/>
        </w:rPr>
        <w:t>Be stored separately from individually prescribed medication.</w:t>
      </w:r>
    </w:p>
    <w:p w14:paraId="3F386907" w14:textId="77777777" w:rsidR="00160F93" w:rsidRDefault="00160F93" w:rsidP="00160F93">
      <w:pPr>
        <w:pStyle w:val="ListParagraph"/>
        <w:spacing w:after="0" w:line="300" w:lineRule="auto"/>
        <w:rPr>
          <w:rFonts w:ascii="Calibri" w:eastAsia="Segoe UI" w:hAnsi="Calibri" w:cs="Calibri"/>
        </w:rPr>
      </w:pPr>
    </w:p>
    <w:p w14:paraId="284FDEAB" w14:textId="26E87760" w:rsidR="00D65B11" w:rsidRPr="00DD44AC" w:rsidRDefault="7345057B" w:rsidP="69A1BF34">
      <w:pPr>
        <w:pStyle w:val="ListParagraph"/>
        <w:numPr>
          <w:ilvl w:val="0"/>
          <w:numId w:val="11"/>
        </w:numPr>
        <w:spacing w:after="0" w:line="300" w:lineRule="auto"/>
        <w:rPr>
          <w:rFonts w:ascii="Calibri" w:eastAsia="Segoe UI" w:hAnsi="Calibri" w:cs="Calibri"/>
        </w:rPr>
      </w:pPr>
      <w:r w:rsidRPr="00DD44AC">
        <w:rPr>
          <w:rFonts w:ascii="Calibri" w:eastAsia="Segoe UI" w:hAnsi="Calibri" w:cs="Calibri"/>
        </w:rPr>
        <w:t>Be protected from heat and unsuitable storage conditions.</w:t>
      </w:r>
    </w:p>
    <w:p w14:paraId="022B5686" w14:textId="758D9CCD" w:rsidR="00D65B11" w:rsidRPr="00DD44AC" w:rsidRDefault="7345057B" w:rsidP="69A1BF34">
      <w:pPr>
        <w:pStyle w:val="ListParagraph"/>
        <w:numPr>
          <w:ilvl w:val="0"/>
          <w:numId w:val="11"/>
        </w:numPr>
        <w:spacing w:after="0" w:line="300" w:lineRule="auto"/>
        <w:rPr>
          <w:rFonts w:ascii="Calibri" w:hAnsi="Calibri" w:cs="Calibri"/>
          <w:color w:val="464FEB"/>
        </w:rPr>
      </w:pPr>
      <w:r w:rsidRPr="00DD44AC">
        <w:rPr>
          <w:rFonts w:ascii="Calibri" w:eastAsia="Segoe UI" w:hAnsi="Calibri" w:cs="Calibri"/>
        </w:rPr>
        <w:t xml:space="preserve">Be stored in pairs to ensure a second dose is immediately available if required. </w:t>
      </w:r>
    </w:p>
    <w:p w14:paraId="362D93D9" w14:textId="285ACFF5"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Each emergency anaphylaxis kit may contain:</w:t>
      </w:r>
    </w:p>
    <w:p w14:paraId="7A4F0058" w14:textId="76648F12" w:rsidR="00D65B11" w:rsidRPr="00DD44AC" w:rsidRDefault="7345057B" w:rsidP="69A1BF34">
      <w:pPr>
        <w:pStyle w:val="ListParagraph"/>
        <w:numPr>
          <w:ilvl w:val="0"/>
          <w:numId w:val="10"/>
        </w:numPr>
        <w:spacing w:after="0" w:line="300" w:lineRule="auto"/>
        <w:rPr>
          <w:rFonts w:ascii="Calibri" w:eastAsia="Segoe UI" w:hAnsi="Calibri" w:cs="Calibri"/>
        </w:rPr>
      </w:pPr>
      <w:r w:rsidRPr="00DD44AC">
        <w:rPr>
          <w:rFonts w:ascii="Calibri" w:eastAsia="Segoe UI" w:hAnsi="Calibri" w:cs="Calibri"/>
        </w:rPr>
        <w:t>Two spare AAIs of the appropriate dosage.</w:t>
      </w:r>
    </w:p>
    <w:p w14:paraId="6763133F" w14:textId="7EE8973D" w:rsidR="00D65B11" w:rsidRPr="00DD44AC" w:rsidRDefault="7345057B" w:rsidP="69A1BF34">
      <w:pPr>
        <w:pStyle w:val="ListParagraph"/>
        <w:numPr>
          <w:ilvl w:val="0"/>
          <w:numId w:val="10"/>
        </w:numPr>
        <w:spacing w:after="0" w:line="300" w:lineRule="auto"/>
        <w:rPr>
          <w:rFonts w:ascii="Calibri" w:eastAsia="Segoe UI" w:hAnsi="Calibri" w:cs="Calibri"/>
        </w:rPr>
      </w:pPr>
      <w:r w:rsidRPr="00DD44AC">
        <w:rPr>
          <w:rFonts w:ascii="Calibri" w:eastAsia="Segoe UI" w:hAnsi="Calibri" w:cs="Calibri"/>
        </w:rPr>
        <w:t>Emergency instructions.</w:t>
      </w:r>
    </w:p>
    <w:p w14:paraId="46E7C450" w14:textId="0FBB93E3" w:rsidR="00D65B11" w:rsidRPr="00DD44AC" w:rsidRDefault="45AF636D" w:rsidP="69A1BF34">
      <w:pPr>
        <w:pStyle w:val="ListParagraph"/>
        <w:numPr>
          <w:ilvl w:val="0"/>
          <w:numId w:val="10"/>
        </w:numPr>
        <w:spacing w:after="0" w:line="300" w:lineRule="auto"/>
        <w:rPr>
          <w:rFonts w:ascii="Calibri" w:eastAsia="Segoe UI" w:hAnsi="Calibri" w:cs="Calibri"/>
        </w:rPr>
      </w:pPr>
      <w:r w:rsidRPr="00DD44AC">
        <w:rPr>
          <w:rFonts w:ascii="Calibri" w:eastAsia="Segoe UI" w:hAnsi="Calibri" w:cs="Calibri"/>
        </w:rPr>
        <w:t>Emergency contact procedures.</w:t>
      </w:r>
    </w:p>
    <w:p w14:paraId="39610903" w14:textId="207D7B13" w:rsidR="00D65B11" w:rsidRPr="00DD44AC" w:rsidRDefault="7345057B" w:rsidP="69A1BF34">
      <w:pPr>
        <w:pStyle w:val="Heading2"/>
        <w:spacing w:before="261" w:after="261" w:line="300" w:lineRule="auto"/>
        <w:rPr>
          <w:rFonts w:cs="Calibri"/>
          <w:szCs w:val="24"/>
        </w:rPr>
      </w:pPr>
      <w:bookmarkStart w:id="20" w:name="_Toc243293876"/>
      <w:r w:rsidRPr="00DD44AC">
        <w:rPr>
          <w:rFonts w:eastAsia="Segoe UI" w:cs="Calibri"/>
          <w:bCs/>
          <w:szCs w:val="24"/>
        </w:rPr>
        <w:t>Monitoring and Maintenance</w:t>
      </w:r>
      <w:bookmarkEnd w:id="20"/>
    </w:p>
    <w:p w14:paraId="2B659479" w14:textId="2422F86A" w:rsidR="00D65B11" w:rsidRPr="00DD44AC" w:rsidRDefault="45AF636D" w:rsidP="69A1BF34">
      <w:pPr>
        <w:spacing w:before="210" w:after="210" w:line="300" w:lineRule="auto"/>
        <w:rPr>
          <w:rFonts w:ascii="Calibri" w:hAnsi="Calibri" w:cs="Calibri"/>
        </w:rPr>
      </w:pPr>
      <w:r w:rsidRPr="00DD44AC">
        <w:rPr>
          <w:rFonts w:ascii="Calibri" w:eastAsia="Segoe UI" w:hAnsi="Calibri" w:cs="Calibri"/>
        </w:rPr>
        <w:t xml:space="preserve">The </w:t>
      </w:r>
      <w:r w:rsidR="5EEC5AA1" w:rsidRPr="00DD44AC">
        <w:rPr>
          <w:rFonts w:ascii="Calibri" w:eastAsia="Segoe UI" w:hAnsi="Calibri" w:cs="Calibri"/>
        </w:rPr>
        <w:t>SENDCO</w:t>
      </w:r>
      <w:r w:rsidRPr="00DD44AC">
        <w:rPr>
          <w:rFonts w:ascii="Calibri" w:eastAsia="Segoe UI" w:hAnsi="Calibri" w:cs="Calibri"/>
        </w:rPr>
        <w:t xml:space="preserve"> or nominated staff member will maintain a register including:</w:t>
      </w:r>
    </w:p>
    <w:p w14:paraId="40602A9B" w14:textId="6782FEC9" w:rsidR="00D65B11" w:rsidRPr="00DD44AC" w:rsidRDefault="7345057B" w:rsidP="69A1BF34">
      <w:pPr>
        <w:pStyle w:val="ListParagraph"/>
        <w:numPr>
          <w:ilvl w:val="0"/>
          <w:numId w:val="9"/>
        </w:numPr>
        <w:spacing w:after="0" w:line="300" w:lineRule="auto"/>
        <w:rPr>
          <w:rFonts w:ascii="Calibri" w:eastAsia="Segoe UI" w:hAnsi="Calibri" w:cs="Calibri"/>
        </w:rPr>
      </w:pPr>
      <w:r w:rsidRPr="00DD44AC">
        <w:rPr>
          <w:rFonts w:ascii="Calibri" w:eastAsia="Segoe UI" w:hAnsi="Calibri" w:cs="Calibri"/>
        </w:rPr>
        <w:t>Device type and dosage.</w:t>
      </w:r>
    </w:p>
    <w:p w14:paraId="73FDEC48" w14:textId="538A6208" w:rsidR="00D65B11" w:rsidRPr="00DD44AC" w:rsidRDefault="7345057B" w:rsidP="69A1BF34">
      <w:pPr>
        <w:pStyle w:val="ListParagraph"/>
        <w:numPr>
          <w:ilvl w:val="0"/>
          <w:numId w:val="9"/>
        </w:numPr>
        <w:spacing w:after="0" w:line="300" w:lineRule="auto"/>
        <w:rPr>
          <w:rFonts w:ascii="Calibri" w:eastAsia="Segoe UI" w:hAnsi="Calibri" w:cs="Calibri"/>
        </w:rPr>
      </w:pPr>
      <w:r w:rsidRPr="00DD44AC">
        <w:rPr>
          <w:rFonts w:ascii="Calibri" w:eastAsia="Segoe UI" w:hAnsi="Calibri" w:cs="Calibri"/>
        </w:rPr>
        <w:t>Batch number.</w:t>
      </w:r>
    </w:p>
    <w:p w14:paraId="1664AB8F" w14:textId="5EAF24D2" w:rsidR="00D65B11" w:rsidRPr="00DD44AC" w:rsidRDefault="7345057B" w:rsidP="69A1BF34">
      <w:pPr>
        <w:pStyle w:val="ListParagraph"/>
        <w:numPr>
          <w:ilvl w:val="0"/>
          <w:numId w:val="9"/>
        </w:numPr>
        <w:spacing w:after="0" w:line="300" w:lineRule="auto"/>
        <w:rPr>
          <w:rFonts w:ascii="Calibri" w:eastAsia="Segoe UI" w:hAnsi="Calibri" w:cs="Calibri"/>
        </w:rPr>
      </w:pPr>
      <w:r w:rsidRPr="00DD44AC">
        <w:rPr>
          <w:rFonts w:ascii="Calibri" w:eastAsia="Segoe UI" w:hAnsi="Calibri" w:cs="Calibri"/>
        </w:rPr>
        <w:t>Expiry date.</w:t>
      </w:r>
    </w:p>
    <w:p w14:paraId="44143756" w14:textId="7AFD8C9F" w:rsidR="00D65B11" w:rsidRPr="00DD44AC" w:rsidRDefault="7345057B" w:rsidP="69A1BF34">
      <w:pPr>
        <w:pStyle w:val="ListParagraph"/>
        <w:numPr>
          <w:ilvl w:val="0"/>
          <w:numId w:val="9"/>
        </w:numPr>
        <w:spacing w:after="0" w:line="300" w:lineRule="auto"/>
        <w:rPr>
          <w:rFonts w:ascii="Calibri" w:eastAsia="Segoe UI" w:hAnsi="Calibri" w:cs="Calibri"/>
        </w:rPr>
      </w:pPr>
      <w:r w:rsidRPr="00DD44AC">
        <w:rPr>
          <w:rFonts w:ascii="Calibri" w:eastAsia="Segoe UI" w:hAnsi="Calibri" w:cs="Calibri"/>
        </w:rPr>
        <w:t>Storage location.</w:t>
      </w:r>
    </w:p>
    <w:p w14:paraId="30DB0D5E" w14:textId="54EE4AC2" w:rsidR="00D65B11" w:rsidRPr="00DD44AC" w:rsidRDefault="7345057B" w:rsidP="69A1BF34">
      <w:pPr>
        <w:pStyle w:val="ListParagraph"/>
        <w:numPr>
          <w:ilvl w:val="0"/>
          <w:numId w:val="9"/>
        </w:numPr>
        <w:spacing w:after="0" w:line="300" w:lineRule="auto"/>
        <w:rPr>
          <w:rFonts w:ascii="Calibri" w:eastAsia="Segoe UI" w:hAnsi="Calibri" w:cs="Calibri"/>
        </w:rPr>
      </w:pPr>
      <w:r w:rsidRPr="00DD44AC">
        <w:rPr>
          <w:rFonts w:ascii="Calibri" w:eastAsia="Segoe UI" w:hAnsi="Calibri" w:cs="Calibri"/>
        </w:rPr>
        <w:t>Inspection records.</w:t>
      </w:r>
    </w:p>
    <w:p w14:paraId="222937A4" w14:textId="06441C41" w:rsidR="00D65B11" w:rsidRPr="00DD44AC" w:rsidRDefault="7345057B" w:rsidP="69A1BF34">
      <w:pPr>
        <w:pStyle w:val="ListParagraph"/>
        <w:numPr>
          <w:ilvl w:val="0"/>
          <w:numId w:val="9"/>
        </w:numPr>
        <w:spacing w:after="0" w:line="300" w:lineRule="auto"/>
        <w:rPr>
          <w:rFonts w:ascii="Calibri" w:hAnsi="Calibri" w:cs="Calibri"/>
          <w:color w:val="464FEB"/>
        </w:rPr>
      </w:pPr>
      <w:r w:rsidRPr="00DD44AC">
        <w:rPr>
          <w:rFonts w:ascii="Calibri" w:eastAsia="Segoe UI" w:hAnsi="Calibri" w:cs="Calibri"/>
        </w:rPr>
        <w:t xml:space="preserve">Replacement dates. </w:t>
      </w:r>
    </w:p>
    <w:p w14:paraId="5AA8C042" w14:textId="1C351FA8" w:rsidR="00D65B11" w:rsidRPr="00DD44AC" w:rsidRDefault="45AF636D" w:rsidP="69A1BF34">
      <w:pPr>
        <w:spacing w:before="210" w:after="210" w:line="300" w:lineRule="auto"/>
        <w:rPr>
          <w:rFonts w:ascii="Calibri" w:hAnsi="Calibri" w:cs="Calibri"/>
        </w:rPr>
      </w:pPr>
      <w:r w:rsidRPr="00DD44AC">
        <w:rPr>
          <w:rFonts w:ascii="Calibri" w:eastAsia="Segoe UI" w:hAnsi="Calibri" w:cs="Calibri"/>
        </w:rPr>
        <w:t>Spare AAIs will be checked at least termly to ensure they:</w:t>
      </w:r>
    </w:p>
    <w:p w14:paraId="254F0D22" w14:textId="7BEB8B4C" w:rsidR="00D65B11" w:rsidRPr="00DD44AC" w:rsidRDefault="7345057B" w:rsidP="69A1BF34">
      <w:pPr>
        <w:pStyle w:val="ListParagraph"/>
        <w:numPr>
          <w:ilvl w:val="0"/>
          <w:numId w:val="8"/>
        </w:numPr>
        <w:spacing w:after="0" w:line="300" w:lineRule="auto"/>
        <w:rPr>
          <w:rFonts w:ascii="Calibri" w:eastAsia="Segoe UI" w:hAnsi="Calibri" w:cs="Calibri"/>
        </w:rPr>
      </w:pPr>
      <w:r w:rsidRPr="00DD44AC">
        <w:rPr>
          <w:rFonts w:ascii="Calibri" w:eastAsia="Segoe UI" w:hAnsi="Calibri" w:cs="Calibri"/>
        </w:rPr>
        <w:t>Are within expiry date.</w:t>
      </w:r>
    </w:p>
    <w:p w14:paraId="4FC6C06B" w14:textId="6369D7FA" w:rsidR="00D65B11" w:rsidRPr="00DD44AC" w:rsidRDefault="7345057B" w:rsidP="69A1BF34">
      <w:pPr>
        <w:pStyle w:val="ListParagraph"/>
        <w:numPr>
          <w:ilvl w:val="0"/>
          <w:numId w:val="8"/>
        </w:numPr>
        <w:spacing w:after="0" w:line="300" w:lineRule="auto"/>
        <w:rPr>
          <w:rFonts w:ascii="Calibri" w:eastAsia="Segoe UI" w:hAnsi="Calibri" w:cs="Calibri"/>
        </w:rPr>
      </w:pPr>
      <w:r w:rsidRPr="00DD44AC">
        <w:rPr>
          <w:rFonts w:ascii="Calibri" w:eastAsia="Segoe UI" w:hAnsi="Calibri" w:cs="Calibri"/>
        </w:rPr>
        <w:t>Remain undamaged.</w:t>
      </w:r>
    </w:p>
    <w:p w14:paraId="1FEF127F" w14:textId="173039C0" w:rsidR="00D65B11" w:rsidRPr="00DD44AC" w:rsidRDefault="7345057B" w:rsidP="69A1BF34">
      <w:pPr>
        <w:pStyle w:val="ListParagraph"/>
        <w:numPr>
          <w:ilvl w:val="0"/>
          <w:numId w:val="8"/>
        </w:numPr>
        <w:spacing w:after="0" w:line="300" w:lineRule="auto"/>
        <w:rPr>
          <w:rFonts w:ascii="Calibri" w:eastAsia="Segoe UI" w:hAnsi="Calibri" w:cs="Calibri"/>
        </w:rPr>
      </w:pPr>
      <w:r w:rsidRPr="00DD44AC">
        <w:rPr>
          <w:rFonts w:ascii="Calibri" w:eastAsia="Segoe UI" w:hAnsi="Calibri" w:cs="Calibri"/>
        </w:rPr>
        <w:t>Are stored correctly.</w:t>
      </w:r>
    </w:p>
    <w:p w14:paraId="4F52771F" w14:textId="57CC5C99" w:rsidR="00D65B11" w:rsidRPr="00DD44AC" w:rsidRDefault="7345057B" w:rsidP="69A1BF34">
      <w:pPr>
        <w:pStyle w:val="ListParagraph"/>
        <w:numPr>
          <w:ilvl w:val="0"/>
          <w:numId w:val="8"/>
        </w:numPr>
        <w:spacing w:after="0" w:line="300" w:lineRule="auto"/>
        <w:rPr>
          <w:rFonts w:ascii="Calibri" w:hAnsi="Calibri" w:cs="Calibri"/>
          <w:color w:val="464FEB"/>
        </w:rPr>
      </w:pPr>
      <w:r w:rsidRPr="00DD44AC">
        <w:rPr>
          <w:rFonts w:ascii="Calibri" w:eastAsia="Segoe UI" w:hAnsi="Calibri" w:cs="Calibri"/>
        </w:rPr>
        <w:t xml:space="preserve">Are immediately available when required. </w:t>
      </w:r>
    </w:p>
    <w:p w14:paraId="3B4CC8BF" w14:textId="382E3233" w:rsidR="00D65B11" w:rsidRPr="00DD44AC" w:rsidRDefault="7345057B" w:rsidP="69A1BF34">
      <w:pPr>
        <w:pStyle w:val="Heading2"/>
        <w:spacing w:before="261" w:after="261" w:line="300" w:lineRule="auto"/>
        <w:rPr>
          <w:rFonts w:cs="Calibri"/>
          <w:szCs w:val="24"/>
        </w:rPr>
      </w:pPr>
      <w:bookmarkStart w:id="21" w:name="_Toc243293877"/>
      <w:r w:rsidRPr="00DD44AC">
        <w:rPr>
          <w:rFonts w:eastAsia="Segoe UI" w:cs="Calibri"/>
          <w:bCs/>
          <w:szCs w:val="24"/>
        </w:rPr>
        <w:t>Replacement and Disposal</w:t>
      </w:r>
      <w:bookmarkEnd w:id="21"/>
    </w:p>
    <w:p w14:paraId="5D8935AF" w14:textId="2E39A802"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Any device that is:</w:t>
      </w:r>
    </w:p>
    <w:p w14:paraId="4E504102" w14:textId="7C79ED2C" w:rsidR="00D65B11" w:rsidRPr="00DD44AC" w:rsidRDefault="7345057B" w:rsidP="69A1BF34">
      <w:pPr>
        <w:pStyle w:val="ListParagraph"/>
        <w:numPr>
          <w:ilvl w:val="0"/>
          <w:numId w:val="7"/>
        </w:numPr>
        <w:spacing w:after="0" w:line="300" w:lineRule="auto"/>
        <w:rPr>
          <w:rFonts w:ascii="Calibri" w:eastAsia="Segoe UI" w:hAnsi="Calibri" w:cs="Calibri"/>
        </w:rPr>
      </w:pPr>
      <w:r w:rsidRPr="00DD44AC">
        <w:rPr>
          <w:rFonts w:ascii="Calibri" w:eastAsia="Segoe UI" w:hAnsi="Calibri" w:cs="Calibri"/>
        </w:rPr>
        <w:t>Used,</w:t>
      </w:r>
    </w:p>
    <w:p w14:paraId="5F0562EE" w14:textId="3D2F9E78" w:rsidR="00D65B11" w:rsidRPr="00DD44AC" w:rsidRDefault="7345057B" w:rsidP="69A1BF34">
      <w:pPr>
        <w:pStyle w:val="ListParagraph"/>
        <w:numPr>
          <w:ilvl w:val="0"/>
          <w:numId w:val="7"/>
        </w:numPr>
        <w:spacing w:after="0" w:line="300" w:lineRule="auto"/>
        <w:rPr>
          <w:rFonts w:ascii="Calibri" w:eastAsia="Segoe UI" w:hAnsi="Calibri" w:cs="Calibri"/>
        </w:rPr>
      </w:pPr>
      <w:r w:rsidRPr="00DD44AC">
        <w:rPr>
          <w:rFonts w:ascii="Calibri" w:eastAsia="Segoe UI" w:hAnsi="Calibri" w:cs="Calibri"/>
        </w:rPr>
        <w:t>Expired,</w:t>
      </w:r>
    </w:p>
    <w:p w14:paraId="50FBE1F3" w14:textId="364BDC00" w:rsidR="00D65B11" w:rsidRPr="00DD44AC" w:rsidRDefault="7345057B" w:rsidP="69A1BF34">
      <w:pPr>
        <w:pStyle w:val="ListParagraph"/>
        <w:numPr>
          <w:ilvl w:val="0"/>
          <w:numId w:val="7"/>
        </w:numPr>
        <w:spacing w:after="0" w:line="300" w:lineRule="auto"/>
        <w:rPr>
          <w:rFonts w:ascii="Calibri" w:eastAsia="Segoe UI" w:hAnsi="Calibri" w:cs="Calibri"/>
        </w:rPr>
      </w:pPr>
      <w:r w:rsidRPr="00DD44AC">
        <w:rPr>
          <w:rFonts w:ascii="Calibri" w:eastAsia="Segoe UI" w:hAnsi="Calibri" w:cs="Calibri"/>
        </w:rPr>
        <w:t>Damaged, or</w:t>
      </w:r>
    </w:p>
    <w:p w14:paraId="67CC475A" w14:textId="41D4C4E7" w:rsidR="00D65B11" w:rsidRPr="00DD44AC" w:rsidRDefault="7345057B" w:rsidP="69A1BF34">
      <w:pPr>
        <w:pStyle w:val="ListParagraph"/>
        <w:numPr>
          <w:ilvl w:val="0"/>
          <w:numId w:val="7"/>
        </w:numPr>
        <w:spacing w:after="0" w:line="300" w:lineRule="auto"/>
        <w:rPr>
          <w:rFonts w:ascii="Calibri" w:eastAsia="Segoe UI" w:hAnsi="Calibri" w:cs="Calibri"/>
        </w:rPr>
      </w:pPr>
      <w:r w:rsidRPr="00DD44AC">
        <w:rPr>
          <w:rFonts w:ascii="Calibri" w:eastAsia="Segoe UI" w:hAnsi="Calibri" w:cs="Calibri"/>
        </w:rPr>
        <w:t>Subject to manufacturer recall</w:t>
      </w:r>
    </w:p>
    <w:p w14:paraId="5853B321" w14:textId="6CD004C2"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will be replaced as soon as possible.</w:t>
      </w:r>
    </w:p>
    <w:p w14:paraId="202C93FD" w14:textId="77777777" w:rsidR="00160F93" w:rsidRDefault="00160F93" w:rsidP="69A1BF34">
      <w:pPr>
        <w:spacing w:before="210" w:after="210" w:line="300" w:lineRule="auto"/>
        <w:rPr>
          <w:rFonts w:ascii="Calibri" w:eastAsia="Segoe UI" w:hAnsi="Calibri" w:cs="Calibri"/>
        </w:rPr>
      </w:pPr>
    </w:p>
    <w:p w14:paraId="221B550B" w14:textId="7222127F"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Used and expired devices will be disposed of safely as sharps through a pharmacy, healthcare provider or approved disposal route. </w:t>
      </w:r>
    </w:p>
    <w:p w14:paraId="17EA8550" w14:textId="4F2213CD" w:rsidR="00D65B11" w:rsidRPr="00DD44AC" w:rsidRDefault="7345057B" w:rsidP="00DD44AC">
      <w:pPr>
        <w:pStyle w:val="Heading1"/>
      </w:pPr>
      <w:bookmarkStart w:id="22" w:name="_Toc243293878"/>
      <w:r w:rsidRPr="00DD44AC">
        <w:t>12. Emergency Procedures</w:t>
      </w:r>
      <w:bookmarkEnd w:id="22"/>
    </w:p>
    <w:p w14:paraId="5256CDAF" w14:textId="071056B1"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If an allergic reaction occurs:</w:t>
      </w:r>
    </w:p>
    <w:p w14:paraId="5DFF1EE5" w14:textId="1644A2E9"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 xml:space="preserve">Follow the pupil's Allergy Action Plan and </w:t>
      </w:r>
      <w:r w:rsidR="2B9C00DB" w:rsidRPr="00DD44AC">
        <w:rPr>
          <w:rFonts w:ascii="Calibri" w:eastAsia="Segoe UI" w:hAnsi="Calibri" w:cs="Calibri"/>
        </w:rPr>
        <w:t>IHCP</w:t>
      </w:r>
      <w:r w:rsidRPr="00DD44AC">
        <w:rPr>
          <w:rFonts w:ascii="Calibri" w:eastAsia="Segoe UI" w:hAnsi="Calibri" w:cs="Calibri"/>
        </w:rPr>
        <w:t>.</w:t>
      </w:r>
    </w:p>
    <w:p w14:paraId="59D8F872" w14:textId="6FCD106D"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Administer the prescribed AAI immediately where indicated.</w:t>
      </w:r>
    </w:p>
    <w:p w14:paraId="231473CE" w14:textId="44007D1D"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If necessary, administer a school spare AAI.</w:t>
      </w:r>
    </w:p>
    <w:p w14:paraId="28869872" w14:textId="4B04758D"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Call 999 immediately and state that anaphylaxis is suspected.</w:t>
      </w:r>
    </w:p>
    <w:p w14:paraId="3413AD6A" w14:textId="0E2E3E78"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Remain with the pupil and monitor them continuously.</w:t>
      </w:r>
    </w:p>
    <w:p w14:paraId="5FDC4903" w14:textId="040B6EC4"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Administer a second AAI if required and available.</w:t>
      </w:r>
    </w:p>
    <w:p w14:paraId="3D497DD4" w14:textId="44B832DC" w:rsidR="00D65B11" w:rsidRPr="00DD44AC" w:rsidRDefault="7345057B" w:rsidP="69A1BF34">
      <w:pPr>
        <w:pStyle w:val="ListParagraph"/>
        <w:numPr>
          <w:ilvl w:val="0"/>
          <w:numId w:val="6"/>
        </w:numPr>
        <w:spacing w:after="0" w:line="300" w:lineRule="auto"/>
        <w:rPr>
          <w:rFonts w:ascii="Calibri" w:eastAsia="Segoe UI" w:hAnsi="Calibri" w:cs="Calibri"/>
        </w:rPr>
      </w:pPr>
      <w:r w:rsidRPr="00DD44AC">
        <w:rPr>
          <w:rFonts w:ascii="Calibri" w:eastAsia="Segoe UI" w:hAnsi="Calibri" w:cs="Calibri"/>
        </w:rPr>
        <w:t>Contact parents or carers as soon as possible.</w:t>
      </w:r>
    </w:p>
    <w:p w14:paraId="7FF8B257" w14:textId="2F037BA5" w:rsidR="00D65B11" w:rsidRPr="00DD44AC" w:rsidRDefault="7345057B" w:rsidP="69A1BF34">
      <w:pPr>
        <w:pStyle w:val="ListParagraph"/>
        <w:numPr>
          <w:ilvl w:val="0"/>
          <w:numId w:val="6"/>
        </w:numPr>
        <w:spacing w:after="0" w:line="300" w:lineRule="auto"/>
        <w:rPr>
          <w:rFonts w:ascii="Calibri" w:hAnsi="Calibri" w:cs="Calibri"/>
          <w:color w:val="464FEB"/>
        </w:rPr>
      </w:pPr>
      <w:r w:rsidRPr="00DD44AC">
        <w:rPr>
          <w:rFonts w:ascii="Calibri" w:eastAsia="Segoe UI" w:hAnsi="Calibri" w:cs="Calibri"/>
        </w:rPr>
        <w:t xml:space="preserve">Record the incident in line with school procedures. </w:t>
      </w:r>
    </w:p>
    <w:p w14:paraId="6716D1C3" w14:textId="120D866C"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All suspected cases of anaphylaxis will be treated as medical emergencies.</w:t>
      </w:r>
    </w:p>
    <w:p w14:paraId="17AEAE36" w14:textId="0FB75FDF" w:rsidR="00D65B11" w:rsidRPr="00DD44AC" w:rsidRDefault="7345057B" w:rsidP="00DD44AC">
      <w:pPr>
        <w:pStyle w:val="Heading1"/>
      </w:pPr>
      <w:bookmarkStart w:id="23" w:name="_Toc243293879"/>
      <w:r w:rsidRPr="00DD44AC">
        <w:t>13. Educational Visits and Off-Site Activities</w:t>
      </w:r>
      <w:bookmarkEnd w:id="23"/>
    </w:p>
    <w:p w14:paraId="412F5653" w14:textId="2E22B748"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Pupils with allergies will be supported to participate fully in educational visits and activities wherever reasonably possible.</w:t>
      </w:r>
    </w:p>
    <w:p w14:paraId="32620F85" w14:textId="779C51C4"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Risk assessments will consider:</w:t>
      </w:r>
    </w:p>
    <w:p w14:paraId="4B90D78D" w14:textId="4E71C661" w:rsidR="00D65B11" w:rsidRPr="00DD44AC" w:rsidRDefault="7345057B" w:rsidP="69A1BF34">
      <w:pPr>
        <w:pStyle w:val="ListParagraph"/>
        <w:numPr>
          <w:ilvl w:val="0"/>
          <w:numId w:val="5"/>
        </w:numPr>
        <w:spacing w:after="0" w:line="300" w:lineRule="auto"/>
        <w:rPr>
          <w:rFonts w:ascii="Calibri" w:eastAsia="Segoe UI" w:hAnsi="Calibri" w:cs="Calibri"/>
        </w:rPr>
      </w:pPr>
      <w:r w:rsidRPr="00DD44AC">
        <w:rPr>
          <w:rFonts w:ascii="Calibri" w:eastAsia="Segoe UI" w:hAnsi="Calibri" w:cs="Calibri"/>
        </w:rPr>
        <w:t>Known allergens.</w:t>
      </w:r>
    </w:p>
    <w:p w14:paraId="3A310D3B" w14:textId="62CCD8D2" w:rsidR="00D65B11" w:rsidRPr="00DD44AC" w:rsidRDefault="7345057B" w:rsidP="69A1BF34">
      <w:pPr>
        <w:pStyle w:val="ListParagraph"/>
        <w:numPr>
          <w:ilvl w:val="0"/>
          <w:numId w:val="5"/>
        </w:numPr>
        <w:spacing w:after="0" w:line="300" w:lineRule="auto"/>
        <w:rPr>
          <w:rFonts w:ascii="Calibri" w:eastAsia="Segoe UI" w:hAnsi="Calibri" w:cs="Calibri"/>
        </w:rPr>
      </w:pPr>
      <w:r w:rsidRPr="00DD44AC">
        <w:rPr>
          <w:rFonts w:ascii="Calibri" w:eastAsia="Segoe UI" w:hAnsi="Calibri" w:cs="Calibri"/>
        </w:rPr>
        <w:t>Access to medication.</w:t>
      </w:r>
    </w:p>
    <w:p w14:paraId="0EE4717D" w14:textId="5A4A9550" w:rsidR="00D65B11" w:rsidRPr="00DD44AC" w:rsidRDefault="7345057B" w:rsidP="69A1BF34">
      <w:pPr>
        <w:pStyle w:val="ListParagraph"/>
        <w:numPr>
          <w:ilvl w:val="0"/>
          <w:numId w:val="5"/>
        </w:numPr>
        <w:spacing w:after="0" w:line="300" w:lineRule="auto"/>
        <w:rPr>
          <w:rFonts w:ascii="Calibri" w:eastAsia="Segoe UI" w:hAnsi="Calibri" w:cs="Calibri"/>
        </w:rPr>
      </w:pPr>
      <w:r w:rsidRPr="00DD44AC">
        <w:rPr>
          <w:rFonts w:ascii="Calibri" w:eastAsia="Segoe UI" w:hAnsi="Calibri" w:cs="Calibri"/>
        </w:rPr>
        <w:t>Availability of trained staff.</w:t>
      </w:r>
    </w:p>
    <w:p w14:paraId="2925F594" w14:textId="778ED1A5" w:rsidR="00D65B11" w:rsidRPr="00DD44AC" w:rsidRDefault="7345057B" w:rsidP="69A1BF34">
      <w:pPr>
        <w:pStyle w:val="ListParagraph"/>
        <w:numPr>
          <w:ilvl w:val="0"/>
          <w:numId w:val="5"/>
        </w:numPr>
        <w:spacing w:after="0" w:line="300" w:lineRule="auto"/>
        <w:rPr>
          <w:rFonts w:ascii="Calibri" w:eastAsia="Segoe UI" w:hAnsi="Calibri" w:cs="Calibri"/>
        </w:rPr>
      </w:pPr>
      <w:r w:rsidRPr="00DD44AC">
        <w:rPr>
          <w:rFonts w:ascii="Calibri" w:eastAsia="Segoe UI" w:hAnsi="Calibri" w:cs="Calibri"/>
        </w:rPr>
        <w:t>Emergency procedures.</w:t>
      </w:r>
    </w:p>
    <w:p w14:paraId="538502FF" w14:textId="1346BC0A" w:rsidR="00D65B11" w:rsidRPr="00DD44AC" w:rsidRDefault="7345057B" w:rsidP="69A1BF34">
      <w:pPr>
        <w:pStyle w:val="ListParagraph"/>
        <w:numPr>
          <w:ilvl w:val="0"/>
          <w:numId w:val="5"/>
        </w:numPr>
        <w:spacing w:after="0" w:line="300" w:lineRule="auto"/>
        <w:rPr>
          <w:rFonts w:ascii="Calibri" w:hAnsi="Calibri" w:cs="Calibri"/>
          <w:color w:val="464FEB"/>
        </w:rPr>
      </w:pPr>
      <w:r w:rsidRPr="00DD44AC">
        <w:rPr>
          <w:rFonts w:ascii="Calibri" w:eastAsia="Segoe UI" w:hAnsi="Calibri" w:cs="Calibri"/>
        </w:rPr>
        <w:t xml:space="preserve">Catering arrangements where relevant. </w:t>
      </w:r>
    </w:p>
    <w:p w14:paraId="08FE3410" w14:textId="738B6F3E"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For pupils at risk of anaphylaxis:</w:t>
      </w:r>
    </w:p>
    <w:p w14:paraId="06D68ED3" w14:textId="2A9CDE88" w:rsidR="00D65B11" w:rsidRPr="00DD44AC" w:rsidRDefault="7345057B" w:rsidP="69A1BF34">
      <w:pPr>
        <w:pStyle w:val="ListParagraph"/>
        <w:numPr>
          <w:ilvl w:val="0"/>
          <w:numId w:val="4"/>
        </w:numPr>
        <w:spacing w:after="0" w:line="300" w:lineRule="auto"/>
        <w:rPr>
          <w:rFonts w:ascii="Calibri" w:eastAsia="Segoe UI" w:hAnsi="Calibri" w:cs="Calibri"/>
        </w:rPr>
      </w:pPr>
      <w:r w:rsidRPr="00DD44AC">
        <w:rPr>
          <w:rFonts w:ascii="Calibri" w:eastAsia="Segoe UI" w:hAnsi="Calibri" w:cs="Calibri"/>
        </w:rPr>
        <w:t>Prescribed AAIs must accompany the pupil.</w:t>
      </w:r>
    </w:p>
    <w:p w14:paraId="36C75ABC" w14:textId="157EE80F" w:rsidR="00D65B11" w:rsidRPr="00DD44AC" w:rsidRDefault="7345057B" w:rsidP="69A1BF34">
      <w:pPr>
        <w:pStyle w:val="ListParagraph"/>
        <w:numPr>
          <w:ilvl w:val="0"/>
          <w:numId w:val="4"/>
        </w:numPr>
        <w:spacing w:after="0" w:line="300" w:lineRule="auto"/>
        <w:rPr>
          <w:rFonts w:ascii="Calibri" w:eastAsia="Segoe UI" w:hAnsi="Calibri" w:cs="Calibri"/>
        </w:rPr>
      </w:pPr>
      <w:r w:rsidRPr="00DD44AC">
        <w:rPr>
          <w:rFonts w:ascii="Calibri" w:eastAsia="Segoe UI" w:hAnsi="Calibri" w:cs="Calibri"/>
        </w:rPr>
        <w:t>Relevant healthcare documentation will be available.</w:t>
      </w:r>
    </w:p>
    <w:p w14:paraId="3DEE388D" w14:textId="21412298" w:rsidR="00D65B11" w:rsidRPr="00DD44AC" w:rsidRDefault="7345057B" w:rsidP="69A1BF34">
      <w:pPr>
        <w:pStyle w:val="ListParagraph"/>
        <w:numPr>
          <w:ilvl w:val="0"/>
          <w:numId w:val="4"/>
        </w:numPr>
        <w:spacing w:after="0" w:line="300" w:lineRule="auto"/>
        <w:rPr>
          <w:rFonts w:ascii="Calibri" w:eastAsia="Segoe UI" w:hAnsi="Calibri" w:cs="Calibri"/>
        </w:rPr>
      </w:pPr>
      <w:r w:rsidRPr="00DD44AC">
        <w:rPr>
          <w:rFonts w:ascii="Calibri" w:eastAsia="Segoe UI" w:hAnsi="Calibri" w:cs="Calibri"/>
        </w:rPr>
        <w:t>At least one trained member of staff will be present.</w:t>
      </w:r>
    </w:p>
    <w:p w14:paraId="3E75C90C" w14:textId="77777777" w:rsidR="00160F93" w:rsidRDefault="00160F93" w:rsidP="00160F93">
      <w:pPr>
        <w:pStyle w:val="ListParagraph"/>
        <w:spacing w:after="0" w:line="300" w:lineRule="auto"/>
        <w:rPr>
          <w:rFonts w:ascii="Calibri" w:eastAsia="Segoe UI" w:hAnsi="Calibri" w:cs="Calibri"/>
        </w:rPr>
      </w:pPr>
    </w:p>
    <w:p w14:paraId="11D6A19E" w14:textId="77777777" w:rsidR="00160F93" w:rsidRDefault="00160F93" w:rsidP="00160F93">
      <w:pPr>
        <w:pStyle w:val="ListParagraph"/>
        <w:spacing w:after="0" w:line="300" w:lineRule="auto"/>
        <w:rPr>
          <w:rFonts w:ascii="Calibri" w:eastAsia="Segoe UI" w:hAnsi="Calibri" w:cs="Calibri"/>
        </w:rPr>
      </w:pPr>
    </w:p>
    <w:p w14:paraId="5EB82B62" w14:textId="2FA3EADC" w:rsidR="00D65B11" w:rsidRPr="00DD44AC" w:rsidRDefault="7345057B" w:rsidP="69A1BF34">
      <w:pPr>
        <w:pStyle w:val="ListParagraph"/>
        <w:numPr>
          <w:ilvl w:val="0"/>
          <w:numId w:val="4"/>
        </w:numPr>
        <w:spacing w:after="0" w:line="300" w:lineRule="auto"/>
        <w:rPr>
          <w:rFonts w:ascii="Calibri" w:eastAsia="Segoe UI" w:hAnsi="Calibri" w:cs="Calibri"/>
        </w:rPr>
      </w:pPr>
      <w:r w:rsidRPr="00DD44AC">
        <w:rPr>
          <w:rFonts w:ascii="Calibri" w:eastAsia="Segoe UI" w:hAnsi="Calibri" w:cs="Calibri"/>
        </w:rPr>
        <w:t>Access to adrenaline must remain immediate throughout the visit.</w:t>
      </w:r>
    </w:p>
    <w:p w14:paraId="2726E423" w14:textId="4D7AEF6D" w:rsidR="00D65B11" w:rsidRPr="00DD44AC" w:rsidRDefault="7345057B" w:rsidP="69A1BF34">
      <w:pPr>
        <w:pStyle w:val="ListParagraph"/>
        <w:numPr>
          <w:ilvl w:val="0"/>
          <w:numId w:val="4"/>
        </w:numPr>
        <w:spacing w:after="0" w:line="300" w:lineRule="auto"/>
        <w:rPr>
          <w:rFonts w:ascii="Calibri" w:hAnsi="Calibri" w:cs="Calibri"/>
          <w:color w:val="464FEB"/>
        </w:rPr>
      </w:pPr>
      <w:r w:rsidRPr="00DD44AC">
        <w:rPr>
          <w:rFonts w:ascii="Calibri" w:eastAsia="Segoe UI" w:hAnsi="Calibri" w:cs="Calibri"/>
        </w:rPr>
        <w:t xml:space="preserve">A spare school AAI may also accompany the group where appropriate. </w:t>
      </w:r>
    </w:p>
    <w:p w14:paraId="14C649FE" w14:textId="7D5709CD" w:rsidR="00D65B11" w:rsidRPr="00DD44AC" w:rsidRDefault="00D65B11" w:rsidP="69A1BF34">
      <w:pPr>
        <w:spacing w:after="0" w:line="300" w:lineRule="auto"/>
        <w:rPr>
          <w:rFonts w:ascii="Calibri" w:hAnsi="Calibri" w:cs="Calibri"/>
        </w:rPr>
      </w:pPr>
    </w:p>
    <w:p w14:paraId="547C7CEB" w14:textId="002D905D" w:rsidR="00D65B11" w:rsidRPr="00DD44AC" w:rsidRDefault="7345057B" w:rsidP="00DD44AC">
      <w:pPr>
        <w:pStyle w:val="Heading1"/>
      </w:pPr>
      <w:bookmarkStart w:id="24" w:name="_Toc243293880"/>
      <w:r w:rsidRPr="00DD44AC">
        <w:t>14. Recording Serious Incidents and Near Misses</w:t>
      </w:r>
      <w:bookmarkEnd w:id="24"/>
    </w:p>
    <w:p w14:paraId="72E21B8D" w14:textId="587A8884" w:rsidR="00D65B11" w:rsidRPr="00DD44AC" w:rsidRDefault="45AF636D" w:rsidP="69A1BF34">
      <w:pPr>
        <w:spacing w:before="210" w:after="210" w:line="300" w:lineRule="auto"/>
        <w:rPr>
          <w:rFonts w:ascii="Calibri" w:hAnsi="Calibri" w:cs="Calibri"/>
        </w:rPr>
      </w:pPr>
      <w:r w:rsidRPr="00DD44AC">
        <w:rPr>
          <w:rFonts w:ascii="Calibri" w:eastAsia="Segoe UI" w:hAnsi="Calibri" w:cs="Calibri"/>
        </w:rPr>
        <w:t>The school will record</w:t>
      </w:r>
      <w:r w:rsidR="11810489" w:rsidRPr="00DD44AC">
        <w:rPr>
          <w:rFonts w:ascii="Calibri" w:eastAsia="Segoe UI" w:hAnsi="Calibri" w:cs="Calibri"/>
        </w:rPr>
        <w:t xml:space="preserve"> </w:t>
      </w:r>
      <w:r w:rsidR="6C62EE2A" w:rsidRPr="00DD44AC">
        <w:rPr>
          <w:rFonts w:ascii="Calibri" w:eastAsia="Segoe UI" w:hAnsi="Calibri" w:cs="Calibri"/>
        </w:rPr>
        <w:t xml:space="preserve">on </w:t>
      </w:r>
      <w:r w:rsidR="18672037" w:rsidRPr="00DD44AC">
        <w:rPr>
          <w:rFonts w:ascii="Calibri" w:eastAsia="Segoe UI" w:hAnsi="Calibri" w:cs="Calibri"/>
        </w:rPr>
        <w:t xml:space="preserve">the </w:t>
      </w:r>
      <w:r w:rsidR="6C62EE2A" w:rsidRPr="00DD44AC">
        <w:rPr>
          <w:rFonts w:ascii="Calibri" w:eastAsia="Segoe UI" w:hAnsi="Calibri" w:cs="Calibri"/>
        </w:rPr>
        <w:t>Edgen</w:t>
      </w:r>
      <w:r w:rsidR="69C69F04" w:rsidRPr="00DD44AC">
        <w:rPr>
          <w:rFonts w:ascii="Calibri" w:eastAsia="Segoe UI" w:hAnsi="Calibri" w:cs="Calibri"/>
        </w:rPr>
        <w:t xml:space="preserve"> database:</w:t>
      </w:r>
    </w:p>
    <w:p w14:paraId="7AFF1962" w14:textId="3C089E2D" w:rsidR="00D65B11" w:rsidRPr="00DD44AC" w:rsidRDefault="7345057B" w:rsidP="69A1BF34">
      <w:pPr>
        <w:pStyle w:val="ListParagraph"/>
        <w:numPr>
          <w:ilvl w:val="0"/>
          <w:numId w:val="3"/>
        </w:numPr>
        <w:spacing w:after="0" w:line="300" w:lineRule="auto"/>
        <w:rPr>
          <w:rFonts w:ascii="Calibri" w:eastAsia="Segoe UI" w:hAnsi="Calibri" w:cs="Calibri"/>
        </w:rPr>
      </w:pPr>
      <w:r w:rsidRPr="00DD44AC">
        <w:rPr>
          <w:rFonts w:ascii="Calibri" w:eastAsia="Segoe UI" w:hAnsi="Calibri" w:cs="Calibri"/>
        </w:rPr>
        <w:t>Allergic reactions requiring treatment.</w:t>
      </w:r>
    </w:p>
    <w:p w14:paraId="76B5307C" w14:textId="2CE0DAD9" w:rsidR="00D65B11" w:rsidRPr="00DD44AC" w:rsidRDefault="7345057B" w:rsidP="69A1BF34">
      <w:pPr>
        <w:pStyle w:val="ListParagraph"/>
        <w:numPr>
          <w:ilvl w:val="0"/>
          <w:numId w:val="3"/>
        </w:numPr>
        <w:spacing w:after="0" w:line="300" w:lineRule="auto"/>
        <w:rPr>
          <w:rFonts w:ascii="Calibri" w:eastAsia="Segoe UI" w:hAnsi="Calibri" w:cs="Calibri"/>
        </w:rPr>
      </w:pPr>
      <w:r w:rsidRPr="00DD44AC">
        <w:rPr>
          <w:rFonts w:ascii="Calibri" w:eastAsia="Segoe UI" w:hAnsi="Calibri" w:cs="Calibri"/>
        </w:rPr>
        <w:t>Use of prescribed or spare AAIs.</w:t>
      </w:r>
    </w:p>
    <w:p w14:paraId="16413ADB" w14:textId="3957CF1A" w:rsidR="00D65B11" w:rsidRPr="00DD44AC" w:rsidRDefault="7345057B" w:rsidP="69A1BF34">
      <w:pPr>
        <w:pStyle w:val="ListParagraph"/>
        <w:numPr>
          <w:ilvl w:val="0"/>
          <w:numId w:val="3"/>
        </w:numPr>
        <w:spacing w:after="0" w:line="300" w:lineRule="auto"/>
        <w:rPr>
          <w:rFonts w:ascii="Calibri" w:eastAsia="Segoe UI" w:hAnsi="Calibri" w:cs="Calibri"/>
        </w:rPr>
      </w:pPr>
      <w:r w:rsidRPr="00DD44AC">
        <w:rPr>
          <w:rFonts w:ascii="Calibri" w:eastAsia="Segoe UI" w:hAnsi="Calibri" w:cs="Calibri"/>
        </w:rPr>
        <w:t>Emergency service involvement.</w:t>
      </w:r>
    </w:p>
    <w:p w14:paraId="2C73C6B3" w14:textId="50A91B7E" w:rsidR="00D65B11" w:rsidRPr="00DD44AC" w:rsidRDefault="7345057B" w:rsidP="69A1BF34">
      <w:pPr>
        <w:pStyle w:val="ListParagraph"/>
        <w:numPr>
          <w:ilvl w:val="0"/>
          <w:numId w:val="3"/>
        </w:numPr>
        <w:spacing w:after="0" w:line="300" w:lineRule="auto"/>
        <w:rPr>
          <w:rFonts w:ascii="Calibri" w:eastAsia="Segoe UI" w:hAnsi="Calibri" w:cs="Calibri"/>
        </w:rPr>
      </w:pPr>
      <w:r w:rsidRPr="00DD44AC">
        <w:rPr>
          <w:rFonts w:ascii="Calibri" w:eastAsia="Segoe UI" w:hAnsi="Calibri" w:cs="Calibri"/>
        </w:rPr>
        <w:t>Significant near misses.</w:t>
      </w:r>
    </w:p>
    <w:p w14:paraId="53B20C90" w14:textId="6B86FC66" w:rsidR="00D65B11" w:rsidRPr="00DD44AC" w:rsidRDefault="7345057B" w:rsidP="69A1BF34">
      <w:pPr>
        <w:pStyle w:val="ListParagraph"/>
        <w:numPr>
          <w:ilvl w:val="0"/>
          <w:numId w:val="3"/>
        </w:numPr>
        <w:spacing w:after="0" w:line="300" w:lineRule="auto"/>
        <w:rPr>
          <w:rFonts w:ascii="Calibri" w:hAnsi="Calibri" w:cs="Calibri"/>
          <w:color w:val="464FEB"/>
        </w:rPr>
      </w:pPr>
      <w:r w:rsidRPr="00DD44AC">
        <w:rPr>
          <w:rFonts w:ascii="Calibri" w:eastAsia="Segoe UI" w:hAnsi="Calibri" w:cs="Calibri"/>
        </w:rPr>
        <w:t>Concerns reported by parents or healthcare professionals.</w:t>
      </w:r>
    </w:p>
    <w:p w14:paraId="7CD62E9D" w14:textId="26A7AE55"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Incidents will be reviewed to identify themes, lessons learned and any improvements required to school procedures.</w:t>
      </w:r>
    </w:p>
    <w:p w14:paraId="72F76364" w14:textId="4B2F2FE1" w:rsidR="00D65B11" w:rsidRPr="00DD44AC" w:rsidRDefault="7345057B" w:rsidP="00DD44AC">
      <w:pPr>
        <w:pStyle w:val="Heading1"/>
      </w:pPr>
      <w:bookmarkStart w:id="25" w:name="_Toc243293881"/>
      <w:r w:rsidRPr="00DD44AC">
        <w:t>15. Information Sharing and Confidentiality</w:t>
      </w:r>
      <w:bookmarkEnd w:id="25"/>
    </w:p>
    <w:p w14:paraId="1D24A8BE" w14:textId="7A672869" w:rsidR="00D65B11" w:rsidRPr="00DD44AC" w:rsidRDefault="7345057B" w:rsidP="69A1BF34">
      <w:pPr>
        <w:spacing w:before="210" w:after="210" w:line="300" w:lineRule="auto"/>
        <w:rPr>
          <w:rFonts w:ascii="Calibri" w:hAnsi="Calibri" w:cs="Calibri"/>
          <w:color w:val="464FEB"/>
        </w:rPr>
      </w:pPr>
      <w:r w:rsidRPr="00DD44AC">
        <w:rPr>
          <w:rFonts w:ascii="Calibri" w:eastAsia="Segoe UI" w:hAnsi="Calibri" w:cs="Calibri"/>
        </w:rPr>
        <w:t xml:space="preserve">Information relating to allergies is special category personal data and will be handled in accordance with UK GDPR requirements. </w:t>
      </w:r>
    </w:p>
    <w:p w14:paraId="09DFA8C9" w14:textId="7797CFFD"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The school will:</w:t>
      </w:r>
    </w:p>
    <w:p w14:paraId="3F909B90" w14:textId="7FB2CF2D" w:rsidR="00D65B11" w:rsidRPr="00DD44AC" w:rsidRDefault="7345057B" w:rsidP="69A1BF34">
      <w:pPr>
        <w:pStyle w:val="ListParagraph"/>
        <w:numPr>
          <w:ilvl w:val="0"/>
          <w:numId w:val="2"/>
        </w:numPr>
        <w:spacing w:after="0" w:line="300" w:lineRule="auto"/>
        <w:rPr>
          <w:rFonts w:ascii="Calibri" w:eastAsia="Segoe UI" w:hAnsi="Calibri" w:cs="Calibri"/>
        </w:rPr>
      </w:pPr>
      <w:r w:rsidRPr="00DD44AC">
        <w:rPr>
          <w:rFonts w:ascii="Calibri" w:eastAsia="Segoe UI" w:hAnsi="Calibri" w:cs="Calibri"/>
        </w:rPr>
        <w:t>Share information only where necessary to protect health and safety.</w:t>
      </w:r>
    </w:p>
    <w:p w14:paraId="462DD411" w14:textId="46E50634" w:rsidR="00D65B11" w:rsidRPr="00DD44AC" w:rsidRDefault="7345057B" w:rsidP="69A1BF34">
      <w:pPr>
        <w:pStyle w:val="ListParagraph"/>
        <w:numPr>
          <w:ilvl w:val="0"/>
          <w:numId w:val="2"/>
        </w:numPr>
        <w:spacing w:after="0" w:line="300" w:lineRule="auto"/>
        <w:rPr>
          <w:rFonts w:ascii="Calibri" w:eastAsia="Segoe UI" w:hAnsi="Calibri" w:cs="Calibri"/>
        </w:rPr>
      </w:pPr>
      <w:r w:rsidRPr="00DD44AC">
        <w:rPr>
          <w:rFonts w:ascii="Calibri" w:eastAsia="Segoe UI" w:hAnsi="Calibri" w:cs="Calibri"/>
        </w:rPr>
        <w:t>Respect pupil privacy and dignity.</w:t>
      </w:r>
    </w:p>
    <w:p w14:paraId="1B15546F" w14:textId="0ACB4F77" w:rsidR="00D65B11" w:rsidRPr="00DD44AC" w:rsidRDefault="7345057B" w:rsidP="69A1BF34">
      <w:pPr>
        <w:pStyle w:val="ListParagraph"/>
        <w:numPr>
          <w:ilvl w:val="0"/>
          <w:numId w:val="2"/>
        </w:numPr>
        <w:spacing w:after="0" w:line="300" w:lineRule="auto"/>
        <w:rPr>
          <w:rFonts w:ascii="Calibri" w:eastAsia="Segoe UI" w:hAnsi="Calibri" w:cs="Calibri"/>
        </w:rPr>
      </w:pPr>
      <w:r w:rsidRPr="00DD44AC">
        <w:rPr>
          <w:rFonts w:ascii="Calibri" w:eastAsia="Segoe UI" w:hAnsi="Calibri" w:cs="Calibri"/>
        </w:rPr>
        <w:t>Ensure relevant staff have access to information required to support pupils safely.</w:t>
      </w:r>
    </w:p>
    <w:p w14:paraId="32C0740B" w14:textId="3B44A654" w:rsidR="00D65B11" w:rsidRPr="00DD44AC" w:rsidRDefault="7345057B" w:rsidP="69A1BF34">
      <w:pPr>
        <w:pStyle w:val="ListParagraph"/>
        <w:numPr>
          <w:ilvl w:val="0"/>
          <w:numId w:val="2"/>
        </w:numPr>
        <w:spacing w:after="0" w:line="300" w:lineRule="auto"/>
        <w:rPr>
          <w:rFonts w:ascii="Calibri" w:hAnsi="Calibri" w:cs="Calibri"/>
          <w:color w:val="464FEB"/>
        </w:rPr>
      </w:pPr>
      <w:r w:rsidRPr="00DD44AC">
        <w:rPr>
          <w:rFonts w:ascii="Calibri" w:eastAsia="Segoe UI" w:hAnsi="Calibri" w:cs="Calibri"/>
        </w:rPr>
        <w:t xml:space="preserve">Maintain secure records. </w:t>
      </w:r>
    </w:p>
    <w:p w14:paraId="4F2541EB" w14:textId="074CF91E" w:rsidR="00D65B11" w:rsidRPr="00DD44AC" w:rsidRDefault="7345057B" w:rsidP="00DD44AC">
      <w:pPr>
        <w:pStyle w:val="Heading1"/>
      </w:pPr>
      <w:bookmarkStart w:id="26" w:name="_Toc243293882"/>
      <w:r w:rsidRPr="00DD44AC">
        <w:t>16. Monitoring and Review</w:t>
      </w:r>
      <w:bookmarkEnd w:id="26"/>
    </w:p>
    <w:p w14:paraId="18E5888B" w14:textId="690E5243" w:rsidR="00D65B11" w:rsidRPr="00DD44AC" w:rsidRDefault="7345057B" w:rsidP="69A1BF34">
      <w:pPr>
        <w:spacing w:before="210" w:after="210" w:line="300" w:lineRule="auto"/>
        <w:rPr>
          <w:rFonts w:ascii="Calibri" w:hAnsi="Calibri" w:cs="Calibri"/>
        </w:rPr>
      </w:pPr>
      <w:r w:rsidRPr="00DD44AC">
        <w:rPr>
          <w:rFonts w:ascii="Calibri" w:eastAsia="Segoe UI" w:hAnsi="Calibri" w:cs="Calibri"/>
        </w:rPr>
        <w:t>This policy will be reviewed annually, or sooner if:</w:t>
      </w:r>
    </w:p>
    <w:p w14:paraId="17B3B71C" w14:textId="4D7266D7" w:rsidR="00D65B11" w:rsidRPr="00DD44AC" w:rsidRDefault="7345057B" w:rsidP="69A1BF34">
      <w:pPr>
        <w:pStyle w:val="ListParagraph"/>
        <w:numPr>
          <w:ilvl w:val="0"/>
          <w:numId w:val="1"/>
        </w:numPr>
        <w:spacing w:after="0" w:line="300" w:lineRule="auto"/>
        <w:rPr>
          <w:rFonts w:ascii="Calibri" w:eastAsia="Segoe UI" w:hAnsi="Calibri" w:cs="Calibri"/>
        </w:rPr>
      </w:pPr>
      <w:r w:rsidRPr="00DD44AC">
        <w:rPr>
          <w:rFonts w:ascii="Calibri" w:eastAsia="Segoe UI" w:hAnsi="Calibri" w:cs="Calibri"/>
        </w:rPr>
        <w:t>Statutory guidance changes.</w:t>
      </w:r>
    </w:p>
    <w:p w14:paraId="262AE265" w14:textId="0D6C96FE" w:rsidR="00D65B11" w:rsidRPr="00DD44AC" w:rsidRDefault="7345057B" w:rsidP="69A1BF34">
      <w:pPr>
        <w:pStyle w:val="ListParagraph"/>
        <w:numPr>
          <w:ilvl w:val="0"/>
          <w:numId w:val="1"/>
        </w:numPr>
        <w:spacing w:after="0" w:line="300" w:lineRule="auto"/>
        <w:rPr>
          <w:rFonts w:ascii="Calibri" w:eastAsia="Segoe UI" w:hAnsi="Calibri" w:cs="Calibri"/>
        </w:rPr>
      </w:pPr>
      <w:r w:rsidRPr="00DD44AC">
        <w:rPr>
          <w:rFonts w:ascii="Calibri" w:eastAsia="Segoe UI" w:hAnsi="Calibri" w:cs="Calibri"/>
        </w:rPr>
        <w:t>A significant incident occurs.</w:t>
      </w:r>
    </w:p>
    <w:p w14:paraId="4F4106DE" w14:textId="3769BD23" w:rsidR="00D65B11" w:rsidRPr="00DD44AC" w:rsidRDefault="7345057B" w:rsidP="69A1BF34">
      <w:pPr>
        <w:pStyle w:val="ListParagraph"/>
        <w:numPr>
          <w:ilvl w:val="0"/>
          <w:numId w:val="1"/>
        </w:numPr>
        <w:spacing w:after="0" w:line="300" w:lineRule="auto"/>
        <w:rPr>
          <w:rFonts w:ascii="Calibri" w:eastAsia="Segoe UI" w:hAnsi="Calibri" w:cs="Calibri"/>
        </w:rPr>
      </w:pPr>
      <w:r w:rsidRPr="00DD44AC">
        <w:rPr>
          <w:rFonts w:ascii="Calibri" w:eastAsia="Segoe UI" w:hAnsi="Calibri" w:cs="Calibri"/>
        </w:rPr>
        <w:t>A near miss identifies opportunities for improvement.</w:t>
      </w:r>
    </w:p>
    <w:p w14:paraId="63ED9B93" w14:textId="664E6AD4" w:rsidR="00D65B11" w:rsidRPr="00DD44AC" w:rsidRDefault="7345057B" w:rsidP="69A1BF34">
      <w:pPr>
        <w:pStyle w:val="ListParagraph"/>
        <w:numPr>
          <w:ilvl w:val="0"/>
          <w:numId w:val="1"/>
        </w:numPr>
        <w:spacing w:after="0" w:line="300" w:lineRule="auto"/>
        <w:rPr>
          <w:rFonts w:ascii="Calibri" w:hAnsi="Calibri" w:cs="Calibri"/>
          <w:color w:val="464FEB"/>
        </w:rPr>
      </w:pPr>
      <w:r w:rsidRPr="00DD44AC">
        <w:rPr>
          <w:rFonts w:ascii="Calibri" w:eastAsia="Segoe UI" w:hAnsi="Calibri" w:cs="Calibri"/>
        </w:rPr>
        <w:t xml:space="preserve">School procedures change. </w:t>
      </w:r>
    </w:p>
    <w:p w14:paraId="2EFE86DD" w14:textId="77777777" w:rsidR="00160F93" w:rsidRDefault="00072BC0" w:rsidP="69A1BF34">
      <w:pPr>
        <w:spacing w:before="210" w:after="210" w:line="300" w:lineRule="auto"/>
        <w:rPr>
          <w:rFonts w:ascii="Calibri" w:eastAsia="Segoe UI" w:hAnsi="Calibri" w:cs="Calibri"/>
        </w:rPr>
      </w:pPr>
      <w:r w:rsidRPr="00DD44AC">
        <w:rPr>
          <w:rFonts w:ascii="Calibri" w:eastAsia="Segoe UI" w:hAnsi="Calibri" w:cs="Calibri"/>
        </w:rPr>
        <w:lastRenderedPageBreak/>
        <w:t xml:space="preserve"> </w:t>
      </w:r>
    </w:p>
    <w:p w14:paraId="779ECFA6" w14:textId="04B50146" w:rsidR="00D65B11" w:rsidRPr="00DD44AC" w:rsidRDefault="45AF636D" w:rsidP="69A1BF34">
      <w:pPr>
        <w:spacing w:before="210" w:after="210" w:line="300" w:lineRule="auto"/>
        <w:rPr>
          <w:rFonts w:ascii="Calibri" w:hAnsi="Calibri" w:cs="Calibri"/>
        </w:rPr>
      </w:pPr>
      <w:r w:rsidRPr="00DD44AC">
        <w:rPr>
          <w:rFonts w:ascii="Calibri" w:eastAsia="Segoe UI" w:hAnsi="Calibri" w:cs="Calibri"/>
        </w:rPr>
        <w:t>The review will take account of incidents, near misses and feedback from staff, pupils, parents and healthcare professionals to ensure that Pilgrim School continues to provide a safe and supportive environment for everyone affected by allergies.</w:t>
      </w:r>
    </w:p>
    <w:tbl>
      <w:tblPr>
        <w:tblpPr w:leftFromText="180" w:rightFromText="180" w:vertAnchor="page" w:horzAnchor="margin" w:tblpY="11769"/>
        <w:tblW w:w="94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9"/>
        <w:gridCol w:w="6267"/>
      </w:tblGrid>
      <w:tr w:rsidR="00072BC0" w:rsidRPr="00CE5154" w14:paraId="54D1FA00" w14:textId="77777777" w:rsidTr="00764CFA">
        <w:trPr>
          <w:trHeight w:val="2188"/>
        </w:trPr>
        <w:tc>
          <w:tcPr>
            <w:tcW w:w="3179" w:type="dxa"/>
            <w:tcBorders>
              <w:top w:val="single" w:sz="6" w:space="0" w:color="000000"/>
              <w:left w:val="single" w:sz="6" w:space="0" w:color="000000"/>
              <w:bottom w:val="single" w:sz="6" w:space="0" w:color="000000"/>
              <w:right w:val="single" w:sz="6" w:space="0" w:color="000000"/>
            </w:tcBorders>
            <w:shd w:val="clear" w:color="auto" w:fill="auto"/>
            <w:hideMark/>
          </w:tcPr>
          <w:p w14:paraId="0BCBD3D8" w14:textId="77777777" w:rsidR="00072BC0" w:rsidRPr="00CE5154" w:rsidRDefault="00072BC0" w:rsidP="00072BC0">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b/>
                <w:bCs/>
                <w:color w:val="000000"/>
                <w:sz w:val="28"/>
                <w:szCs w:val="28"/>
                <w:lang w:eastAsia="en-GB"/>
              </w:rPr>
              <w:t>Links to other policies</w:t>
            </w:r>
            <w:r w:rsidRPr="00CE5154">
              <w:rPr>
                <w:rFonts w:ascii="Calibri" w:eastAsia="Times New Roman" w:hAnsi="Calibri" w:cs="Calibri"/>
                <w:color w:val="000000"/>
                <w:sz w:val="28"/>
                <w:szCs w:val="28"/>
                <w:lang w:eastAsia="en-GB"/>
              </w:rPr>
              <w:t> </w:t>
            </w:r>
          </w:p>
        </w:tc>
        <w:tc>
          <w:tcPr>
            <w:tcW w:w="6267" w:type="dxa"/>
            <w:tcBorders>
              <w:top w:val="single" w:sz="6" w:space="0" w:color="000000"/>
              <w:left w:val="single" w:sz="6" w:space="0" w:color="000000"/>
              <w:bottom w:val="single" w:sz="6" w:space="0" w:color="000000"/>
              <w:right w:val="single" w:sz="6" w:space="0" w:color="000000"/>
            </w:tcBorders>
            <w:shd w:val="clear" w:color="auto" w:fill="auto"/>
            <w:hideMark/>
          </w:tcPr>
          <w:p w14:paraId="7EBDCE19" w14:textId="77777777" w:rsidR="00072BC0" w:rsidRDefault="00072BC0" w:rsidP="00072BC0">
            <w:pPr>
              <w:spacing w:after="0" w:line="240" w:lineRule="auto"/>
              <w:textAlignment w:val="baseline"/>
              <w:rPr>
                <w:rFonts w:ascii="Calibri" w:hAnsi="Calibri" w:cs="Calibri"/>
              </w:rPr>
            </w:pPr>
            <w:r w:rsidRPr="00DD44AC">
              <w:rPr>
                <w:rFonts w:ascii="Calibri" w:hAnsi="Calibri" w:cs="Calibri"/>
              </w:rPr>
              <w:t>Supporting Pupils with Medical Conditions Policy</w:t>
            </w:r>
          </w:p>
          <w:p w14:paraId="5B515059" w14:textId="77777777" w:rsidR="00072BC0" w:rsidRDefault="00072BC0" w:rsidP="00072BC0">
            <w:pPr>
              <w:spacing w:after="0" w:line="240" w:lineRule="auto"/>
              <w:textAlignment w:val="baseline"/>
              <w:rPr>
                <w:rFonts w:ascii="Calibri" w:hAnsi="Calibri" w:cs="Calibri"/>
              </w:rPr>
            </w:pPr>
            <w:r w:rsidRPr="00DD44AC">
              <w:rPr>
                <w:rFonts w:ascii="Calibri" w:hAnsi="Calibri" w:cs="Calibri"/>
              </w:rPr>
              <w:t>Health and Safety Policy</w:t>
            </w:r>
          </w:p>
          <w:p w14:paraId="2114FF65" w14:textId="77777777" w:rsidR="00072BC0" w:rsidRDefault="00072BC0" w:rsidP="00072BC0">
            <w:pPr>
              <w:spacing w:after="0" w:line="240" w:lineRule="auto"/>
              <w:textAlignment w:val="baseline"/>
              <w:rPr>
                <w:rFonts w:ascii="Calibri" w:hAnsi="Calibri" w:cs="Calibri"/>
              </w:rPr>
            </w:pPr>
            <w:r w:rsidRPr="00DD44AC">
              <w:rPr>
                <w:rFonts w:ascii="Calibri" w:hAnsi="Calibri" w:cs="Calibri"/>
              </w:rPr>
              <w:t>Safeguarding Policy</w:t>
            </w:r>
          </w:p>
          <w:p w14:paraId="0FA24A91" w14:textId="77777777" w:rsidR="00072BC0" w:rsidRDefault="00072BC0" w:rsidP="00072BC0">
            <w:pPr>
              <w:spacing w:after="0" w:line="240" w:lineRule="auto"/>
              <w:textAlignment w:val="baseline"/>
              <w:rPr>
                <w:rFonts w:ascii="Calibri" w:hAnsi="Calibri" w:cs="Calibri"/>
              </w:rPr>
            </w:pPr>
            <w:r w:rsidRPr="00DD44AC">
              <w:rPr>
                <w:rFonts w:ascii="Calibri" w:hAnsi="Calibri" w:cs="Calibri"/>
              </w:rPr>
              <w:t>First Aid Policy</w:t>
            </w:r>
          </w:p>
          <w:p w14:paraId="00EDC87A" w14:textId="77777777" w:rsidR="00072BC0" w:rsidRDefault="00072BC0" w:rsidP="00072BC0">
            <w:pPr>
              <w:spacing w:after="0" w:line="240" w:lineRule="auto"/>
              <w:textAlignment w:val="baseline"/>
              <w:rPr>
                <w:rFonts w:ascii="Calibri" w:hAnsi="Calibri" w:cs="Calibri"/>
              </w:rPr>
            </w:pPr>
            <w:r w:rsidRPr="00DD44AC">
              <w:rPr>
                <w:rFonts w:ascii="Calibri" w:hAnsi="Calibri" w:cs="Calibri"/>
              </w:rPr>
              <w:t>Educational Visits Policy</w:t>
            </w:r>
          </w:p>
          <w:p w14:paraId="258AB1C1" w14:textId="4BF49465" w:rsidR="00072BC0" w:rsidRPr="00CE5154" w:rsidRDefault="00072BC0" w:rsidP="00072BC0">
            <w:pPr>
              <w:spacing w:after="0" w:line="240" w:lineRule="auto"/>
              <w:textAlignment w:val="baseline"/>
              <w:rPr>
                <w:rFonts w:ascii="Segoe UI" w:eastAsia="Times New Roman" w:hAnsi="Segoe UI" w:cs="Segoe UI"/>
                <w:sz w:val="18"/>
                <w:szCs w:val="18"/>
                <w:lang w:eastAsia="en-GB"/>
              </w:rPr>
            </w:pPr>
            <w:r w:rsidRPr="00DD44AC">
              <w:rPr>
                <w:rFonts w:ascii="Calibri" w:hAnsi="Calibri" w:cs="Calibri"/>
              </w:rPr>
              <w:t>Data Protection Policy</w:t>
            </w:r>
          </w:p>
        </w:tc>
      </w:tr>
    </w:tbl>
    <w:p w14:paraId="26221824" w14:textId="44712CC9" w:rsidR="00D65B11" w:rsidRPr="00DD44AC" w:rsidRDefault="00D65B11" w:rsidP="04A82830">
      <w:pPr>
        <w:spacing w:before="210" w:after="210" w:line="300" w:lineRule="auto"/>
        <w:rPr>
          <w:rFonts w:ascii="Calibri" w:eastAsia="Segoe UI" w:hAnsi="Calibri" w:cs="Calibri"/>
        </w:rPr>
      </w:pPr>
    </w:p>
    <w:p w14:paraId="2C078E63" w14:textId="2AE58BFB" w:rsidR="00D65B11" w:rsidRPr="00DD44AC" w:rsidRDefault="00D65B11">
      <w:pPr>
        <w:rPr>
          <w:rFonts w:ascii="Calibri" w:hAnsi="Calibri" w:cs="Calibri"/>
        </w:rPr>
      </w:pPr>
    </w:p>
    <w:sectPr w:rsidR="00D65B11" w:rsidRPr="00DD44A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87980" w14:textId="77777777" w:rsidR="001B10C3" w:rsidRDefault="001B10C3" w:rsidP="00580651">
      <w:pPr>
        <w:spacing w:after="0" w:line="240" w:lineRule="auto"/>
      </w:pPr>
      <w:r>
        <w:separator/>
      </w:r>
    </w:p>
  </w:endnote>
  <w:endnote w:type="continuationSeparator" w:id="0">
    <w:p w14:paraId="14E8A33F" w14:textId="77777777" w:rsidR="001B10C3" w:rsidRDefault="001B10C3" w:rsidP="00580651">
      <w:pPr>
        <w:spacing w:after="0" w:line="240" w:lineRule="auto"/>
      </w:pPr>
      <w:r>
        <w:continuationSeparator/>
      </w:r>
    </w:p>
  </w:endnote>
  <w:endnote w:type="continuationNotice" w:id="1">
    <w:p w14:paraId="0756C41A" w14:textId="77777777" w:rsidR="001B10C3" w:rsidRDefault="001B10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277208"/>
      <w:docPartObj>
        <w:docPartGallery w:val="Page Numbers (Bottom of Page)"/>
        <w:docPartUnique/>
      </w:docPartObj>
    </w:sdtPr>
    <w:sdtContent>
      <w:p w14:paraId="4E3CF153" w14:textId="1879A24E" w:rsidR="00580651" w:rsidRDefault="00580651">
        <w:pPr>
          <w:pStyle w:val="Footer"/>
          <w:jc w:val="right"/>
        </w:pPr>
        <w:r>
          <w:fldChar w:fldCharType="begin"/>
        </w:r>
        <w:r>
          <w:instrText>PAGE   \* MERGEFORMAT</w:instrText>
        </w:r>
        <w:r>
          <w:fldChar w:fldCharType="separate"/>
        </w:r>
        <w:r>
          <w:rPr>
            <w:lang w:val="en-GB"/>
          </w:rPr>
          <w:t>2</w:t>
        </w:r>
        <w:r>
          <w:fldChar w:fldCharType="end"/>
        </w:r>
      </w:p>
    </w:sdtContent>
  </w:sdt>
  <w:p w14:paraId="068AF69D" w14:textId="77777777" w:rsidR="00580651" w:rsidRDefault="00580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F66ED" w14:textId="77777777" w:rsidR="001B10C3" w:rsidRDefault="001B10C3" w:rsidP="00580651">
      <w:pPr>
        <w:spacing w:after="0" w:line="240" w:lineRule="auto"/>
      </w:pPr>
      <w:r>
        <w:separator/>
      </w:r>
    </w:p>
  </w:footnote>
  <w:footnote w:type="continuationSeparator" w:id="0">
    <w:p w14:paraId="3AED69AC" w14:textId="77777777" w:rsidR="001B10C3" w:rsidRDefault="001B10C3" w:rsidP="00580651">
      <w:pPr>
        <w:spacing w:after="0" w:line="240" w:lineRule="auto"/>
      </w:pPr>
      <w:r>
        <w:continuationSeparator/>
      </w:r>
    </w:p>
  </w:footnote>
  <w:footnote w:type="continuationNotice" w:id="1">
    <w:p w14:paraId="12E27474" w14:textId="77777777" w:rsidR="001B10C3" w:rsidRDefault="001B10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85E29" w14:textId="57E1EB63" w:rsidR="00932393" w:rsidRDefault="00932393">
    <w:pPr>
      <w:pStyle w:val="Header"/>
    </w:pPr>
    <w:r>
      <w:rPr>
        <w:noProof/>
      </w:rPr>
      <w:drawing>
        <wp:anchor distT="0" distB="0" distL="114300" distR="114300" simplePos="0" relativeHeight="251658240" behindDoc="1" locked="0" layoutInCell="1" allowOverlap="1" wp14:anchorId="11102A88" wp14:editId="3C2CA55A">
          <wp:simplePos x="0" y="0"/>
          <wp:positionH relativeFrom="column">
            <wp:posOffset>1788795</wp:posOffset>
          </wp:positionH>
          <wp:positionV relativeFrom="paragraph">
            <wp:posOffset>-189427</wp:posOffset>
          </wp:positionV>
          <wp:extent cx="1788795" cy="835025"/>
          <wp:effectExtent l="0" t="0" r="1905" b="3175"/>
          <wp:wrapTight wrapText="bothSides">
            <wp:wrapPolygon edited="0">
              <wp:start x="0" y="0"/>
              <wp:lineTo x="0" y="21189"/>
              <wp:lineTo x="21393" y="21189"/>
              <wp:lineTo x="21393" y="0"/>
              <wp:lineTo x="0" y="0"/>
            </wp:wrapPolygon>
          </wp:wrapTight>
          <wp:docPr id="5" name="Picture 5"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 for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8795" cy="8350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0F87"/>
    <w:multiLevelType w:val="hybridMultilevel"/>
    <w:tmpl w:val="35C2C3A2"/>
    <w:lvl w:ilvl="0" w:tplc="AA8C5FCA">
      <w:start w:val="1"/>
      <w:numFmt w:val="bullet"/>
      <w:lvlText w:val=""/>
      <w:lvlJc w:val="left"/>
      <w:pPr>
        <w:ind w:left="720" w:hanging="360"/>
      </w:pPr>
      <w:rPr>
        <w:rFonts w:ascii="Symbol" w:hAnsi="Symbol" w:hint="default"/>
      </w:rPr>
    </w:lvl>
    <w:lvl w:ilvl="1" w:tplc="49DC0D5A">
      <w:start w:val="1"/>
      <w:numFmt w:val="bullet"/>
      <w:lvlText w:val="o"/>
      <w:lvlJc w:val="left"/>
      <w:pPr>
        <w:ind w:left="1440" w:hanging="360"/>
      </w:pPr>
      <w:rPr>
        <w:rFonts w:ascii="Courier New" w:hAnsi="Courier New" w:hint="default"/>
      </w:rPr>
    </w:lvl>
    <w:lvl w:ilvl="2" w:tplc="9FCE5372">
      <w:start w:val="1"/>
      <w:numFmt w:val="bullet"/>
      <w:lvlText w:val=""/>
      <w:lvlJc w:val="left"/>
      <w:pPr>
        <w:ind w:left="2160" w:hanging="360"/>
      </w:pPr>
      <w:rPr>
        <w:rFonts w:ascii="Wingdings" w:hAnsi="Wingdings" w:hint="default"/>
      </w:rPr>
    </w:lvl>
    <w:lvl w:ilvl="3" w:tplc="C97AE4F8">
      <w:start w:val="1"/>
      <w:numFmt w:val="bullet"/>
      <w:lvlText w:val=""/>
      <w:lvlJc w:val="left"/>
      <w:pPr>
        <w:ind w:left="2880" w:hanging="360"/>
      </w:pPr>
      <w:rPr>
        <w:rFonts w:ascii="Symbol" w:hAnsi="Symbol" w:hint="default"/>
      </w:rPr>
    </w:lvl>
    <w:lvl w:ilvl="4" w:tplc="9CE0C848">
      <w:start w:val="1"/>
      <w:numFmt w:val="bullet"/>
      <w:lvlText w:val="o"/>
      <w:lvlJc w:val="left"/>
      <w:pPr>
        <w:ind w:left="3600" w:hanging="360"/>
      </w:pPr>
      <w:rPr>
        <w:rFonts w:ascii="Courier New" w:hAnsi="Courier New" w:hint="default"/>
      </w:rPr>
    </w:lvl>
    <w:lvl w:ilvl="5" w:tplc="E902AC50">
      <w:start w:val="1"/>
      <w:numFmt w:val="bullet"/>
      <w:lvlText w:val=""/>
      <w:lvlJc w:val="left"/>
      <w:pPr>
        <w:ind w:left="4320" w:hanging="360"/>
      </w:pPr>
      <w:rPr>
        <w:rFonts w:ascii="Wingdings" w:hAnsi="Wingdings" w:hint="default"/>
      </w:rPr>
    </w:lvl>
    <w:lvl w:ilvl="6" w:tplc="1F0A2BF8">
      <w:start w:val="1"/>
      <w:numFmt w:val="bullet"/>
      <w:lvlText w:val=""/>
      <w:lvlJc w:val="left"/>
      <w:pPr>
        <w:ind w:left="5040" w:hanging="360"/>
      </w:pPr>
      <w:rPr>
        <w:rFonts w:ascii="Symbol" w:hAnsi="Symbol" w:hint="default"/>
      </w:rPr>
    </w:lvl>
    <w:lvl w:ilvl="7" w:tplc="357647B6">
      <w:start w:val="1"/>
      <w:numFmt w:val="bullet"/>
      <w:lvlText w:val="o"/>
      <w:lvlJc w:val="left"/>
      <w:pPr>
        <w:ind w:left="5760" w:hanging="360"/>
      </w:pPr>
      <w:rPr>
        <w:rFonts w:ascii="Courier New" w:hAnsi="Courier New" w:hint="default"/>
      </w:rPr>
    </w:lvl>
    <w:lvl w:ilvl="8" w:tplc="615222AE">
      <w:start w:val="1"/>
      <w:numFmt w:val="bullet"/>
      <w:lvlText w:val=""/>
      <w:lvlJc w:val="left"/>
      <w:pPr>
        <w:ind w:left="6480" w:hanging="360"/>
      </w:pPr>
      <w:rPr>
        <w:rFonts w:ascii="Wingdings" w:hAnsi="Wingdings" w:hint="default"/>
      </w:rPr>
    </w:lvl>
  </w:abstractNum>
  <w:abstractNum w:abstractNumId="1" w15:restartNumberingAfterBreak="0">
    <w:nsid w:val="033F2F6B"/>
    <w:multiLevelType w:val="hybridMultilevel"/>
    <w:tmpl w:val="06008B4A"/>
    <w:lvl w:ilvl="0" w:tplc="FD8A5F6A">
      <w:start w:val="1"/>
      <w:numFmt w:val="bullet"/>
      <w:lvlText w:val=""/>
      <w:lvlJc w:val="left"/>
      <w:pPr>
        <w:ind w:left="720" w:hanging="360"/>
      </w:pPr>
      <w:rPr>
        <w:rFonts w:ascii="Symbol" w:hAnsi="Symbol" w:hint="default"/>
      </w:rPr>
    </w:lvl>
    <w:lvl w:ilvl="1" w:tplc="EC3C426C">
      <w:start w:val="1"/>
      <w:numFmt w:val="bullet"/>
      <w:lvlText w:val="o"/>
      <w:lvlJc w:val="left"/>
      <w:pPr>
        <w:ind w:left="1440" w:hanging="360"/>
      </w:pPr>
      <w:rPr>
        <w:rFonts w:ascii="Courier New" w:hAnsi="Courier New" w:hint="default"/>
      </w:rPr>
    </w:lvl>
    <w:lvl w:ilvl="2" w:tplc="AAE0F114">
      <w:start w:val="1"/>
      <w:numFmt w:val="bullet"/>
      <w:lvlText w:val=""/>
      <w:lvlJc w:val="left"/>
      <w:pPr>
        <w:ind w:left="2160" w:hanging="360"/>
      </w:pPr>
      <w:rPr>
        <w:rFonts w:ascii="Wingdings" w:hAnsi="Wingdings" w:hint="default"/>
      </w:rPr>
    </w:lvl>
    <w:lvl w:ilvl="3" w:tplc="3FAE78A4">
      <w:start w:val="1"/>
      <w:numFmt w:val="bullet"/>
      <w:lvlText w:val=""/>
      <w:lvlJc w:val="left"/>
      <w:pPr>
        <w:ind w:left="2880" w:hanging="360"/>
      </w:pPr>
      <w:rPr>
        <w:rFonts w:ascii="Symbol" w:hAnsi="Symbol" w:hint="default"/>
      </w:rPr>
    </w:lvl>
    <w:lvl w:ilvl="4" w:tplc="95F084FC">
      <w:start w:val="1"/>
      <w:numFmt w:val="bullet"/>
      <w:lvlText w:val="o"/>
      <w:lvlJc w:val="left"/>
      <w:pPr>
        <w:ind w:left="3600" w:hanging="360"/>
      </w:pPr>
      <w:rPr>
        <w:rFonts w:ascii="Courier New" w:hAnsi="Courier New" w:hint="default"/>
      </w:rPr>
    </w:lvl>
    <w:lvl w:ilvl="5" w:tplc="40186084">
      <w:start w:val="1"/>
      <w:numFmt w:val="bullet"/>
      <w:lvlText w:val=""/>
      <w:lvlJc w:val="left"/>
      <w:pPr>
        <w:ind w:left="4320" w:hanging="360"/>
      </w:pPr>
      <w:rPr>
        <w:rFonts w:ascii="Wingdings" w:hAnsi="Wingdings" w:hint="default"/>
      </w:rPr>
    </w:lvl>
    <w:lvl w:ilvl="6" w:tplc="28943500">
      <w:start w:val="1"/>
      <w:numFmt w:val="bullet"/>
      <w:lvlText w:val=""/>
      <w:lvlJc w:val="left"/>
      <w:pPr>
        <w:ind w:left="5040" w:hanging="360"/>
      </w:pPr>
      <w:rPr>
        <w:rFonts w:ascii="Symbol" w:hAnsi="Symbol" w:hint="default"/>
      </w:rPr>
    </w:lvl>
    <w:lvl w:ilvl="7" w:tplc="C9706142">
      <w:start w:val="1"/>
      <w:numFmt w:val="bullet"/>
      <w:lvlText w:val="o"/>
      <w:lvlJc w:val="left"/>
      <w:pPr>
        <w:ind w:left="5760" w:hanging="360"/>
      </w:pPr>
      <w:rPr>
        <w:rFonts w:ascii="Courier New" w:hAnsi="Courier New" w:hint="default"/>
      </w:rPr>
    </w:lvl>
    <w:lvl w:ilvl="8" w:tplc="C0368F5A">
      <w:start w:val="1"/>
      <w:numFmt w:val="bullet"/>
      <w:lvlText w:val=""/>
      <w:lvlJc w:val="left"/>
      <w:pPr>
        <w:ind w:left="6480" w:hanging="360"/>
      </w:pPr>
      <w:rPr>
        <w:rFonts w:ascii="Wingdings" w:hAnsi="Wingdings" w:hint="default"/>
      </w:rPr>
    </w:lvl>
  </w:abstractNum>
  <w:abstractNum w:abstractNumId="2" w15:restartNumberingAfterBreak="0">
    <w:nsid w:val="044BF503"/>
    <w:multiLevelType w:val="hybridMultilevel"/>
    <w:tmpl w:val="D9146360"/>
    <w:lvl w:ilvl="0" w:tplc="B7A0FE36">
      <w:start w:val="1"/>
      <w:numFmt w:val="bullet"/>
      <w:lvlText w:val=""/>
      <w:lvlJc w:val="left"/>
      <w:pPr>
        <w:ind w:left="720" w:hanging="360"/>
      </w:pPr>
      <w:rPr>
        <w:rFonts w:ascii="Symbol" w:hAnsi="Symbol" w:hint="default"/>
      </w:rPr>
    </w:lvl>
    <w:lvl w:ilvl="1" w:tplc="1F521560">
      <w:start w:val="1"/>
      <w:numFmt w:val="bullet"/>
      <w:lvlText w:val="o"/>
      <w:lvlJc w:val="left"/>
      <w:pPr>
        <w:ind w:left="1440" w:hanging="360"/>
      </w:pPr>
      <w:rPr>
        <w:rFonts w:ascii="Courier New" w:hAnsi="Courier New" w:hint="default"/>
      </w:rPr>
    </w:lvl>
    <w:lvl w:ilvl="2" w:tplc="491C3736">
      <w:start w:val="1"/>
      <w:numFmt w:val="bullet"/>
      <w:lvlText w:val=""/>
      <w:lvlJc w:val="left"/>
      <w:pPr>
        <w:ind w:left="2160" w:hanging="360"/>
      </w:pPr>
      <w:rPr>
        <w:rFonts w:ascii="Wingdings" w:hAnsi="Wingdings" w:hint="default"/>
      </w:rPr>
    </w:lvl>
    <w:lvl w:ilvl="3" w:tplc="9AECF49A">
      <w:start w:val="1"/>
      <w:numFmt w:val="bullet"/>
      <w:lvlText w:val=""/>
      <w:lvlJc w:val="left"/>
      <w:pPr>
        <w:ind w:left="2880" w:hanging="360"/>
      </w:pPr>
      <w:rPr>
        <w:rFonts w:ascii="Symbol" w:hAnsi="Symbol" w:hint="default"/>
      </w:rPr>
    </w:lvl>
    <w:lvl w:ilvl="4" w:tplc="53925E2A">
      <w:start w:val="1"/>
      <w:numFmt w:val="bullet"/>
      <w:lvlText w:val="o"/>
      <w:lvlJc w:val="left"/>
      <w:pPr>
        <w:ind w:left="3600" w:hanging="360"/>
      </w:pPr>
      <w:rPr>
        <w:rFonts w:ascii="Courier New" w:hAnsi="Courier New" w:hint="default"/>
      </w:rPr>
    </w:lvl>
    <w:lvl w:ilvl="5" w:tplc="CA84AA3E">
      <w:start w:val="1"/>
      <w:numFmt w:val="bullet"/>
      <w:lvlText w:val=""/>
      <w:lvlJc w:val="left"/>
      <w:pPr>
        <w:ind w:left="4320" w:hanging="360"/>
      </w:pPr>
      <w:rPr>
        <w:rFonts w:ascii="Wingdings" w:hAnsi="Wingdings" w:hint="default"/>
      </w:rPr>
    </w:lvl>
    <w:lvl w:ilvl="6" w:tplc="BC98C192">
      <w:start w:val="1"/>
      <w:numFmt w:val="bullet"/>
      <w:lvlText w:val=""/>
      <w:lvlJc w:val="left"/>
      <w:pPr>
        <w:ind w:left="5040" w:hanging="360"/>
      </w:pPr>
      <w:rPr>
        <w:rFonts w:ascii="Symbol" w:hAnsi="Symbol" w:hint="default"/>
      </w:rPr>
    </w:lvl>
    <w:lvl w:ilvl="7" w:tplc="8438CB2A">
      <w:start w:val="1"/>
      <w:numFmt w:val="bullet"/>
      <w:lvlText w:val="o"/>
      <w:lvlJc w:val="left"/>
      <w:pPr>
        <w:ind w:left="5760" w:hanging="360"/>
      </w:pPr>
      <w:rPr>
        <w:rFonts w:ascii="Courier New" w:hAnsi="Courier New" w:hint="default"/>
      </w:rPr>
    </w:lvl>
    <w:lvl w:ilvl="8" w:tplc="86EECEFA">
      <w:start w:val="1"/>
      <w:numFmt w:val="bullet"/>
      <w:lvlText w:val=""/>
      <w:lvlJc w:val="left"/>
      <w:pPr>
        <w:ind w:left="6480" w:hanging="360"/>
      </w:pPr>
      <w:rPr>
        <w:rFonts w:ascii="Wingdings" w:hAnsi="Wingdings" w:hint="default"/>
      </w:rPr>
    </w:lvl>
  </w:abstractNum>
  <w:abstractNum w:abstractNumId="3" w15:restartNumberingAfterBreak="0">
    <w:nsid w:val="0644DBD0"/>
    <w:multiLevelType w:val="hybridMultilevel"/>
    <w:tmpl w:val="E3CA5354"/>
    <w:lvl w:ilvl="0" w:tplc="31526C88">
      <w:start w:val="1"/>
      <w:numFmt w:val="bullet"/>
      <w:lvlText w:val=""/>
      <w:lvlJc w:val="left"/>
      <w:pPr>
        <w:ind w:left="720" w:hanging="360"/>
      </w:pPr>
      <w:rPr>
        <w:rFonts w:ascii="Symbol" w:hAnsi="Symbol" w:hint="default"/>
      </w:rPr>
    </w:lvl>
    <w:lvl w:ilvl="1" w:tplc="F918BF6C">
      <w:start w:val="1"/>
      <w:numFmt w:val="bullet"/>
      <w:lvlText w:val="o"/>
      <w:lvlJc w:val="left"/>
      <w:pPr>
        <w:ind w:left="1440" w:hanging="360"/>
      </w:pPr>
      <w:rPr>
        <w:rFonts w:ascii="Courier New" w:hAnsi="Courier New" w:hint="default"/>
      </w:rPr>
    </w:lvl>
    <w:lvl w:ilvl="2" w:tplc="2D846974">
      <w:start w:val="1"/>
      <w:numFmt w:val="bullet"/>
      <w:lvlText w:val=""/>
      <w:lvlJc w:val="left"/>
      <w:pPr>
        <w:ind w:left="2160" w:hanging="360"/>
      </w:pPr>
      <w:rPr>
        <w:rFonts w:ascii="Wingdings" w:hAnsi="Wingdings" w:hint="default"/>
      </w:rPr>
    </w:lvl>
    <w:lvl w:ilvl="3" w:tplc="FD30A36A">
      <w:start w:val="1"/>
      <w:numFmt w:val="bullet"/>
      <w:lvlText w:val=""/>
      <w:lvlJc w:val="left"/>
      <w:pPr>
        <w:ind w:left="2880" w:hanging="360"/>
      </w:pPr>
      <w:rPr>
        <w:rFonts w:ascii="Symbol" w:hAnsi="Symbol" w:hint="default"/>
      </w:rPr>
    </w:lvl>
    <w:lvl w:ilvl="4" w:tplc="ADB815FA">
      <w:start w:val="1"/>
      <w:numFmt w:val="bullet"/>
      <w:lvlText w:val="o"/>
      <w:lvlJc w:val="left"/>
      <w:pPr>
        <w:ind w:left="3600" w:hanging="360"/>
      </w:pPr>
      <w:rPr>
        <w:rFonts w:ascii="Courier New" w:hAnsi="Courier New" w:hint="default"/>
      </w:rPr>
    </w:lvl>
    <w:lvl w:ilvl="5" w:tplc="5A6EAEC8">
      <w:start w:val="1"/>
      <w:numFmt w:val="bullet"/>
      <w:lvlText w:val=""/>
      <w:lvlJc w:val="left"/>
      <w:pPr>
        <w:ind w:left="4320" w:hanging="360"/>
      </w:pPr>
      <w:rPr>
        <w:rFonts w:ascii="Wingdings" w:hAnsi="Wingdings" w:hint="default"/>
      </w:rPr>
    </w:lvl>
    <w:lvl w:ilvl="6" w:tplc="A6FE0D7A">
      <w:start w:val="1"/>
      <w:numFmt w:val="bullet"/>
      <w:lvlText w:val=""/>
      <w:lvlJc w:val="left"/>
      <w:pPr>
        <w:ind w:left="5040" w:hanging="360"/>
      </w:pPr>
      <w:rPr>
        <w:rFonts w:ascii="Symbol" w:hAnsi="Symbol" w:hint="default"/>
      </w:rPr>
    </w:lvl>
    <w:lvl w:ilvl="7" w:tplc="7C7C263A">
      <w:start w:val="1"/>
      <w:numFmt w:val="bullet"/>
      <w:lvlText w:val="o"/>
      <w:lvlJc w:val="left"/>
      <w:pPr>
        <w:ind w:left="5760" w:hanging="360"/>
      </w:pPr>
      <w:rPr>
        <w:rFonts w:ascii="Courier New" w:hAnsi="Courier New" w:hint="default"/>
      </w:rPr>
    </w:lvl>
    <w:lvl w:ilvl="8" w:tplc="F16AFA9C">
      <w:start w:val="1"/>
      <w:numFmt w:val="bullet"/>
      <w:lvlText w:val=""/>
      <w:lvlJc w:val="left"/>
      <w:pPr>
        <w:ind w:left="6480" w:hanging="360"/>
      </w:pPr>
      <w:rPr>
        <w:rFonts w:ascii="Wingdings" w:hAnsi="Wingdings" w:hint="default"/>
      </w:rPr>
    </w:lvl>
  </w:abstractNum>
  <w:abstractNum w:abstractNumId="4" w15:restartNumberingAfterBreak="0">
    <w:nsid w:val="0FF38DDF"/>
    <w:multiLevelType w:val="hybridMultilevel"/>
    <w:tmpl w:val="97C4D762"/>
    <w:lvl w:ilvl="0" w:tplc="7A2207F0">
      <w:start w:val="1"/>
      <w:numFmt w:val="bullet"/>
      <w:lvlText w:val=""/>
      <w:lvlJc w:val="left"/>
      <w:pPr>
        <w:ind w:left="720" w:hanging="360"/>
      </w:pPr>
      <w:rPr>
        <w:rFonts w:ascii="Symbol" w:hAnsi="Symbol" w:hint="default"/>
      </w:rPr>
    </w:lvl>
    <w:lvl w:ilvl="1" w:tplc="06229598">
      <w:start w:val="1"/>
      <w:numFmt w:val="bullet"/>
      <w:lvlText w:val="o"/>
      <w:lvlJc w:val="left"/>
      <w:pPr>
        <w:ind w:left="1440" w:hanging="360"/>
      </w:pPr>
      <w:rPr>
        <w:rFonts w:ascii="Courier New" w:hAnsi="Courier New" w:hint="default"/>
      </w:rPr>
    </w:lvl>
    <w:lvl w:ilvl="2" w:tplc="5FE8AE0E">
      <w:start w:val="1"/>
      <w:numFmt w:val="bullet"/>
      <w:lvlText w:val=""/>
      <w:lvlJc w:val="left"/>
      <w:pPr>
        <w:ind w:left="2160" w:hanging="360"/>
      </w:pPr>
      <w:rPr>
        <w:rFonts w:ascii="Wingdings" w:hAnsi="Wingdings" w:hint="default"/>
      </w:rPr>
    </w:lvl>
    <w:lvl w:ilvl="3" w:tplc="E53CE1A8">
      <w:start w:val="1"/>
      <w:numFmt w:val="bullet"/>
      <w:lvlText w:val=""/>
      <w:lvlJc w:val="left"/>
      <w:pPr>
        <w:ind w:left="2880" w:hanging="360"/>
      </w:pPr>
      <w:rPr>
        <w:rFonts w:ascii="Symbol" w:hAnsi="Symbol" w:hint="default"/>
      </w:rPr>
    </w:lvl>
    <w:lvl w:ilvl="4" w:tplc="A03CAEF2">
      <w:start w:val="1"/>
      <w:numFmt w:val="bullet"/>
      <w:lvlText w:val="o"/>
      <w:lvlJc w:val="left"/>
      <w:pPr>
        <w:ind w:left="3600" w:hanging="360"/>
      </w:pPr>
      <w:rPr>
        <w:rFonts w:ascii="Courier New" w:hAnsi="Courier New" w:hint="default"/>
      </w:rPr>
    </w:lvl>
    <w:lvl w:ilvl="5" w:tplc="1CEE52A0">
      <w:start w:val="1"/>
      <w:numFmt w:val="bullet"/>
      <w:lvlText w:val=""/>
      <w:lvlJc w:val="left"/>
      <w:pPr>
        <w:ind w:left="4320" w:hanging="360"/>
      </w:pPr>
      <w:rPr>
        <w:rFonts w:ascii="Wingdings" w:hAnsi="Wingdings" w:hint="default"/>
      </w:rPr>
    </w:lvl>
    <w:lvl w:ilvl="6" w:tplc="4BA086AE">
      <w:start w:val="1"/>
      <w:numFmt w:val="bullet"/>
      <w:lvlText w:val=""/>
      <w:lvlJc w:val="left"/>
      <w:pPr>
        <w:ind w:left="5040" w:hanging="360"/>
      </w:pPr>
      <w:rPr>
        <w:rFonts w:ascii="Symbol" w:hAnsi="Symbol" w:hint="default"/>
      </w:rPr>
    </w:lvl>
    <w:lvl w:ilvl="7" w:tplc="35D6C3CA">
      <w:start w:val="1"/>
      <w:numFmt w:val="bullet"/>
      <w:lvlText w:val="o"/>
      <w:lvlJc w:val="left"/>
      <w:pPr>
        <w:ind w:left="5760" w:hanging="360"/>
      </w:pPr>
      <w:rPr>
        <w:rFonts w:ascii="Courier New" w:hAnsi="Courier New" w:hint="default"/>
      </w:rPr>
    </w:lvl>
    <w:lvl w:ilvl="8" w:tplc="8DA6BA96">
      <w:start w:val="1"/>
      <w:numFmt w:val="bullet"/>
      <w:lvlText w:val=""/>
      <w:lvlJc w:val="left"/>
      <w:pPr>
        <w:ind w:left="6480" w:hanging="360"/>
      </w:pPr>
      <w:rPr>
        <w:rFonts w:ascii="Wingdings" w:hAnsi="Wingdings" w:hint="default"/>
      </w:rPr>
    </w:lvl>
  </w:abstractNum>
  <w:abstractNum w:abstractNumId="5" w15:restartNumberingAfterBreak="0">
    <w:nsid w:val="15E0E5B8"/>
    <w:multiLevelType w:val="hybridMultilevel"/>
    <w:tmpl w:val="2008501A"/>
    <w:lvl w:ilvl="0" w:tplc="65E47ADE">
      <w:start w:val="1"/>
      <w:numFmt w:val="bullet"/>
      <w:lvlText w:val=""/>
      <w:lvlJc w:val="left"/>
      <w:pPr>
        <w:ind w:left="720" w:hanging="360"/>
      </w:pPr>
      <w:rPr>
        <w:rFonts w:ascii="Symbol" w:hAnsi="Symbol" w:hint="default"/>
      </w:rPr>
    </w:lvl>
    <w:lvl w:ilvl="1" w:tplc="2E1E7C86">
      <w:start w:val="1"/>
      <w:numFmt w:val="bullet"/>
      <w:lvlText w:val="o"/>
      <w:lvlJc w:val="left"/>
      <w:pPr>
        <w:ind w:left="1440" w:hanging="360"/>
      </w:pPr>
      <w:rPr>
        <w:rFonts w:ascii="Courier New" w:hAnsi="Courier New" w:hint="default"/>
      </w:rPr>
    </w:lvl>
    <w:lvl w:ilvl="2" w:tplc="87CC3164">
      <w:start w:val="1"/>
      <w:numFmt w:val="bullet"/>
      <w:lvlText w:val=""/>
      <w:lvlJc w:val="left"/>
      <w:pPr>
        <w:ind w:left="2160" w:hanging="360"/>
      </w:pPr>
      <w:rPr>
        <w:rFonts w:ascii="Wingdings" w:hAnsi="Wingdings" w:hint="default"/>
      </w:rPr>
    </w:lvl>
    <w:lvl w:ilvl="3" w:tplc="409AE220">
      <w:start w:val="1"/>
      <w:numFmt w:val="bullet"/>
      <w:lvlText w:val=""/>
      <w:lvlJc w:val="left"/>
      <w:pPr>
        <w:ind w:left="2880" w:hanging="360"/>
      </w:pPr>
      <w:rPr>
        <w:rFonts w:ascii="Symbol" w:hAnsi="Symbol" w:hint="default"/>
      </w:rPr>
    </w:lvl>
    <w:lvl w:ilvl="4" w:tplc="857A1B32">
      <w:start w:val="1"/>
      <w:numFmt w:val="bullet"/>
      <w:lvlText w:val="o"/>
      <w:lvlJc w:val="left"/>
      <w:pPr>
        <w:ind w:left="3600" w:hanging="360"/>
      </w:pPr>
      <w:rPr>
        <w:rFonts w:ascii="Courier New" w:hAnsi="Courier New" w:hint="default"/>
      </w:rPr>
    </w:lvl>
    <w:lvl w:ilvl="5" w:tplc="B036AAE4">
      <w:start w:val="1"/>
      <w:numFmt w:val="bullet"/>
      <w:lvlText w:val=""/>
      <w:lvlJc w:val="left"/>
      <w:pPr>
        <w:ind w:left="4320" w:hanging="360"/>
      </w:pPr>
      <w:rPr>
        <w:rFonts w:ascii="Wingdings" w:hAnsi="Wingdings" w:hint="default"/>
      </w:rPr>
    </w:lvl>
    <w:lvl w:ilvl="6" w:tplc="8CDC63E2">
      <w:start w:val="1"/>
      <w:numFmt w:val="bullet"/>
      <w:lvlText w:val=""/>
      <w:lvlJc w:val="left"/>
      <w:pPr>
        <w:ind w:left="5040" w:hanging="360"/>
      </w:pPr>
      <w:rPr>
        <w:rFonts w:ascii="Symbol" w:hAnsi="Symbol" w:hint="default"/>
      </w:rPr>
    </w:lvl>
    <w:lvl w:ilvl="7" w:tplc="2D6A8094">
      <w:start w:val="1"/>
      <w:numFmt w:val="bullet"/>
      <w:lvlText w:val="o"/>
      <w:lvlJc w:val="left"/>
      <w:pPr>
        <w:ind w:left="5760" w:hanging="360"/>
      </w:pPr>
      <w:rPr>
        <w:rFonts w:ascii="Courier New" w:hAnsi="Courier New" w:hint="default"/>
      </w:rPr>
    </w:lvl>
    <w:lvl w:ilvl="8" w:tplc="0B94732A">
      <w:start w:val="1"/>
      <w:numFmt w:val="bullet"/>
      <w:lvlText w:val=""/>
      <w:lvlJc w:val="left"/>
      <w:pPr>
        <w:ind w:left="6480" w:hanging="360"/>
      </w:pPr>
      <w:rPr>
        <w:rFonts w:ascii="Wingdings" w:hAnsi="Wingdings" w:hint="default"/>
      </w:rPr>
    </w:lvl>
  </w:abstractNum>
  <w:abstractNum w:abstractNumId="6" w15:restartNumberingAfterBreak="0">
    <w:nsid w:val="1BF42D2A"/>
    <w:multiLevelType w:val="hybridMultilevel"/>
    <w:tmpl w:val="10027BA6"/>
    <w:lvl w:ilvl="0" w:tplc="2670DE64">
      <w:start w:val="1"/>
      <w:numFmt w:val="bullet"/>
      <w:lvlText w:val=""/>
      <w:lvlJc w:val="left"/>
      <w:pPr>
        <w:ind w:left="720" w:hanging="360"/>
      </w:pPr>
      <w:rPr>
        <w:rFonts w:ascii="Symbol" w:hAnsi="Symbol" w:hint="default"/>
      </w:rPr>
    </w:lvl>
    <w:lvl w:ilvl="1" w:tplc="538EF548">
      <w:start w:val="1"/>
      <w:numFmt w:val="bullet"/>
      <w:lvlText w:val="o"/>
      <w:lvlJc w:val="left"/>
      <w:pPr>
        <w:ind w:left="1440" w:hanging="360"/>
      </w:pPr>
      <w:rPr>
        <w:rFonts w:ascii="Courier New" w:hAnsi="Courier New" w:hint="default"/>
      </w:rPr>
    </w:lvl>
    <w:lvl w:ilvl="2" w:tplc="56B6F956">
      <w:start w:val="1"/>
      <w:numFmt w:val="bullet"/>
      <w:lvlText w:val=""/>
      <w:lvlJc w:val="left"/>
      <w:pPr>
        <w:ind w:left="2160" w:hanging="360"/>
      </w:pPr>
      <w:rPr>
        <w:rFonts w:ascii="Wingdings" w:hAnsi="Wingdings" w:hint="default"/>
      </w:rPr>
    </w:lvl>
    <w:lvl w:ilvl="3" w:tplc="F856C40A">
      <w:start w:val="1"/>
      <w:numFmt w:val="bullet"/>
      <w:lvlText w:val=""/>
      <w:lvlJc w:val="left"/>
      <w:pPr>
        <w:ind w:left="2880" w:hanging="360"/>
      </w:pPr>
      <w:rPr>
        <w:rFonts w:ascii="Symbol" w:hAnsi="Symbol" w:hint="default"/>
      </w:rPr>
    </w:lvl>
    <w:lvl w:ilvl="4" w:tplc="52109F9C">
      <w:start w:val="1"/>
      <w:numFmt w:val="bullet"/>
      <w:lvlText w:val="o"/>
      <w:lvlJc w:val="left"/>
      <w:pPr>
        <w:ind w:left="3600" w:hanging="360"/>
      </w:pPr>
      <w:rPr>
        <w:rFonts w:ascii="Courier New" w:hAnsi="Courier New" w:hint="default"/>
      </w:rPr>
    </w:lvl>
    <w:lvl w:ilvl="5" w:tplc="C3229042">
      <w:start w:val="1"/>
      <w:numFmt w:val="bullet"/>
      <w:lvlText w:val=""/>
      <w:lvlJc w:val="left"/>
      <w:pPr>
        <w:ind w:left="4320" w:hanging="360"/>
      </w:pPr>
      <w:rPr>
        <w:rFonts w:ascii="Wingdings" w:hAnsi="Wingdings" w:hint="default"/>
      </w:rPr>
    </w:lvl>
    <w:lvl w:ilvl="6" w:tplc="C52A5416">
      <w:start w:val="1"/>
      <w:numFmt w:val="bullet"/>
      <w:lvlText w:val=""/>
      <w:lvlJc w:val="left"/>
      <w:pPr>
        <w:ind w:left="5040" w:hanging="360"/>
      </w:pPr>
      <w:rPr>
        <w:rFonts w:ascii="Symbol" w:hAnsi="Symbol" w:hint="default"/>
      </w:rPr>
    </w:lvl>
    <w:lvl w:ilvl="7" w:tplc="665C48E0">
      <w:start w:val="1"/>
      <w:numFmt w:val="bullet"/>
      <w:lvlText w:val="o"/>
      <w:lvlJc w:val="left"/>
      <w:pPr>
        <w:ind w:left="5760" w:hanging="360"/>
      </w:pPr>
      <w:rPr>
        <w:rFonts w:ascii="Courier New" w:hAnsi="Courier New" w:hint="default"/>
      </w:rPr>
    </w:lvl>
    <w:lvl w:ilvl="8" w:tplc="2DE05600">
      <w:start w:val="1"/>
      <w:numFmt w:val="bullet"/>
      <w:lvlText w:val=""/>
      <w:lvlJc w:val="left"/>
      <w:pPr>
        <w:ind w:left="6480" w:hanging="360"/>
      </w:pPr>
      <w:rPr>
        <w:rFonts w:ascii="Wingdings" w:hAnsi="Wingdings" w:hint="default"/>
      </w:rPr>
    </w:lvl>
  </w:abstractNum>
  <w:abstractNum w:abstractNumId="7" w15:restartNumberingAfterBreak="0">
    <w:nsid w:val="1CFD1287"/>
    <w:multiLevelType w:val="hybridMultilevel"/>
    <w:tmpl w:val="B802A11A"/>
    <w:lvl w:ilvl="0" w:tplc="D6D2E026">
      <w:start w:val="1"/>
      <w:numFmt w:val="bullet"/>
      <w:lvlText w:val=""/>
      <w:lvlJc w:val="left"/>
      <w:pPr>
        <w:ind w:left="720" w:hanging="360"/>
      </w:pPr>
      <w:rPr>
        <w:rFonts w:ascii="Symbol" w:hAnsi="Symbol" w:hint="default"/>
      </w:rPr>
    </w:lvl>
    <w:lvl w:ilvl="1" w:tplc="D5D4E042">
      <w:start w:val="1"/>
      <w:numFmt w:val="bullet"/>
      <w:lvlText w:val="o"/>
      <w:lvlJc w:val="left"/>
      <w:pPr>
        <w:ind w:left="1440" w:hanging="360"/>
      </w:pPr>
      <w:rPr>
        <w:rFonts w:ascii="Courier New" w:hAnsi="Courier New" w:hint="default"/>
      </w:rPr>
    </w:lvl>
    <w:lvl w:ilvl="2" w:tplc="FD3A2A8C">
      <w:start w:val="1"/>
      <w:numFmt w:val="bullet"/>
      <w:lvlText w:val=""/>
      <w:lvlJc w:val="left"/>
      <w:pPr>
        <w:ind w:left="2160" w:hanging="360"/>
      </w:pPr>
      <w:rPr>
        <w:rFonts w:ascii="Wingdings" w:hAnsi="Wingdings" w:hint="default"/>
      </w:rPr>
    </w:lvl>
    <w:lvl w:ilvl="3" w:tplc="B0146C48">
      <w:start w:val="1"/>
      <w:numFmt w:val="bullet"/>
      <w:lvlText w:val=""/>
      <w:lvlJc w:val="left"/>
      <w:pPr>
        <w:ind w:left="2880" w:hanging="360"/>
      </w:pPr>
      <w:rPr>
        <w:rFonts w:ascii="Symbol" w:hAnsi="Symbol" w:hint="default"/>
      </w:rPr>
    </w:lvl>
    <w:lvl w:ilvl="4" w:tplc="8D488A3E">
      <w:start w:val="1"/>
      <w:numFmt w:val="bullet"/>
      <w:lvlText w:val="o"/>
      <w:lvlJc w:val="left"/>
      <w:pPr>
        <w:ind w:left="3600" w:hanging="360"/>
      </w:pPr>
      <w:rPr>
        <w:rFonts w:ascii="Courier New" w:hAnsi="Courier New" w:hint="default"/>
      </w:rPr>
    </w:lvl>
    <w:lvl w:ilvl="5" w:tplc="DBAAB4C8">
      <w:start w:val="1"/>
      <w:numFmt w:val="bullet"/>
      <w:lvlText w:val=""/>
      <w:lvlJc w:val="left"/>
      <w:pPr>
        <w:ind w:left="4320" w:hanging="360"/>
      </w:pPr>
      <w:rPr>
        <w:rFonts w:ascii="Wingdings" w:hAnsi="Wingdings" w:hint="default"/>
      </w:rPr>
    </w:lvl>
    <w:lvl w:ilvl="6" w:tplc="0366BEE8">
      <w:start w:val="1"/>
      <w:numFmt w:val="bullet"/>
      <w:lvlText w:val=""/>
      <w:lvlJc w:val="left"/>
      <w:pPr>
        <w:ind w:left="5040" w:hanging="360"/>
      </w:pPr>
      <w:rPr>
        <w:rFonts w:ascii="Symbol" w:hAnsi="Symbol" w:hint="default"/>
      </w:rPr>
    </w:lvl>
    <w:lvl w:ilvl="7" w:tplc="3D6CBA4E">
      <w:start w:val="1"/>
      <w:numFmt w:val="bullet"/>
      <w:lvlText w:val="o"/>
      <w:lvlJc w:val="left"/>
      <w:pPr>
        <w:ind w:left="5760" w:hanging="360"/>
      </w:pPr>
      <w:rPr>
        <w:rFonts w:ascii="Courier New" w:hAnsi="Courier New" w:hint="default"/>
      </w:rPr>
    </w:lvl>
    <w:lvl w:ilvl="8" w:tplc="B2E8E91A">
      <w:start w:val="1"/>
      <w:numFmt w:val="bullet"/>
      <w:lvlText w:val=""/>
      <w:lvlJc w:val="left"/>
      <w:pPr>
        <w:ind w:left="6480" w:hanging="360"/>
      </w:pPr>
      <w:rPr>
        <w:rFonts w:ascii="Wingdings" w:hAnsi="Wingdings" w:hint="default"/>
      </w:rPr>
    </w:lvl>
  </w:abstractNum>
  <w:abstractNum w:abstractNumId="8" w15:restartNumberingAfterBreak="0">
    <w:nsid w:val="1E3FD77E"/>
    <w:multiLevelType w:val="hybridMultilevel"/>
    <w:tmpl w:val="3C3AF600"/>
    <w:lvl w:ilvl="0" w:tplc="01BE145E">
      <w:start w:val="1"/>
      <w:numFmt w:val="bullet"/>
      <w:lvlText w:val=""/>
      <w:lvlJc w:val="left"/>
      <w:pPr>
        <w:ind w:left="720" w:hanging="360"/>
      </w:pPr>
      <w:rPr>
        <w:rFonts w:ascii="Symbol" w:hAnsi="Symbol" w:hint="default"/>
      </w:rPr>
    </w:lvl>
    <w:lvl w:ilvl="1" w:tplc="E184368A">
      <w:start w:val="1"/>
      <w:numFmt w:val="bullet"/>
      <w:lvlText w:val="o"/>
      <w:lvlJc w:val="left"/>
      <w:pPr>
        <w:ind w:left="1440" w:hanging="360"/>
      </w:pPr>
      <w:rPr>
        <w:rFonts w:ascii="Courier New" w:hAnsi="Courier New" w:hint="default"/>
      </w:rPr>
    </w:lvl>
    <w:lvl w:ilvl="2" w:tplc="A4E0D37E">
      <w:start w:val="1"/>
      <w:numFmt w:val="bullet"/>
      <w:lvlText w:val=""/>
      <w:lvlJc w:val="left"/>
      <w:pPr>
        <w:ind w:left="2160" w:hanging="360"/>
      </w:pPr>
      <w:rPr>
        <w:rFonts w:ascii="Wingdings" w:hAnsi="Wingdings" w:hint="default"/>
      </w:rPr>
    </w:lvl>
    <w:lvl w:ilvl="3" w:tplc="266C669C">
      <w:start w:val="1"/>
      <w:numFmt w:val="bullet"/>
      <w:lvlText w:val=""/>
      <w:lvlJc w:val="left"/>
      <w:pPr>
        <w:ind w:left="2880" w:hanging="360"/>
      </w:pPr>
      <w:rPr>
        <w:rFonts w:ascii="Symbol" w:hAnsi="Symbol" w:hint="default"/>
      </w:rPr>
    </w:lvl>
    <w:lvl w:ilvl="4" w:tplc="0DAE2296">
      <w:start w:val="1"/>
      <w:numFmt w:val="bullet"/>
      <w:lvlText w:val="o"/>
      <w:lvlJc w:val="left"/>
      <w:pPr>
        <w:ind w:left="3600" w:hanging="360"/>
      </w:pPr>
      <w:rPr>
        <w:rFonts w:ascii="Courier New" w:hAnsi="Courier New" w:hint="default"/>
      </w:rPr>
    </w:lvl>
    <w:lvl w:ilvl="5" w:tplc="1B9A5402">
      <w:start w:val="1"/>
      <w:numFmt w:val="bullet"/>
      <w:lvlText w:val=""/>
      <w:lvlJc w:val="left"/>
      <w:pPr>
        <w:ind w:left="4320" w:hanging="360"/>
      </w:pPr>
      <w:rPr>
        <w:rFonts w:ascii="Wingdings" w:hAnsi="Wingdings" w:hint="default"/>
      </w:rPr>
    </w:lvl>
    <w:lvl w:ilvl="6" w:tplc="309C5084">
      <w:start w:val="1"/>
      <w:numFmt w:val="bullet"/>
      <w:lvlText w:val=""/>
      <w:lvlJc w:val="left"/>
      <w:pPr>
        <w:ind w:left="5040" w:hanging="360"/>
      </w:pPr>
      <w:rPr>
        <w:rFonts w:ascii="Symbol" w:hAnsi="Symbol" w:hint="default"/>
      </w:rPr>
    </w:lvl>
    <w:lvl w:ilvl="7" w:tplc="4DCE3E92">
      <w:start w:val="1"/>
      <w:numFmt w:val="bullet"/>
      <w:lvlText w:val="o"/>
      <w:lvlJc w:val="left"/>
      <w:pPr>
        <w:ind w:left="5760" w:hanging="360"/>
      </w:pPr>
      <w:rPr>
        <w:rFonts w:ascii="Courier New" w:hAnsi="Courier New" w:hint="default"/>
      </w:rPr>
    </w:lvl>
    <w:lvl w:ilvl="8" w:tplc="CEC6089E">
      <w:start w:val="1"/>
      <w:numFmt w:val="bullet"/>
      <w:lvlText w:val=""/>
      <w:lvlJc w:val="left"/>
      <w:pPr>
        <w:ind w:left="6480" w:hanging="360"/>
      </w:pPr>
      <w:rPr>
        <w:rFonts w:ascii="Wingdings" w:hAnsi="Wingdings" w:hint="default"/>
      </w:rPr>
    </w:lvl>
  </w:abstractNum>
  <w:abstractNum w:abstractNumId="9" w15:restartNumberingAfterBreak="0">
    <w:nsid w:val="1FFEC100"/>
    <w:multiLevelType w:val="hybridMultilevel"/>
    <w:tmpl w:val="24761270"/>
    <w:lvl w:ilvl="0" w:tplc="BAA00EB6">
      <w:start w:val="1"/>
      <w:numFmt w:val="bullet"/>
      <w:lvlText w:val=""/>
      <w:lvlJc w:val="left"/>
      <w:pPr>
        <w:ind w:left="720" w:hanging="360"/>
      </w:pPr>
      <w:rPr>
        <w:rFonts w:ascii="Symbol" w:hAnsi="Symbol" w:hint="default"/>
      </w:rPr>
    </w:lvl>
    <w:lvl w:ilvl="1" w:tplc="C38EA214">
      <w:start w:val="1"/>
      <w:numFmt w:val="bullet"/>
      <w:lvlText w:val="o"/>
      <w:lvlJc w:val="left"/>
      <w:pPr>
        <w:ind w:left="1440" w:hanging="360"/>
      </w:pPr>
      <w:rPr>
        <w:rFonts w:ascii="Courier New" w:hAnsi="Courier New" w:hint="default"/>
      </w:rPr>
    </w:lvl>
    <w:lvl w:ilvl="2" w:tplc="4F88A750">
      <w:start w:val="1"/>
      <w:numFmt w:val="bullet"/>
      <w:lvlText w:val=""/>
      <w:lvlJc w:val="left"/>
      <w:pPr>
        <w:ind w:left="2160" w:hanging="360"/>
      </w:pPr>
      <w:rPr>
        <w:rFonts w:ascii="Wingdings" w:hAnsi="Wingdings" w:hint="default"/>
      </w:rPr>
    </w:lvl>
    <w:lvl w:ilvl="3" w:tplc="41F0055C">
      <w:start w:val="1"/>
      <w:numFmt w:val="bullet"/>
      <w:lvlText w:val=""/>
      <w:lvlJc w:val="left"/>
      <w:pPr>
        <w:ind w:left="2880" w:hanging="360"/>
      </w:pPr>
      <w:rPr>
        <w:rFonts w:ascii="Symbol" w:hAnsi="Symbol" w:hint="default"/>
      </w:rPr>
    </w:lvl>
    <w:lvl w:ilvl="4" w:tplc="07FA53E8">
      <w:start w:val="1"/>
      <w:numFmt w:val="bullet"/>
      <w:lvlText w:val="o"/>
      <w:lvlJc w:val="left"/>
      <w:pPr>
        <w:ind w:left="3600" w:hanging="360"/>
      </w:pPr>
      <w:rPr>
        <w:rFonts w:ascii="Courier New" w:hAnsi="Courier New" w:hint="default"/>
      </w:rPr>
    </w:lvl>
    <w:lvl w:ilvl="5" w:tplc="5A6C5CB6">
      <w:start w:val="1"/>
      <w:numFmt w:val="bullet"/>
      <w:lvlText w:val=""/>
      <w:lvlJc w:val="left"/>
      <w:pPr>
        <w:ind w:left="4320" w:hanging="360"/>
      </w:pPr>
      <w:rPr>
        <w:rFonts w:ascii="Wingdings" w:hAnsi="Wingdings" w:hint="default"/>
      </w:rPr>
    </w:lvl>
    <w:lvl w:ilvl="6" w:tplc="0AD28E6A">
      <w:start w:val="1"/>
      <w:numFmt w:val="bullet"/>
      <w:lvlText w:val=""/>
      <w:lvlJc w:val="left"/>
      <w:pPr>
        <w:ind w:left="5040" w:hanging="360"/>
      </w:pPr>
      <w:rPr>
        <w:rFonts w:ascii="Symbol" w:hAnsi="Symbol" w:hint="default"/>
      </w:rPr>
    </w:lvl>
    <w:lvl w:ilvl="7" w:tplc="F9280F04">
      <w:start w:val="1"/>
      <w:numFmt w:val="bullet"/>
      <w:lvlText w:val="o"/>
      <w:lvlJc w:val="left"/>
      <w:pPr>
        <w:ind w:left="5760" w:hanging="360"/>
      </w:pPr>
      <w:rPr>
        <w:rFonts w:ascii="Courier New" w:hAnsi="Courier New" w:hint="default"/>
      </w:rPr>
    </w:lvl>
    <w:lvl w:ilvl="8" w:tplc="5B46F780">
      <w:start w:val="1"/>
      <w:numFmt w:val="bullet"/>
      <w:lvlText w:val=""/>
      <w:lvlJc w:val="left"/>
      <w:pPr>
        <w:ind w:left="6480" w:hanging="360"/>
      </w:pPr>
      <w:rPr>
        <w:rFonts w:ascii="Wingdings" w:hAnsi="Wingdings" w:hint="default"/>
      </w:rPr>
    </w:lvl>
  </w:abstractNum>
  <w:abstractNum w:abstractNumId="10" w15:restartNumberingAfterBreak="0">
    <w:nsid w:val="369E19A8"/>
    <w:multiLevelType w:val="hybridMultilevel"/>
    <w:tmpl w:val="DCF2C0EA"/>
    <w:lvl w:ilvl="0" w:tplc="4ECC77FC">
      <w:start w:val="1"/>
      <w:numFmt w:val="bullet"/>
      <w:lvlText w:val=""/>
      <w:lvlJc w:val="left"/>
      <w:pPr>
        <w:ind w:left="720" w:hanging="360"/>
      </w:pPr>
      <w:rPr>
        <w:rFonts w:ascii="Symbol" w:hAnsi="Symbol" w:hint="default"/>
      </w:rPr>
    </w:lvl>
    <w:lvl w:ilvl="1" w:tplc="76A40E90">
      <w:start w:val="1"/>
      <w:numFmt w:val="bullet"/>
      <w:lvlText w:val="o"/>
      <w:lvlJc w:val="left"/>
      <w:pPr>
        <w:ind w:left="1440" w:hanging="360"/>
      </w:pPr>
      <w:rPr>
        <w:rFonts w:ascii="Courier New" w:hAnsi="Courier New" w:hint="default"/>
      </w:rPr>
    </w:lvl>
    <w:lvl w:ilvl="2" w:tplc="0BD663E4">
      <w:start w:val="1"/>
      <w:numFmt w:val="bullet"/>
      <w:lvlText w:val=""/>
      <w:lvlJc w:val="left"/>
      <w:pPr>
        <w:ind w:left="2160" w:hanging="360"/>
      </w:pPr>
      <w:rPr>
        <w:rFonts w:ascii="Wingdings" w:hAnsi="Wingdings" w:hint="default"/>
      </w:rPr>
    </w:lvl>
    <w:lvl w:ilvl="3" w:tplc="C1986F7E">
      <w:start w:val="1"/>
      <w:numFmt w:val="bullet"/>
      <w:lvlText w:val=""/>
      <w:lvlJc w:val="left"/>
      <w:pPr>
        <w:ind w:left="2880" w:hanging="360"/>
      </w:pPr>
      <w:rPr>
        <w:rFonts w:ascii="Symbol" w:hAnsi="Symbol" w:hint="default"/>
      </w:rPr>
    </w:lvl>
    <w:lvl w:ilvl="4" w:tplc="ACDC0646">
      <w:start w:val="1"/>
      <w:numFmt w:val="bullet"/>
      <w:lvlText w:val="o"/>
      <w:lvlJc w:val="left"/>
      <w:pPr>
        <w:ind w:left="3600" w:hanging="360"/>
      </w:pPr>
      <w:rPr>
        <w:rFonts w:ascii="Courier New" w:hAnsi="Courier New" w:hint="default"/>
      </w:rPr>
    </w:lvl>
    <w:lvl w:ilvl="5" w:tplc="1D7687D2">
      <w:start w:val="1"/>
      <w:numFmt w:val="bullet"/>
      <w:lvlText w:val=""/>
      <w:lvlJc w:val="left"/>
      <w:pPr>
        <w:ind w:left="4320" w:hanging="360"/>
      </w:pPr>
      <w:rPr>
        <w:rFonts w:ascii="Wingdings" w:hAnsi="Wingdings" w:hint="default"/>
      </w:rPr>
    </w:lvl>
    <w:lvl w:ilvl="6" w:tplc="ECE0FE4A">
      <w:start w:val="1"/>
      <w:numFmt w:val="bullet"/>
      <w:lvlText w:val=""/>
      <w:lvlJc w:val="left"/>
      <w:pPr>
        <w:ind w:left="5040" w:hanging="360"/>
      </w:pPr>
      <w:rPr>
        <w:rFonts w:ascii="Symbol" w:hAnsi="Symbol" w:hint="default"/>
      </w:rPr>
    </w:lvl>
    <w:lvl w:ilvl="7" w:tplc="12CA1FB4">
      <w:start w:val="1"/>
      <w:numFmt w:val="bullet"/>
      <w:lvlText w:val="o"/>
      <w:lvlJc w:val="left"/>
      <w:pPr>
        <w:ind w:left="5760" w:hanging="360"/>
      </w:pPr>
      <w:rPr>
        <w:rFonts w:ascii="Courier New" w:hAnsi="Courier New" w:hint="default"/>
      </w:rPr>
    </w:lvl>
    <w:lvl w:ilvl="8" w:tplc="830E36BC">
      <w:start w:val="1"/>
      <w:numFmt w:val="bullet"/>
      <w:lvlText w:val=""/>
      <w:lvlJc w:val="left"/>
      <w:pPr>
        <w:ind w:left="6480" w:hanging="360"/>
      </w:pPr>
      <w:rPr>
        <w:rFonts w:ascii="Wingdings" w:hAnsi="Wingdings" w:hint="default"/>
      </w:rPr>
    </w:lvl>
  </w:abstractNum>
  <w:abstractNum w:abstractNumId="11" w15:restartNumberingAfterBreak="0">
    <w:nsid w:val="39DEC7B4"/>
    <w:multiLevelType w:val="hybridMultilevel"/>
    <w:tmpl w:val="01BE3434"/>
    <w:lvl w:ilvl="0" w:tplc="1FA44B02">
      <w:start w:val="1"/>
      <w:numFmt w:val="bullet"/>
      <w:lvlText w:val=""/>
      <w:lvlJc w:val="left"/>
      <w:pPr>
        <w:ind w:left="720" w:hanging="360"/>
      </w:pPr>
      <w:rPr>
        <w:rFonts w:ascii="Symbol" w:hAnsi="Symbol" w:hint="default"/>
      </w:rPr>
    </w:lvl>
    <w:lvl w:ilvl="1" w:tplc="1E90D4BE">
      <w:start w:val="1"/>
      <w:numFmt w:val="bullet"/>
      <w:lvlText w:val="o"/>
      <w:lvlJc w:val="left"/>
      <w:pPr>
        <w:ind w:left="1440" w:hanging="360"/>
      </w:pPr>
      <w:rPr>
        <w:rFonts w:ascii="Courier New" w:hAnsi="Courier New" w:hint="default"/>
      </w:rPr>
    </w:lvl>
    <w:lvl w:ilvl="2" w:tplc="0332D488">
      <w:start w:val="1"/>
      <w:numFmt w:val="bullet"/>
      <w:lvlText w:val=""/>
      <w:lvlJc w:val="left"/>
      <w:pPr>
        <w:ind w:left="2160" w:hanging="360"/>
      </w:pPr>
      <w:rPr>
        <w:rFonts w:ascii="Wingdings" w:hAnsi="Wingdings" w:hint="default"/>
      </w:rPr>
    </w:lvl>
    <w:lvl w:ilvl="3" w:tplc="21120862">
      <w:start w:val="1"/>
      <w:numFmt w:val="bullet"/>
      <w:lvlText w:val=""/>
      <w:lvlJc w:val="left"/>
      <w:pPr>
        <w:ind w:left="2880" w:hanging="360"/>
      </w:pPr>
      <w:rPr>
        <w:rFonts w:ascii="Symbol" w:hAnsi="Symbol" w:hint="default"/>
      </w:rPr>
    </w:lvl>
    <w:lvl w:ilvl="4" w:tplc="E1A87956">
      <w:start w:val="1"/>
      <w:numFmt w:val="bullet"/>
      <w:lvlText w:val="o"/>
      <w:lvlJc w:val="left"/>
      <w:pPr>
        <w:ind w:left="3600" w:hanging="360"/>
      </w:pPr>
      <w:rPr>
        <w:rFonts w:ascii="Courier New" w:hAnsi="Courier New" w:hint="default"/>
      </w:rPr>
    </w:lvl>
    <w:lvl w:ilvl="5" w:tplc="37B4523E">
      <w:start w:val="1"/>
      <w:numFmt w:val="bullet"/>
      <w:lvlText w:val=""/>
      <w:lvlJc w:val="left"/>
      <w:pPr>
        <w:ind w:left="4320" w:hanging="360"/>
      </w:pPr>
      <w:rPr>
        <w:rFonts w:ascii="Wingdings" w:hAnsi="Wingdings" w:hint="default"/>
      </w:rPr>
    </w:lvl>
    <w:lvl w:ilvl="6" w:tplc="9B20B56E">
      <w:start w:val="1"/>
      <w:numFmt w:val="bullet"/>
      <w:lvlText w:val=""/>
      <w:lvlJc w:val="left"/>
      <w:pPr>
        <w:ind w:left="5040" w:hanging="360"/>
      </w:pPr>
      <w:rPr>
        <w:rFonts w:ascii="Symbol" w:hAnsi="Symbol" w:hint="default"/>
      </w:rPr>
    </w:lvl>
    <w:lvl w:ilvl="7" w:tplc="CE7ACF4C">
      <w:start w:val="1"/>
      <w:numFmt w:val="bullet"/>
      <w:lvlText w:val="o"/>
      <w:lvlJc w:val="left"/>
      <w:pPr>
        <w:ind w:left="5760" w:hanging="360"/>
      </w:pPr>
      <w:rPr>
        <w:rFonts w:ascii="Courier New" w:hAnsi="Courier New" w:hint="default"/>
      </w:rPr>
    </w:lvl>
    <w:lvl w:ilvl="8" w:tplc="2AE04FB0">
      <w:start w:val="1"/>
      <w:numFmt w:val="bullet"/>
      <w:lvlText w:val=""/>
      <w:lvlJc w:val="left"/>
      <w:pPr>
        <w:ind w:left="6480" w:hanging="360"/>
      </w:pPr>
      <w:rPr>
        <w:rFonts w:ascii="Wingdings" w:hAnsi="Wingdings" w:hint="default"/>
      </w:rPr>
    </w:lvl>
  </w:abstractNum>
  <w:abstractNum w:abstractNumId="12" w15:restartNumberingAfterBreak="0">
    <w:nsid w:val="45C8A319"/>
    <w:multiLevelType w:val="hybridMultilevel"/>
    <w:tmpl w:val="4EE2B166"/>
    <w:lvl w:ilvl="0" w:tplc="3982ABF2">
      <w:start w:val="1"/>
      <w:numFmt w:val="bullet"/>
      <w:lvlText w:val=""/>
      <w:lvlJc w:val="left"/>
      <w:pPr>
        <w:ind w:left="720" w:hanging="360"/>
      </w:pPr>
      <w:rPr>
        <w:rFonts w:ascii="Symbol" w:hAnsi="Symbol" w:hint="default"/>
      </w:rPr>
    </w:lvl>
    <w:lvl w:ilvl="1" w:tplc="18C491F2">
      <w:start w:val="1"/>
      <w:numFmt w:val="bullet"/>
      <w:lvlText w:val="o"/>
      <w:lvlJc w:val="left"/>
      <w:pPr>
        <w:ind w:left="1440" w:hanging="360"/>
      </w:pPr>
      <w:rPr>
        <w:rFonts w:ascii="Courier New" w:hAnsi="Courier New" w:hint="default"/>
      </w:rPr>
    </w:lvl>
    <w:lvl w:ilvl="2" w:tplc="5E1E29E6">
      <w:start w:val="1"/>
      <w:numFmt w:val="bullet"/>
      <w:lvlText w:val=""/>
      <w:lvlJc w:val="left"/>
      <w:pPr>
        <w:ind w:left="2160" w:hanging="360"/>
      </w:pPr>
      <w:rPr>
        <w:rFonts w:ascii="Wingdings" w:hAnsi="Wingdings" w:hint="default"/>
      </w:rPr>
    </w:lvl>
    <w:lvl w:ilvl="3" w:tplc="A7365E44">
      <w:start w:val="1"/>
      <w:numFmt w:val="bullet"/>
      <w:lvlText w:val=""/>
      <w:lvlJc w:val="left"/>
      <w:pPr>
        <w:ind w:left="2880" w:hanging="360"/>
      </w:pPr>
      <w:rPr>
        <w:rFonts w:ascii="Symbol" w:hAnsi="Symbol" w:hint="default"/>
      </w:rPr>
    </w:lvl>
    <w:lvl w:ilvl="4" w:tplc="CEC2895E">
      <w:start w:val="1"/>
      <w:numFmt w:val="bullet"/>
      <w:lvlText w:val="o"/>
      <w:lvlJc w:val="left"/>
      <w:pPr>
        <w:ind w:left="3600" w:hanging="360"/>
      </w:pPr>
      <w:rPr>
        <w:rFonts w:ascii="Courier New" w:hAnsi="Courier New" w:hint="default"/>
      </w:rPr>
    </w:lvl>
    <w:lvl w:ilvl="5" w:tplc="497CAD92">
      <w:start w:val="1"/>
      <w:numFmt w:val="bullet"/>
      <w:lvlText w:val=""/>
      <w:lvlJc w:val="left"/>
      <w:pPr>
        <w:ind w:left="4320" w:hanging="360"/>
      </w:pPr>
      <w:rPr>
        <w:rFonts w:ascii="Wingdings" w:hAnsi="Wingdings" w:hint="default"/>
      </w:rPr>
    </w:lvl>
    <w:lvl w:ilvl="6" w:tplc="36DE57A4">
      <w:start w:val="1"/>
      <w:numFmt w:val="bullet"/>
      <w:lvlText w:val=""/>
      <w:lvlJc w:val="left"/>
      <w:pPr>
        <w:ind w:left="5040" w:hanging="360"/>
      </w:pPr>
      <w:rPr>
        <w:rFonts w:ascii="Symbol" w:hAnsi="Symbol" w:hint="default"/>
      </w:rPr>
    </w:lvl>
    <w:lvl w:ilvl="7" w:tplc="9594E4CC">
      <w:start w:val="1"/>
      <w:numFmt w:val="bullet"/>
      <w:lvlText w:val="o"/>
      <w:lvlJc w:val="left"/>
      <w:pPr>
        <w:ind w:left="5760" w:hanging="360"/>
      </w:pPr>
      <w:rPr>
        <w:rFonts w:ascii="Courier New" w:hAnsi="Courier New" w:hint="default"/>
      </w:rPr>
    </w:lvl>
    <w:lvl w:ilvl="8" w:tplc="EEB05998">
      <w:start w:val="1"/>
      <w:numFmt w:val="bullet"/>
      <w:lvlText w:val=""/>
      <w:lvlJc w:val="left"/>
      <w:pPr>
        <w:ind w:left="6480" w:hanging="360"/>
      </w:pPr>
      <w:rPr>
        <w:rFonts w:ascii="Wingdings" w:hAnsi="Wingdings" w:hint="default"/>
      </w:rPr>
    </w:lvl>
  </w:abstractNum>
  <w:abstractNum w:abstractNumId="13" w15:restartNumberingAfterBreak="0">
    <w:nsid w:val="494E6B99"/>
    <w:multiLevelType w:val="hybridMultilevel"/>
    <w:tmpl w:val="D47AD7C0"/>
    <w:lvl w:ilvl="0" w:tplc="8AF0A9DA">
      <w:start w:val="1"/>
      <w:numFmt w:val="bullet"/>
      <w:lvlText w:val=""/>
      <w:lvlJc w:val="left"/>
      <w:pPr>
        <w:ind w:left="720" w:hanging="360"/>
      </w:pPr>
      <w:rPr>
        <w:rFonts w:ascii="Symbol" w:hAnsi="Symbol" w:hint="default"/>
      </w:rPr>
    </w:lvl>
    <w:lvl w:ilvl="1" w:tplc="9D80B3AC">
      <w:start w:val="1"/>
      <w:numFmt w:val="bullet"/>
      <w:lvlText w:val="o"/>
      <w:lvlJc w:val="left"/>
      <w:pPr>
        <w:ind w:left="1440" w:hanging="360"/>
      </w:pPr>
      <w:rPr>
        <w:rFonts w:ascii="Courier New" w:hAnsi="Courier New" w:hint="default"/>
      </w:rPr>
    </w:lvl>
    <w:lvl w:ilvl="2" w:tplc="581CADB6">
      <w:start w:val="1"/>
      <w:numFmt w:val="bullet"/>
      <w:lvlText w:val=""/>
      <w:lvlJc w:val="left"/>
      <w:pPr>
        <w:ind w:left="2160" w:hanging="360"/>
      </w:pPr>
      <w:rPr>
        <w:rFonts w:ascii="Wingdings" w:hAnsi="Wingdings" w:hint="default"/>
      </w:rPr>
    </w:lvl>
    <w:lvl w:ilvl="3" w:tplc="8B1C2754">
      <w:start w:val="1"/>
      <w:numFmt w:val="bullet"/>
      <w:lvlText w:val=""/>
      <w:lvlJc w:val="left"/>
      <w:pPr>
        <w:ind w:left="2880" w:hanging="360"/>
      </w:pPr>
      <w:rPr>
        <w:rFonts w:ascii="Symbol" w:hAnsi="Symbol" w:hint="default"/>
      </w:rPr>
    </w:lvl>
    <w:lvl w:ilvl="4" w:tplc="14DCAD0C">
      <w:start w:val="1"/>
      <w:numFmt w:val="bullet"/>
      <w:lvlText w:val="o"/>
      <w:lvlJc w:val="left"/>
      <w:pPr>
        <w:ind w:left="3600" w:hanging="360"/>
      </w:pPr>
      <w:rPr>
        <w:rFonts w:ascii="Courier New" w:hAnsi="Courier New" w:hint="default"/>
      </w:rPr>
    </w:lvl>
    <w:lvl w:ilvl="5" w:tplc="15BC22A6">
      <w:start w:val="1"/>
      <w:numFmt w:val="bullet"/>
      <w:lvlText w:val=""/>
      <w:lvlJc w:val="left"/>
      <w:pPr>
        <w:ind w:left="4320" w:hanging="360"/>
      </w:pPr>
      <w:rPr>
        <w:rFonts w:ascii="Wingdings" w:hAnsi="Wingdings" w:hint="default"/>
      </w:rPr>
    </w:lvl>
    <w:lvl w:ilvl="6" w:tplc="8A2AE0E4">
      <w:start w:val="1"/>
      <w:numFmt w:val="bullet"/>
      <w:lvlText w:val=""/>
      <w:lvlJc w:val="left"/>
      <w:pPr>
        <w:ind w:left="5040" w:hanging="360"/>
      </w:pPr>
      <w:rPr>
        <w:rFonts w:ascii="Symbol" w:hAnsi="Symbol" w:hint="default"/>
      </w:rPr>
    </w:lvl>
    <w:lvl w:ilvl="7" w:tplc="0D6C4116">
      <w:start w:val="1"/>
      <w:numFmt w:val="bullet"/>
      <w:lvlText w:val="o"/>
      <w:lvlJc w:val="left"/>
      <w:pPr>
        <w:ind w:left="5760" w:hanging="360"/>
      </w:pPr>
      <w:rPr>
        <w:rFonts w:ascii="Courier New" w:hAnsi="Courier New" w:hint="default"/>
      </w:rPr>
    </w:lvl>
    <w:lvl w:ilvl="8" w:tplc="5798EDD2">
      <w:start w:val="1"/>
      <w:numFmt w:val="bullet"/>
      <w:lvlText w:val=""/>
      <w:lvlJc w:val="left"/>
      <w:pPr>
        <w:ind w:left="6480" w:hanging="360"/>
      </w:pPr>
      <w:rPr>
        <w:rFonts w:ascii="Wingdings" w:hAnsi="Wingdings" w:hint="default"/>
      </w:rPr>
    </w:lvl>
  </w:abstractNum>
  <w:abstractNum w:abstractNumId="14" w15:restartNumberingAfterBreak="0">
    <w:nsid w:val="4A699F98"/>
    <w:multiLevelType w:val="hybridMultilevel"/>
    <w:tmpl w:val="951CDF74"/>
    <w:lvl w:ilvl="0" w:tplc="157A485E">
      <w:start w:val="1"/>
      <w:numFmt w:val="bullet"/>
      <w:lvlText w:val=""/>
      <w:lvlJc w:val="left"/>
      <w:pPr>
        <w:ind w:left="720" w:hanging="360"/>
      </w:pPr>
      <w:rPr>
        <w:rFonts w:ascii="Symbol" w:hAnsi="Symbol" w:hint="default"/>
      </w:rPr>
    </w:lvl>
    <w:lvl w:ilvl="1" w:tplc="C270F852">
      <w:start w:val="1"/>
      <w:numFmt w:val="bullet"/>
      <w:lvlText w:val="o"/>
      <w:lvlJc w:val="left"/>
      <w:pPr>
        <w:ind w:left="1440" w:hanging="360"/>
      </w:pPr>
      <w:rPr>
        <w:rFonts w:ascii="Courier New" w:hAnsi="Courier New" w:hint="default"/>
      </w:rPr>
    </w:lvl>
    <w:lvl w:ilvl="2" w:tplc="000E7EE8">
      <w:start w:val="1"/>
      <w:numFmt w:val="bullet"/>
      <w:lvlText w:val=""/>
      <w:lvlJc w:val="left"/>
      <w:pPr>
        <w:ind w:left="2160" w:hanging="360"/>
      </w:pPr>
      <w:rPr>
        <w:rFonts w:ascii="Wingdings" w:hAnsi="Wingdings" w:hint="default"/>
      </w:rPr>
    </w:lvl>
    <w:lvl w:ilvl="3" w:tplc="0AC0C8D8">
      <w:start w:val="1"/>
      <w:numFmt w:val="bullet"/>
      <w:lvlText w:val=""/>
      <w:lvlJc w:val="left"/>
      <w:pPr>
        <w:ind w:left="2880" w:hanging="360"/>
      </w:pPr>
      <w:rPr>
        <w:rFonts w:ascii="Symbol" w:hAnsi="Symbol" w:hint="default"/>
      </w:rPr>
    </w:lvl>
    <w:lvl w:ilvl="4" w:tplc="B55CF98C">
      <w:start w:val="1"/>
      <w:numFmt w:val="bullet"/>
      <w:lvlText w:val="o"/>
      <w:lvlJc w:val="left"/>
      <w:pPr>
        <w:ind w:left="3600" w:hanging="360"/>
      </w:pPr>
      <w:rPr>
        <w:rFonts w:ascii="Courier New" w:hAnsi="Courier New" w:hint="default"/>
      </w:rPr>
    </w:lvl>
    <w:lvl w:ilvl="5" w:tplc="0CDE2416">
      <w:start w:val="1"/>
      <w:numFmt w:val="bullet"/>
      <w:lvlText w:val=""/>
      <w:lvlJc w:val="left"/>
      <w:pPr>
        <w:ind w:left="4320" w:hanging="360"/>
      </w:pPr>
      <w:rPr>
        <w:rFonts w:ascii="Wingdings" w:hAnsi="Wingdings" w:hint="default"/>
      </w:rPr>
    </w:lvl>
    <w:lvl w:ilvl="6" w:tplc="B7AEFC48">
      <w:start w:val="1"/>
      <w:numFmt w:val="bullet"/>
      <w:lvlText w:val=""/>
      <w:lvlJc w:val="left"/>
      <w:pPr>
        <w:ind w:left="5040" w:hanging="360"/>
      </w:pPr>
      <w:rPr>
        <w:rFonts w:ascii="Symbol" w:hAnsi="Symbol" w:hint="default"/>
      </w:rPr>
    </w:lvl>
    <w:lvl w:ilvl="7" w:tplc="F990A8C8">
      <w:start w:val="1"/>
      <w:numFmt w:val="bullet"/>
      <w:lvlText w:val="o"/>
      <w:lvlJc w:val="left"/>
      <w:pPr>
        <w:ind w:left="5760" w:hanging="360"/>
      </w:pPr>
      <w:rPr>
        <w:rFonts w:ascii="Courier New" w:hAnsi="Courier New" w:hint="default"/>
      </w:rPr>
    </w:lvl>
    <w:lvl w:ilvl="8" w:tplc="6DC47192">
      <w:start w:val="1"/>
      <w:numFmt w:val="bullet"/>
      <w:lvlText w:val=""/>
      <w:lvlJc w:val="left"/>
      <w:pPr>
        <w:ind w:left="6480" w:hanging="360"/>
      </w:pPr>
      <w:rPr>
        <w:rFonts w:ascii="Wingdings" w:hAnsi="Wingdings" w:hint="default"/>
      </w:rPr>
    </w:lvl>
  </w:abstractNum>
  <w:abstractNum w:abstractNumId="15" w15:restartNumberingAfterBreak="0">
    <w:nsid w:val="539841BD"/>
    <w:multiLevelType w:val="hybridMultilevel"/>
    <w:tmpl w:val="091249FE"/>
    <w:lvl w:ilvl="0" w:tplc="F63CFC44">
      <w:start w:val="1"/>
      <w:numFmt w:val="bullet"/>
      <w:lvlText w:val=""/>
      <w:lvlJc w:val="left"/>
      <w:pPr>
        <w:ind w:left="720" w:hanging="360"/>
      </w:pPr>
      <w:rPr>
        <w:rFonts w:ascii="Symbol" w:hAnsi="Symbol" w:hint="default"/>
      </w:rPr>
    </w:lvl>
    <w:lvl w:ilvl="1" w:tplc="854E856C">
      <w:start w:val="1"/>
      <w:numFmt w:val="bullet"/>
      <w:lvlText w:val="o"/>
      <w:lvlJc w:val="left"/>
      <w:pPr>
        <w:ind w:left="1440" w:hanging="360"/>
      </w:pPr>
      <w:rPr>
        <w:rFonts w:ascii="Courier New" w:hAnsi="Courier New" w:hint="default"/>
      </w:rPr>
    </w:lvl>
    <w:lvl w:ilvl="2" w:tplc="02A4AAE2">
      <w:start w:val="1"/>
      <w:numFmt w:val="bullet"/>
      <w:lvlText w:val=""/>
      <w:lvlJc w:val="left"/>
      <w:pPr>
        <w:ind w:left="2160" w:hanging="360"/>
      </w:pPr>
      <w:rPr>
        <w:rFonts w:ascii="Wingdings" w:hAnsi="Wingdings" w:hint="default"/>
      </w:rPr>
    </w:lvl>
    <w:lvl w:ilvl="3" w:tplc="277E8ECC">
      <w:start w:val="1"/>
      <w:numFmt w:val="bullet"/>
      <w:lvlText w:val=""/>
      <w:lvlJc w:val="left"/>
      <w:pPr>
        <w:ind w:left="2880" w:hanging="360"/>
      </w:pPr>
      <w:rPr>
        <w:rFonts w:ascii="Symbol" w:hAnsi="Symbol" w:hint="default"/>
      </w:rPr>
    </w:lvl>
    <w:lvl w:ilvl="4" w:tplc="9EEAEB3A">
      <w:start w:val="1"/>
      <w:numFmt w:val="bullet"/>
      <w:lvlText w:val="o"/>
      <w:lvlJc w:val="left"/>
      <w:pPr>
        <w:ind w:left="3600" w:hanging="360"/>
      </w:pPr>
      <w:rPr>
        <w:rFonts w:ascii="Courier New" w:hAnsi="Courier New" w:hint="default"/>
      </w:rPr>
    </w:lvl>
    <w:lvl w:ilvl="5" w:tplc="BAF269C6">
      <w:start w:val="1"/>
      <w:numFmt w:val="bullet"/>
      <w:lvlText w:val=""/>
      <w:lvlJc w:val="left"/>
      <w:pPr>
        <w:ind w:left="4320" w:hanging="360"/>
      </w:pPr>
      <w:rPr>
        <w:rFonts w:ascii="Wingdings" w:hAnsi="Wingdings" w:hint="default"/>
      </w:rPr>
    </w:lvl>
    <w:lvl w:ilvl="6" w:tplc="448E6FC0">
      <w:start w:val="1"/>
      <w:numFmt w:val="bullet"/>
      <w:lvlText w:val=""/>
      <w:lvlJc w:val="left"/>
      <w:pPr>
        <w:ind w:left="5040" w:hanging="360"/>
      </w:pPr>
      <w:rPr>
        <w:rFonts w:ascii="Symbol" w:hAnsi="Symbol" w:hint="default"/>
      </w:rPr>
    </w:lvl>
    <w:lvl w:ilvl="7" w:tplc="924013F2">
      <w:start w:val="1"/>
      <w:numFmt w:val="bullet"/>
      <w:lvlText w:val="o"/>
      <w:lvlJc w:val="left"/>
      <w:pPr>
        <w:ind w:left="5760" w:hanging="360"/>
      </w:pPr>
      <w:rPr>
        <w:rFonts w:ascii="Courier New" w:hAnsi="Courier New" w:hint="default"/>
      </w:rPr>
    </w:lvl>
    <w:lvl w:ilvl="8" w:tplc="97B808A4">
      <w:start w:val="1"/>
      <w:numFmt w:val="bullet"/>
      <w:lvlText w:val=""/>
      <w:lvlJc w:val="left"/>
      <w:pPr>
        <w:ind w:left="6480" w:hanging="360"/>
      </w:pPr>
      <w:rPr>
        <w:rFonts w:ascii="Wingdings" w:hAnsi="Wingdings" w:hint="default"/>
      </w:rPr>
    </w:lvl>
  </w:abstractNum>
  <w:abstractNum w:abstractNumId="16" w15:restartNumberingAfterBreak="0">
    <w:nsid w:val="55478DAF"/>
    <w:multiLevelType w:val="hybridMultilevel"/>
    <w:tmpl w:val="CDAA8466"/>
    <w:lvl w:ilvl="0" w:tplc="D6F4EEA8">
      <w:start w:val="1"/>
      <w:numFmt w:val="bullet"/>
      <w:lvlText w:val=""/>
      <w:lvlJc w:val="left"/>
      <w:pPr>
        <w:ind w:left="720" w:hanging="360"/>
      </w:pPr>
      <w:rPr>
        <w:rFonts w:ascii="Symbol" w:hAnsi="Symbol" w:hint="default"/>
      </w:rPr>
    </w:lvl>
    <w:lvl w:ilvl="1" w:tplc="4B848794">
      <w:start w:val="1"/>
      <w:numFmt w:val="bullet"/>
      <w:lvlText w:val="o"/>
      <w:lvlJc w:val="left"/>
      <w:pPr>
        <w:ind w:left="1440" w:hanging="360"/>
      </w:pPr>
      <w:rPr>
        <w:rFonts w:ascii="Courier New" w:hAnsi="Courier New" w:hint="default"/>
      </w:rPr>
    </w:lvl>
    <w:lvl w:ilvl="2" w:tplc="D9702F8C">
      <w:start w:val="1"/>
      <w:numFmt w:val="bullet"/>
      <w:lvlText w:val=""/>
      <w:lvlJc w:val="left"/>
      <w:pPr>
        <w:ind w:left="2160" w:hanging="360"/>
      </w:pPr>
      <w:rPr>
        <w:rFonts w:ascii="Wingdings" w:hAnsi="Wingdings" w:hint="default"/>
      </w:rPr>
    </w:lvl>
    <w:lvl w:ilvl="3" w:tplc="9A006A46">
      <w:start w:val="1"/>
      <w:numFmt w:val="bullet"/>
      <w:lvlText w:val=""/>
      <w:lvlJc w:val="left"/>
      <w:pPr>
        <w:ind w:left="2880" w:hanging="360"/>
      </w:pPr>
      <w:rPr>
        <w:rFonts w:ascii="Symbol" w:hAnsi="Symbol" w:hint="default"/>
      </w:rPr>
    </w:lvl>
    <w:lvl w:ilvl="4" w:tplc="947CFC30">
      <w:start w:val="1"/>
      <w:numFmt w:val="bullet"/>
      <w:lvlText w:val="o"/>
      <w:lvlJc w:val="left"/>
      <w:pPr>
        <w:ind w:left="3600" w:hanging="360"/>
      </w:pPr>
      <w:rPr>
        <w:rFonts w:ascii="Courier New" w:hAnsi="Courier New" w:hint="default"/>
      </w:rPr>
    </w:lvl>
    <w:lvl w:ilvl="5" w:tplc="731A27B6">
      <w:start w:val="1"/>
      <w:numFmt w:val="bullet"/>
      <w:lvlText w:val=""/>
      <w:lvlJc w:val="left"/>
      <w:pPr>
        <w:ind w:left="4320" w:hanging="360"/>
      </w:pPr>
      <w:rPr>
        <w:rFonts w:ascii="Wingdings" w:hAnsi="Wingdings" w:hint="default"/>
      </w:rPr>
    </w:lvl>
    <w:lvl w:ilvl="6" w:tplc="F45E47C4">
      <w:start w:val="1"/>
      <w:numFmt w:val="bullet"/>
      <w:lvlText w:val=""/>
      <w:lvlJc w:val="left"/>
      <w:pPr>
        <w:ind w:left="5040" w:hanging="360"/>
      </w:pPr>
      <w:rPr>
        <w:rFonts w:ascii="Symbol" w:hAnsi="Symbol" w:hint="default"/>
      </w:rPr>
    </w:lvl>
    <w:lvl w:ilvl="7" w:tplc="8BACDE64">
      <w:start w:val="1"/>
      <w:numFmt w:val="bullet"/>
      <w:lvlText w:val="o"/>
      <w:lvlJc w:val="left"/>
      <w:pPr>
        <w:ind w:left="5760" w:hanging="360"/>
      </w:pPr>
      <w:rPr>
        <w:rFonts w:ascii="Courier New" w:hAnsi="Courier New" w:hint="default"/>
      </w:rPr>
    </w:lvl>
    <w:lvl w:ilvl="8" w:tplc="2FE6DC12">
      <w:start w:val="1"/>
      <w:numFmt w:val="bullet"/>
      <w:lvlText w:val=""/>
      <w:lvlJc w:val="left"/>
      <w:pPr>
        <w:ind w:left="6480" w:hanging="360"/>
      </w:pPr>
      <w:rPr>
        <w:rFonts w:ascii="Wingdings" w:hAnsi="Wingdings" w:hint="default"/>
      </w:rPr>
    </w:lvl>
  </w:abstractNum>
  <w:abstractNum w:abstractNumId="17" w15:restartNumberingAfterBreak="0">
    <w:nsid w:val="5838C52B"/>
    <w:multiLevelType w:val="hybridMultilevel"/>
    <w:tmpl w:val="6F407854"/>
    <w:lvl w:ilvl="0" w:tplc="B752567E">
      <w:start w:val="1"/>
      <w:numFmt w:val="bullet"/>
      <w:lvlText w:val=""/>
      <w:lvlJc w:val="left"/>
      <w:pPr>
        <w:ind w:left="720" w:hanging="360"/>
      </w:pPr>
      <w:rPr>
        <w:rFonts w:ascii="Symbol" w:hAnsi="Symbol" w:hint="default"/>
      </w:rPr>
    </w:lvl>
    <w:lvl w:ilvl="1" w:tplc="AF4EC0DA">
      <w:start w:val="1"/>
      <w:numFmt w:val="bullet"/>
      <w:lvlText w:val="o"/>
      <w:lvlJc w:val="left"/>
      <w:pPr>
        <w:ind w:left="1440" w:hanging="360"/>
      </w:pPr>
      <w:rPr>
        <w:rFonts w:ascii="Courier New" w:hAnsi="Courier New" w:hint="default"/>
      </w:rPr>
    </w:lvl>
    <w:lvl w:ilvl="2" w:tplc="041AB172">
      <w:start w:val="1"/>
      <w:numFmt w:val="bullet"/>
      <w:lvlText w:val=""/>
      <w:lvlJc w:val="left"/>
      <w:pPr>
        <w:ind w:left="2160" w:hanging="360"/>
      </w:pPr>
      <w:rPr>
        <w:rFonts w:ascii="Wingdings" w:hAnsi="Wingdings" w:hint="default"/>
      </w:rPr>
    </w:lvl>
    <w:lvl w:ilvl="3" w:tplc="19F8AD5A">
      <w:start w:val="1"/>
      <w:numFmt w:val="bullet"/>
      <w:lvlText w:val=""/>
      <w:lvlJc w:val="left"/>
      <w:pPr>
        <w:ind w:left="2880" w:hanging="360"/>
      </w:pPr>
      <w:rPr>
        <w:rFonts w:ascii="Symbol" w:hAnsi="Symbol" w:hint="default"/>
      </w:rPr>
    </w:lvl>
    <w:lvl w:ilvl="4" w:tplc="D4729E16">
      <w:start w:val="1"/>
      <w:numFmt w:val="bullet"/>
      <w:lvlText w:val="o"/>
      <w:lvlJc w:val="left"/>
      <w:pPr>
        <w:ind w:left="3600" w:hanging="360"/>
      </w:pPr>
      <w:rPr>
        <w:rFonts w:ascii="Courier New" w:hAnsi="Courier New" w:hint="default"/>
      </w:rPr>
    </w:lvl>
    <w:lvl w:ilvl="5" w:tplc="303269C4">
      <w:start w:val="1"/>
      <w:numFmt w:val="bullet"/>
      <w:lvlText w:val=""/>
      <w:lvlJc w:val="left"/>
      <w:pPr>
        <w:ind w:left="4320" w:hanging="360"/>
      </w:pPr>
      <w:rPr>
        <w:rFonts w:ascii="Wingdings" w:hAnsi="Wingdings" w:hint="default"/>
      </w:rPr>
    </w:lvl>
    <w:lvl w:ilvl="6" w:tplc="F10AD692">
      <w:start w:val="1"/>
      <w:numFmt w:val="bullet"/>
      <w:lvlText w:val=""/>
      <w:lvlJc w:val="left"/>
      <w:pPr>
        <w:ind w:left="5040" w:hanging="360"/>
      </w:pPr>
      <w:rPr>
        <w:rFonts w:ascii="Symbol" w:hAnsi="Symbol" w:hint="default"/>
      </w:rPr>
    </w:lvl>
    <w:lvl w:ilvl="7" w:tplc="4F0A97A6">
      <w:start w:val="1"/>
      <w:numFmt w:val="bullet"/>
      <w:lvlText w:val="o"/>
      <w:lvlJc w:val="left"/>
      <w:pPr>
        <w:ind w:left="5760" w:hanging="360"/>
      </w:pPr>
      <w:rPr>
        <w:rFonts w:ascii="Courier New" w:hAnsi="Courier New" w:hint="default"/>
      </w:rPr>
    </w:lvl>
    <w:lvl w:ilvl="8" w:tplc="460232A2">
      <w:start w:val="1"/>
      <w:numFmt w:val="bullet"/>
      <w:lvlText w:val=""/>
      <w:lvlJc w:val="left"/>
      <w:pPr>
        <w:ind w:left="6480" w:hanging="360"/>
      </w:pPr>
      <w:rPr>
        <w:rFonts w:ascii="Wingdings" w:hAnsi="Wingdings" w:hint="default"/>
      </w:rPr>
    </w:lvl>
  </w:abstractNum>
  <w:abstractNum w:abstractNumId="18" w15:restartNumberingAfterBreak="0">
    <w:nsid w:val="5D860913"/>
    <w:multiLevelType w:val="hybridMultilevel"/>
    <w:tmpl w:val="3EAA762A"/>
    <w:lvl w:ilvl="0" w:tplc="BF28F108">
      <w:start w:val="1"/>
      <w:numFmt w:val="bullet"/>
      <w:lvlText w:val=""/>
      <w:lvlJc w:val="left"/>
      <w:pPr>
        <w:ind w:left="720" w:hanging="360"/>
      </w:pPr>
      <w:rPr>
        <w:rFonts w:ascii="Symbol" w:hAnsi="Symbol" w:hint="default"/>
      </w:rPr>
    </w:lvl>
    <w:lvl w:ilvl="1" w:tplc="3EACABEA">
      <w:start w:val="1"/>
      <w:numFmt w:val="bullet"/>
      <w:lvlText w:val="o"/>
      <w:lvlJc w:val="left"/>
      <w:pPr>
        <w:ind w:left="1440" w:hanging="360"/>
      </w:pPr>
      <w:rPr>
        <w:rFonts w:ascii="Courier New" w:hAnsi="Courier New" w:hint="default"/>
      </w:rPr>
    </w:lvl>
    <w:lvl w:ilvl="2" w:tplc="D56AE0B0">
      <w:start w:val="1"/>
      <w:numFmt w:val="bullet"/>
      <w:lvlText w:val=""/>
      <w:lvlJc w:val="left"/>
      <w:pPr>
        <w:ind w:left="2160" w:hanging="360"/>
      </w:pPr>
      <w:rPr>
        <w:rFonts w:ascii="Wingdings" w:hAnsi="Wingdings" w:hint="default"/>
      </w:rPr>
    </w:lvl>
    <w:lvl w:ilvl="3" w:tplc="627EF636">
      <w:start w:val="1"/>
      <w:numFmt w:val="bullet"/>
      <w:lvlText w:val=""/>
      <w:lvlJc w:val="left"/>
      <w:pPr>
        <w:ind w:left="2880" w:hanging="360"/>
      </w:pPr>
      <w:rPr>
        <w:rFonts w:ascii="Symbol" w:hAnsi="Symbol" w:hint="default"/>
      </w:rPr>
    </w:lvl>
    <w:lvl w:ilvl="4" w:tplc="40185B14">
      <w:start w:val="1"/>
      <w:numFmt w:val="bullet"/>
      <w:lvlText w:val="o"/>
      <w:lvlJc w:val="left"/>
      <w:pPr>
        <w:ind w:left="3600" w:hanging="360"/>
      </w:pPr>
      <w:rPr>
        <w:rFonts w:ascii="Courier New" w:hAnsi="Courier New" w:hint="default"/>
      </w:rPr>
    </w:lvl>
    <w:lvl w:ilvl="5" w:tplc="64940096">
      <w:start w:val="1"/>
      <w:numFmt w:val="bullet"/>
      <w:lvlText w:val=""/>
      <w:lvlJc w:val="left"/>
      <w:pPr>
        <w:ind w:left="4320" w:hanging="360"/>
      </w:pPr>
      <w:rPr>
        <w:rFonts w:ascii="Wingdings" w:hAnsi="Wingdings" w:hint="default"/>
      </w:rPr>
    </w:lvl>
    <w:lvl w:ilvl="6" w:tplc="EFBE122E">
      <w:start w:val="1"/>
      <w:numFmt w:val="bullet"/>
      <w:lvlText w:val=""/>
      <w:lvlJc w:val="left"/>
      <w:pPr>
        <w:ind w:left="5040" w:hanging="360"/>
      </w:pPr>
      <w:rPr>
        <w:rFonts w:ascii="Symbol" w:hAnsi="Symbol" w:hint="default"/>
      </w:rPr>
    </w:lvl>
    <w:lvl w:ilvl="7" w:tplc="F39AF26A">
      <w:start w:val="1"/>
      <w:numFmt w:val="bullet"/>
      <w:lvlText w:val="o"/>
      <w:lvlJc w:val="left"/>
      <w:pPr>
        <w:ind w:left="5760" w:hanging="360"/>
      </w:pPr>
      <w:rPr>
        <w:rFonts w:ascii="Courier New" w:hAnsi="Courier New" w:hint="default"/>
      </w:rPr>
    </w:lvl>
    <w:lvl w:ilvl="8" w:tplc="6340E98A">
      <w:start w:val="1"/>
      <w:numFmt w:val="bullet"/>
      <w:lvlText w:val=""/>
      <w:lvlJc w:val="left"/>
      <w:pPr>
        <w:ind w:left="6480" w:hanging="360"/>
      </w:pPr>
      <w:rPr>
        <w:rFonts w:ascii="Wingdings" w:hAnsi="Wingdings" w:hint="default"/>
      </w:rPr>
    </w:lvl>
  </w:abstractNum>
  <w:abstractNum w:abstractNumId="19" w15:restartNumberingAfterBreak="0">
    <w:nsid w:val="6098C657"/>
    <w:multiLevelType w:val="hybridMultilevel"/>
    <w:tmpl w:val="F11A01EC"/>
    <w:lvl w:ilvl="0" w:tplc="378A2338">
      <w:start w:val="1"/>
      <w:numFmt w:val="bullet"/>
      <w:lvlText w:val=""/>
      <w:lvlJc w:val="left"/>
      <w:pPr>
        <w:ind w:left="720" w:hanging="360"/>
      </w:pPr>
      <w:rPr>
        <w:rFonts w:ascii="Symbol" w:hAnsi="Symbol" w:hint="default"/>
      </w:rPr>
    </w:lvl>
    <w:lvl w:ilvl="1" w:tplc="7D9EBA08">
      <w:start w:val="1"/>
      <w:numFmt w:val="bullet"/>
      <w:lvlText w:val="o"/>
      <w:lvlJc w:val="left"/>
      <w:pPr>
        <w:ind w:left="1440" w:hanging="360"/>
      </w:pPr>
      <w:rPr>
        <w:rFonts w:ascii="Courier New" w:hAnsi="Courier New" w:hint="default"/>
      </w:rPr>
    </w:lvl>
    <w:lvl w:ilvl="2" w:tplc="55D2F358">
      <w:start w:val="1"/>
      <w:numFmt w:val="bullet"/>
      <w:lvlText w:val=""/>
      <w:lvlJc w:val="left"/>
      <w:pPr>
        <w:ind w:left="2160" w:hanging="360"/>
      </w:pPr>
      <w:rPr>
        <w:rFonts w:ascii="Wingdings" w:hAnsi="Wingdings" w:hint="default"/>
      </w:rPr>
    </w:lvl>
    <w:lvl w:ilvl="3" w:tplc="FB4C263A">
      <w:start w:val="1"/>
      <w:numFmt w:val="bullet"/>
      <w:lvlText w:val=""/>
      <w:lvlJc w:val="left"/>
      <w:pPr>
        <w:ind w:left="2880" w:hanging="360"/>
      </w:pPr>
      <w:rPr>
        <w:rFonts w:ascii="Symbol" w:hAnsi="Symbol" w:hint="default"/>
      </w:rPr>
    </w:lvl>
    <w:lvl w:ilvl="4" w:tplc="DAFECCA2">
      <w:start w:val="1"/>
      <w:numFmt w:val="bullet"/>
      <w:lvlText w:val="o"/>
      <w:lvlJc w:val="left"/>
      <w:pPr>
        <w:ind w:left="3600" w:hanging="360"/>
      </w:pPr>
      <w:rPr>
        <w:rFonts w:ascii="Courier New" w:hAnsi="Courier New" w:hint="default"/>
      </w:rPr>
    </w:lvl>
    <w:lvl w:ilvl="5" w:tplc="F3047E58">
      <w:start w:val="1"/>
      <w:numFmt w:val="bullet"/>
      <w:lvlText w:val=""/>
      <w:lvlJc w:val="left"/>
      <w:pPr>
        <w:ind w:left="4320" w:hanging="360"/>
      </w:pPr>
      <w:rPr>
        <w:rFonts w:ascii="Wingdings" w:hAnsi="Wingdings" w:hint="default"/>
      </w:rPr>
    </w:lvl>
    <w:lvl w:ilvl="6" w:tplc="52BC7AB6">
      <w:start w:val="1"/>
      <w:numFmt w:val="bullet"/>
      <w:lvlText w:val=""/>
      <w:lvlJc w:val="left"/>
      <w:pPr>
        <w:ind w:left="5040" w:hanging="360"/>
      </w:pPr>
      <w:rPr>
        <w:rFonts w:ascii="Symbol" w:hAnsi="Symbol" w:hint="default"/>
      </w:rPr>
    </w:lvl>
    <w:lvl w:ilvl="7" w:tplc="134A4B8A">
      <w:start w:val="1"/>
      <w:numFmt w:val="bullet"/>
      <w:lvlText w:val="o"/>
      <w:lvlJc w:val="left"/>
      <w:pPr>
        <w:ind w:left="5760" w:hanging="360"/>
      </w:pPr>
      <w:rPr>
        <w:rFonts w:ascii="Courier New" w:hAnsi="Courier New" w:hint="default"/>
      </w:rPr>
    </w:lvl>
    <w:lvl w:ilvl="8" w:tplc="3AE49F68">
      <w:start w:val="1"/>
      <w:numFmt w:val="bullet"/>
      <w:lvlText w:val=""/>
      <w:lvlJc w:val="left"/>
      <w:pPr>
        <w:ind w:left="6480" w:hanging="360"/>
      </w:pPr>
      <w:rPr>
        <w:rFonts w:ascii="Wingdings" w:hAnsi="Wingdings" w:hint="default"/>
      </w:rPr>
    </w:lvl>
  </w:abstractNum>
  <w:abstractNum w:abstractNumId="20" w15:restartNumberingAfterBreak="0">
    <w:nsid w:val="653208C6"/>
    <w:multiLevelType w:val="hybridMultilevel"/>
    <w:tmpl w:val="A33A6BE0"/>
    <w:lvl w:ilvl="0" w:tplc="EBCED7F4">
      <w:start w:val="1"/>
      <w:numFmt w:val="bullet"/>
      <w:lvlText w:val=""/>
      <w:lvlJc w:val="left"/>
      <w:pPr>
        <w:ind w:left="720" w:hanging="360"/>
      </w:pPr>
      <w:rPr>
        <w:rFonts w:ascii="Symbol" w:hAnsi="Symbol" w:hint="default"/>
      </w:rPr>
    </w:lvl>
    <w:lvl w:ilvl="1" w:tplc="553C40DC">
      <w:start w:val="1"/>
      <w:numFmt w:val="bullet"/>
      <w:lvlText w:val="o"/>
      <w:lvlJc w:val="left"/>
      <w:pPr>
        <w:ind w:left="1440" w:hanging="360"/>
      </w:pPr>
      <w:rPr>
        <w:rFonts w:ascii="Courier New" w:hAnsi="Courier New" w:hint="default"/>
      </w:rPr>
    </w:lvl>
    <w:lvl w:ilvl="2" w:tplc="9342E89A">
      <w:start w:val="1"/>
      <w:numFmt w:val="bullet"/>
      <w:lvlText w:val=""/>
      <w:lvlJc w:val="left"/>
      <w:pPr>
        <w:ind w:left="2160" w:hanging="360"/>
      </w:pPr>
      <w:rPr>
        <w:rFonts w:ascii="Wingdings" w:hAnsi="Wingdings" w:hint="default"/>
      </w:rPr>
    </w:lvl>
    <w:lvl w:ilvl="3" w:tplc="0A220372">
      <w:start w:val="1"/>
      <w:numFmt w:val="bullet"/>
      <w:lvlText w:val=""/>
      <w:lvlJc w:val="left"/>
      <w:pPr>
        <w:ind w:left="2880" w:hanging="360"/>
      </w:pPr>
      <w:rPr>
        <w:rFonts w:ascii="Symbol" w:hAnsi="Symbol" w:hint="default"/>
      </w:rPr>
    </w:lvl>
    <w:lvl w:ilvl="4" w:tplc="655E2F6C">
      <w:start w:val="1"/>
      <w:numFmt w:val="bullet"/>
      <w:lvlText w:val="o"/>
      <w:lvlJc w:val="left"/>
      <w:pPr>
        <w:ind w:left="3600" w:hanging="360"/>
      </w:pPr>
      <w:rPr>
        <w:rFonts w:ascii="Courier New" w:hAnsi="Courier New" w:hint="default"/>
      </w:rPr>
    </w:lvl>
    <w:lvl w:ilvl="5" w:tplc="CE52B024">
      <w:start w:val="1"/>
      <w:numFmt w:val="bullet"/>
      <w:lvlText w:val=""/>
      <w:lvlJc w:val="left"/>
      <w:pPr>
        <w:ind w:left="4320" w:hanging="360"/>
      </w:pPr>
      <w:rPr>
        <w:rFonts w:ascii="Wingdings" w:hAnsi="Wingdings" w:hint="default"/>
      </w:rPr>
    </w:lvl>
    <w:lvl w:ilvl="6" w:tplc="ED3A6688">
      <w:start w:val="1"/>
      <w:numFmt w:val="bullet"/>
      <w:lvlText w:val=""/>
      <w:lvlJc w:val="left"/>
      <w:pPr>
        <w:ind w:left="5040" w:hanging="360"/>
      </w:pPr>
      <w:rPr>
        <w:rFonts w:ascii="Symbol" w:hAnsi="Symbol" w:hint="default"/>
      </w:rPr>
    </w:lvl>
    <w:lvl w:ilvl="7" w:tplc="E4541A22">
      <w:start w:val="1"/>
      <w:numFmt w:val="bullet"/>
      <w:lvlText w:val="o"/>
      <w:lvlJc w:val="left"/>
      <w:pPr>
        <w:ind w:left="5760" w:hanging="360"/>
      </w:pPr>
      <w:rPr>
        <w:rFonts w:ascii="Courier New" w:hAnsi="Courier New" w:hint="default"/>
      </w:rPr>
    </w:lvl>
    <w:lvl w:ilvl="8" w:tplc="F262418C">
      <w:start w:val="1"/>
      <w:numFmt w:val="bullet"/>
      <w:lvlText w:val=""/>
      <w:lvlJc w:val="left"/>
      <w:pPr>
        <w:ind w:left="6480" w:hanging="360"/>
      </w:pPr>
      <w:rPr>
        <w:rFonts w:ascii="Wingdings" w:hAnsi="Wingdings" w:hint="default"/>
      </w:rPr>
    </w:lvl>
  </w:abstractNum>
  <w:abstractNum w:abstractNumId="21" w15:restartNumberingAfterBreak="0">
    <w:nsid w:val="66C7F903"/>
    <w:multiLevelType w:val="hybridMultilevel"/>
    <w:tmpl w:val="2FD8C7FA"/>
    <w:lvl w:ilvl="0" w:tplc="7D0CC6B6">
      <w:start w:val="1"/>
      <w:numFmt w:val="bullet"/>
      <w:lvlText w:val=""/>
      <w:lvlJc w:val="left"/>
      <w:pPr>
        <w:ind w:left="720" w:hanging="360"/>
      </w:pPr>
      <w:rPr>
        <w:rFonts w:ascii="Symbol" w:hAnsi="Symbol" w:hint="default"/>
      </w:rPr>
    </w:lvl>
    <w:lvl w:ilvl="1" w:tplc="C82E3F62">
      <w:start w:val="1"/>
      <w:numFmt w:val="bullet"/>
      <w:lvlText w:val="o"/>
      <w:lvlJc w:val="left"/>
      <w:pPr>
        <w:ind w:left="1440" w:hanging="360"/>
      </w:pPr>
      <w:rPr>
        <w:rFonts w:ascii="Courier New" w:hAnsi="Courier New" w:hint="default"/>
      </w:rPr>
    </w:lvl>
    <w:lvl w:ilvl="2" w:tplc="F9CA3E38">
      <w:start w:val="1"/>
      <w:numFmt w:val="bullet"/>
      <w:lvlText w:val=""/>
      <w:lvlJc w:val="left"/>
      <w:pPr>
        <w:ind w:left="2160" w:hanging="360"/>
      </w:pPr>
      <w:rPr>
        <w:rFonts w:ascii="Wingdings" w:hAnsi="Wingdings" w:hint="default"/>
      </w:rPr>
    </w:lvl>
    <w:lvl w:ilvl="3" w:tplc="4B72E9D2">
      <w:start w:val="1"/>
      <w:numFmt w:val="bullet"/>
      <w:lvlText w:val=""/>
      <w:lvlJc w:val="left"/>
      <w:pPr>
        <w:ind w:left="2880" w:hanging="360"/>
      </w:pPr>
      <w:rPr>
        <w:rFonts w:ascii="Symbol" w:hAnsi="Symbol" w:hint="default"/>
      </w:rPr>
    </w:lvl>
    <w:lvl w:ilvl="4" w:tplc="BA3C265C">
      <w:start w:val="1"/>
      <w:numFmt w:val="bullet"/>
      <w:lvlText w:val="o"/>
      <w:lvlJc w:val="left"/>
      <w:pPr>
        <w:ind w:left="3600" w:hanging="360"/>
      </w:pPr>
      <w:rPr>
        <w:rFonts w:ascii="Courier New" w:hAnsi="Courier New" w:hint="default"/>
      </w:rPr>
    </w:lvl>
    <w:lvl w:ilvl="5" w:tplc="15B4DA12">
      <w:start w:val="1"/>
      <w:numFmt w:val="bullet"/>
      <w:lvlText w:val=""/>
      <w:lvlJc w:val="left"/>
      <w:pPr>
        <w:ind w:left="4320" w:hanging="360"/>
      </w:pPr>
      <w:rPr>
        <w:rFonts w:ascii="Wingdings" w:hAnsi="Wingdings" w:hint="default"/>
      </w:rPr>
    </w:lvl>
    <w:lvl w:ilvl="6" w:tplc="91ACD8C0">
      <w:start w:val="1"/>
      <w:numFmt w:val="bullet"/>
      <w:lvlText w:val=""/>
      <w:lvlJc w:val="left"/>
      <w:pPr>
        <w:ind w:left="5040" w:hanging="360"/>
      </w:pPr>
      <w:rPr>
        <w:rFonts w:ascii="Symbol" w:hAnsi="Symbol" w:hint="default"/>
      </w:rPr>
    </w:lvl>
    <w:lvl w:ilvl="7" w:tplc="F35CB2BE">
      <w:start w:val="1"/>
      <w:numFmt w:val="bullet"/>
      <w:lvlText w:val="o"/>
      <w:lvlJc w:val="left"/>
      <w:pPr>
        <w:ind w:left="5760" w:hanging="360"/>
      </w:pPr>
      <w:rPr>
        <w:rFonts w:ascii="Courier New" w:hAnsi="Courier New" w:hint="default"/>
      </w:rPr>
    </w:lvl>
    <w:lvl w:ilvl="8" w:tplc="BF7EBA06">
      <w:start w:val="1"/>
      <w:numFmt w:val="bullet"/>
      <w:lvlText w:val=""/>
      <w:lvlJc w:val="left"/>
      <w:pPr>
        <w:ind w:left="6480" w:hanging="360"/>
      </w:pPr>
      <w:rPr>
        <w:rFonts w:ascii="Wingdings" w:hAnsi="Wingdings" w:hint="default"/>
      </w:rPr>
    </w:lvl>
  </w:abstractNum>
  <w:abstractNum w:abstractNumId="22" w15:restartNumberingAfterBreak="0">
    <w:nsid w:val="6DA6BED4"/>
    <w:multiLevelType w:val="hybridMultilevel"/>
    <w:tmpl w:val="F814E34C"/>
    <w:lvl w:ilvl="0" w:tplc="6AE6869C">
      <w:start w:val="1"/>
      <w:numFmt w:val="bullet"/>
      <w:lvlText w:val=""/>
      <w:lvlJc w:val="left"/>
      <w:pPr>
        <w:ind w:left="720" w:hanging="360"/>
      </w:pPr>
      <w:rPr>
        <w:rFonts w:ascii="Symbol" w:hAnsi="Symbol" w:hint="default"/>
      </w:rPr>
    </w:lvl>
    <w:lvl w:ilvl="1" w:tplc="7F9E7698">
      <w:start w:val="1"/>
      <w:numFmt w:val="bullet"/>
      <w:lvlText w:val="o"/>
      <w:lvlJc w:val="left"/>
      <w:pPr>
        <w:ind w:left="1440" w:hanging="360"/>
      </w:pPr>
      <w:rPr>
        <w:rFonts w:ascii="Courier New" w:hAnsi="Courier New" w:hint="default"/>
      </w:rPr>
    </w:lvl>
    <w:lvl w:ilvl="2" w:tplc="2988A49A">
      <w:start w:val="1"/>
      <w:numFmt w:val="bullet"/>
      <w:lvlText w:val=""/>
      <w:lvlJc w:val="left"/>
      <w:pPr>
        <w:ind w:left="2160" w:hanging="360"/>
      </w:pPr>
      <w:rPr>
        <w:rFonts w:ascii="Wingdings" w:hAnsi="Wingdings" w:hint="default"/>
      </w:rPr>
    </w:lvl>
    <w:lvl w:ilvl="3" w:tplc="0FAA57B0">
      <w:start w:val="1"/>
      <w:numFmt w:val="bullet"/>
      <w:lvlText w:val=""/>
      <w:lvlJc w:val="left"/>
      <w:pPr>
        <w:ind w:left="2880" w:hanging="360"/>
      </w:pPr>
      <w:rPr>
        <w:rFonts w:ascii="Symbol" w:hAnsi="Symbol" w:hint="default"/>
      </w:rPr>
    </w:lvl>
    <w:lvl w:ilvl="4" w:tplc="912CC954">
      <w:start w:val="1"/>
      <w:numFmt w:val="bullet"/>
      <w:lvlText w:val="o"/>
      <w:lvlJc w:val="left"/>
      <w:pPr>
        <w:ind w:left="3600" w:hanging="360"/>
      </w:pPr>
      <w:rPr>
        <w:rFonts w:ascii="Courier New" w:hAnsi="Courier New" w:hint="default"/>
      </w:rPr>
    </w:lvl>
    <w:lvl w:ilvl="5" w:tplc="133C57C8">
      <w:start w:val="1"/>
      <w:numFmt w:val="bullet"/>
      <w:lvlText w:val=""/>
      <w:lvlJc w:val="left"/>
      <w:pPr>
        <w:ind w:left="4320" w:hanging="360"/>
      </w:pPr>
      <w:rPr>
        <w:rFonts w:ascii="Wingdings" w:hAnsi="Wingdings" w:hint="default"/>
      </w:rPr>
    </w:lvl>
    <w:lvl w:ilvl="6" w:tplc="0208693C">
      <w:start w:val="1"/>
      <w:numFmt w:val="bullet"/>
      <w:lvlText w:val=""/>
      <w:lvlJc w:val="left"/>
      <w:pPr>
        <w:ind w:left="5040" w:hanging="360"/>
      </w:pPr>
      <w:rPr>
        <w:rFonts w:ascii="Symbol" w:hAnsi="Symbol" w:hint="default"/>
      </w:rPr>
    </w:lvl>
    <w:lvl w:ilvl="7" w:tplc="84260F26">
      <w:start w:val="1"/>
      <w:numFmt w:val="bullet"/>
      <w:lvlText w:val="o"/>
      <w:lvlJc w:val="left"/>
      <w:pPr>
        <w:ind w:left="5760" w:hanging="360"/>
      </w:pPr>
      <w:rPr>
        <w:rFonts w:ascii="Courier New" w:hAnsi="Courier New" w:hint="default"/>
      </w:rPr>
    </w:lvl>
    <w:lvl w:ilvl="8" w:tplc="A926A238">
      <w:start w:val="1"/>
      <w:numFmt w:val="bullet"/>
      <w:lvlText w:val=""/>
      <w:lvlJc w:val="left"/>
      <w:pPr>
        <w:ind w:left="6480" w:hanging="360"/>
      </w:pPr>
      <w:rPr>
        <w:rFonts w:ascii="Wingdings" w:hAnsi="Wingdings" w:hint="default"/>
      </w:rPr>
    </w:lvl>
  </w:abstractNum>
  <w:abstractNum w:abstractNumId="23" w15:restartNumberingAfterBreak="0">
    <w:nsid w:val="70787D18"/>
    <w:multiLevelType w:val="hybridMultilevel"/>
    <w:tmpl w:val="52E6BA40"/>
    <w:lvl w:ilvl="0" w:tplc="D100A360">
      <w:start w:val="1"/>
      <w:numFmt w:val="bullet"/>
      <w:lvlText w:val=""/>
      <w:lvlJc w:val="left"/>
      <w:pPr>
        <w:ind w:left="720" w:hanging="360"/>
      </w:pPr>
      <w:rPr>
        <w:rFonts w:ascii="Symbol" w:hAnsi="Symbol" w:hint="default"/>
      </w:rPr>
    </w:lvl>
    <w:lvl w:ilvl="1" w:tplc="339437FA">
      <w:start w:val="1"/>
      <w:numFmt w:val="bullet"/>
      <w:lvlText w:val="o"/>
      <w:lvlJc w:val="left"/>
      <w:pPr>
        <w:ind w:left="1440" w:hanging="360"/>
      </w:pPr>
      <w:rPr>
        <w:rFonts w:ascii="Courier New" w:hAnsi="Courier New" w:hint="default"/>
      </w:rPr>
    </w:lvl>
    <w:lvl w:ilvl="2" w:tplc="D1428286">
      <w:start w:val="1"/>
      <w:numFmt w:val="bullet"/>
      <w:lvlText w:val=""/>
      <w:lvlJc w:val="left"/>
      <w:pPr>
        <w:ind w:left="2160" w:hanging="360"/>
      </w:pPr>
      <w:rPr>
        <w:rFonts w:ascii="Wingdings" w:hAnsi="Wingdings" w:hint="default"/>
      </w:rPr>
    </w:lvl>
    <w:lvl w:ilvl="3" w:tplc="BBFC4254">
      <w:start w:val="1"/>
      <w:numFmt w:val="bullet"/>
      <w:lvlText w:val=""/>
      <w:lvlJc w:val="left"/>
      <w:pPr>
        <w:ind w:left="2880" w:hanging="360"/>
      </w:pPr>
      <w:rPr>
        <w:rFonts w:ascii="Symbol" w:hAnsi="Symbol" w:hint="default"/>
      </w:rPr>
    </w:lvl>
    <w:lvl w:ilvl="4" w:tplc="F3AE21FC">
      <w:start w:val="1"/>
      <w:numFmt w:val="bullet"/>
      <w:lvlText w:val="o"/>
      <w:lvlJc w:val="left"/>
      <w:pPr>
        <w:ind w:left="3600" w:hanging="360"/>
      </w:pPr>
      <w:rPr>
        <w:rFonts w:ascii="Courier New" w:hAnsi="Courier New" w:hint="default"/>
      </w:rPr>
    </w:lvl>
    <w:lvl w:ilvl="5" w:tplc="16DC6402">
      <w:start w:val="1"/>
      <w:numFmt w:val="bullet"/>
      <w:lvlText w:val=""/>
      <w:lvlJc w:val="left"/>
      <w:pPr>
        <w:ind w:left="4320" w:hanging="360"/>
      </w:pPr>
      <w:rPr>
        <w:rFonts w:ascii="Wingdings" w:hAnsi="Wingdings" w:hint="default"/>
      </w:rPr>
    </w:lvl>
    <w:lvl w:ilvl="6" w:tplc="3C749B6C">
      <w:start w:val="1"/>
      <w:numFmt w:val="bullet"/>
      <w:lvlText w:val=""/>
      <w:lvlJc w:val="left"/>
      <w:pPr>
        <w:ind w:left="5040" w:hanging="360"/>
      </w:pPr>
      <w:rPr>
        <w:rFonts w:ascii="Symbol" w:hAnsi="Symbol" w:hint="default"/>
      </w:rPr>
    </w:lvl>
    <w:lvl w:ilvl="7" w:tplc="E43C778C">
      <w:start w:val="1"/>
      <w:numFmt w:val="bullet"/>
      <w:lvlText w:val="o"/>
      <w:lvlJc w:val="left"/>
      <w:pPr>
        <w:ind w:left="5760" w:hanging="360"/>
      </w:pPr>
      <w:rPr>
        <w:rFonts w:ascii="Courier New" w:hAnsi="Courier New" w:hint="default"/>
      </w:rPr>
    </w:lvl>
    <w:lvl w:ilvl="8" w:tplc="A754E718">
      <w:start w:val="1"/>
      <w:numFmt w:val="bullet"/>
      <w:lvlText w:val=""/>
      <w:lvlJc w:val="left"/>
      <w:pPr>
        <w:ind w:left="6480" w:hanging="360"/>
      </w:pPr>
      <w:rPr>
        <w:rFonts w:ascii="Wingdings" w:hAnsi="Wingdings" w:hint="default"/>
      </w:rPr>
    </w:lvl>
  </w:abstractNum>
  <w:abstractNum w:abstractNumId="24" w15:restartNumberingAfterBreak="0">
    <w:nsid w:val="7449CAF7"/>
    <w:multiLevelType w:val="hybridMultilevel"/>
    <w:tmpl w:val="C3C87EA2"/>
    <w:lvl w:ilvl="0" w:tplc="7BBEA028">
      <w:start w:val="1"/>
      <w:numFmt w:val="bullet"/>
      <w:lvlText w:val=""/>
      <w:lvlJc w:val="left"/>
      <w:pPr>
        <w:ind w:left="720" w:hanging="360"/>
      </w:pPr>
      <w:rPr>
        <w:rFonts w:ascii="Symbol" w:hAnsi="Symbol" w:hint="default"/>
      </w:rPr>
    </w:lvl>
    <w:lvl w:ilvl="1" w:tplc="AA5AE3CE">
      <w:start w:val="1"/>
      <w:numFmt w:val="bullet"/>
      <w:lvlText w:val="o"/>
      <w:lvlJc w:val="left"/>
      <w:pPr>
        <w:ind w:left="1440" w:hanging="360"/>
      </w:pPr>
      <w:rPr>
        <w:rFonts w:ascii="Courier New" w:hAnsi="Courier New" w:hint="default"/>
      </w:rPr>
    </w:lvl>
    <w:lvl w:ilvl="2" w:tplc="FE9EC234">
      <w:start w:val="1"/>
      <w:numFmt w:val="bullet"/>
      <w:lvlText w:val=""/>
      <w:lvlJc w:val="left"/>
      <w:pPr>
        <w:ind w:left="2160" w:hanging="360"/>
      </w:pPr>
      <w:rPr>
        <w:rFonts w:ascii="Wingdings" w:hAnsi="Wingdings" w:hint="default"/>
      </w:rPr>
    </w:lvl>
    <w:lvl w:ilvl="3" w:tplc="CAFA95E4">
      <w:start w:val="1"/>
      <w:numFmt w:val="bullet"/>
      <w:lvlText w:val=""/>
      <w:lvlJc w:val="left"/>
      <w:pPr>
        <w:ind w:left="2880" w:hanging="360"/>
      </w:pPr>
      <w:rPr>
        <w:rFonts w:ascii="Symbol" w:hAnsi="Symbol" w:hint="default"/>
      </w:rPr>
    </w:lvl>
    <w:lvl w:ilvl="4" w:tplc="AEEC4AC2">
      <w:start w:val="1"/>
      <w:numFmt w:val="bullet"/>
      <w:lvlText w:val="o"/>
      <w:lvlJc w:val="left"/>
      <w:pPr>
        <w:ind w:left="3600" w:hanging="360"/>
      </w:pPr>
      <w:rPr>
        <w:rFonts w:ascii="Courier New" w:hAnsi="Courier New" w:hint="default"/>
      </w:rPr>
    </w:lvl>
    <w:lvl w:ilvl="5" w:tplc="87100950">
      <w:start w:val="1"/>
      <w:numFmt w:val="bullet"/>
      <w:lvlText w:val=""/>
      <w:lvlJc w:val="left"/>
      <w:pPr>
        <w:ind w:left="4320" w:hanging="360"/>
      </w:pPr>
      <w:rPr>
        <w:rFonts w:ascii="Wingdings" w:hAnsi="Wingdings" w:hint="default"/>
      </w:rPr>
    </w:lvl>
    <w:lvl w:ilvl="6" w:tplc="90768400">
      <w:start w:val="1"/>
      <w:numFmt w:val="bullet"/>
      <w:lvlText w:val=""/>
      <w:lvlJc w:val="left"/>
      <w:pPr>
        <w:ind w:left="5040" w:hanging="360"/>
      </w:pPr>
      <w:rPr>
        <w:rFonts w:ascii="Symbol" w:hAnsi="Symbol" w:hint="default"/>
      </w:rPr>
    </w:lvl>
    <w:lvl w:ilvl="7" w:tplc="7602C948">
      <w:start w:val="1"/>
      <w:numFmt w:val="bullet"/>
      <w:lvlText w:val="o"/>
      <w:lvlJc w:val="left"/>
      <w:pPr>
        <w:ind w:left="5760" w:hanging="360"/>
      </w:pPr>
      <w:rPr>
        <w:rFonts w:ascii="Courier New" w:hAnsi="Courier New" w:hint="default"/>
      </w:rPr>
    </w:lvl>
    <w:lvl w:ilvl="8" w:tplc="64941A88">
      <w:start w:val="1"/>
      <w:numFmt w:val="bullet"/>
      <w:lvlText w:val=""/>
      <w:lvlJc w:val="left"/>
      <w:pPr>
        <w:ind w:left="6480" w:hanging="360"/>
      </w:pPr>
      <w:rPr>
        <w:rFonts w:ascii="Wingdings" w:hAnsi="Wingdings" w:hint="default"/>
      </w:rPr>
    </w:lvl>
  </w:abstractNum>
  <w:abstractNum w:abstractNumId="25" w15:restartNumberingAfterBreak="0">
    <w:nsid w:val="747BA62D"/>
    <w:multiLevelType w:val="hybridMultilevel"/>
    <w:tmpl w:val="1C1CACC0"/>
    <w:lvl w:ilvl="0" w:tplc="C52EFEA8">
      <w:start w:val="1"/>
      <w:numFmt w:val="bullet"/>
      <w:lvlText w:val=""/>
      <w:lvlJc w:val="left"/>
      <w:pPr>
        <w:ind w:left="720" w:hanging="360"/>
      </w:pPr>
      <w:rPr>
        <w:rFonts w:ascii="Symbol" w:hAnsi="Symbol" w:hint="default"/>
      </w:rPr>
    </w:lvl>
    <w:lvl w:ilvl="1" w:tplc="06ECEBEC">
      <w:start w:val="1"/>
      <w:numFmt w:val="bullet"/>
      <w:lvlText w:val="o"/>
      <w:lvlJc w:val="left"/>
      <w:pPr>
        <w:ind w:left="1440" w:hanging="360"/>
      </w:pPr>
      <w:rPr>
        <w:rFonts w:ascii="Courier New" w:hAnsi="Courier New" w:hint="default"/>
      </w:rPr>
    </w:lvl>
    <w:lvl w:ilvl="2" w:tplc="5044A2DC">
      <w:start w:val="1"/>
      <w:numFmt w:val="bullet"/>
      <w:lvlText w:val=""/>
      <w:lvlJc w:val="left"/>
      <w:pPr>
        <w:ind w:left="2160" w:hanging="360"/>
      </w:pPr>
      <w:rPr>
        <w:rFonts w:ascii="Wingdings" w:hAnsi="Wingdings" w:hint="default"/>
      </w:rPr>
    </w:lvl>
    <w:lvl w:ilvl="3" w:tplc="5A106B0A">
      <w:start w:val="1"/>
      <w:numFmt w:val="bullet"/>
      <w:lvlText w:val=""/>
      <w:lvlJc w:val="left"/>
      <w:pPr>
        <w:ind w:left="2880" w:hanging="360"/>
      </w:pPr>
      <w:rPr>
        <w:rFonts w:ascii="Symbol" w:hAnsi="Symbol" w:hint="default"/>
      </w:rPr>
    </w:lvl>
    <w:lvl w:ilvl="4" w:tplc="0094AAEC">
      <w:start w:val="1"/>
      <w:numFmt w:val="bullet"/>
      <w:lvlText w:val="o"/>
      <w:lvlJc w:val="left"/>
      <w:pPr>
        <w:ind w:left="3600" w:hanging="360"/>
      </w:pPr>
      <w:rPr>
        <w:rFonts w:ascii="Courier New" w:hAnsi="Courier New" w:hint="default"/>
      </w:rPr>
    </w:lvl>
    <w:lvl w:ilvl="5" w:tplc="B5BA4BEA">
      <w:start w:val="1"/>
      <w:numFmt w:val="bullet"/>
      <w:lvlText w:val=""/>
      <w:lvlJc w:val="left"/>
      <w:pPr>
        <w:ind w:left="4320" w:hanging="360"/>
      </w:pPr>
      <w:rPr>
        <w:rFonts w:ascii="Wingdings" w:hAnsi="Wingdings" w:hint="default"/>
      </w:rPr>
    </w:lvl>
    <w:lvl w:ilvl="6" w:tplc="C2B88EB6">
      <w:start w:val="1"/>
      <w:numFmt w:val="bullet"/>
      <w:lvlText w:val=""/>
      <w:lvlJc w:val="left"/>
      <w:pPr>
        <w:ind w:left="5040" w:hanging="360"/>
      </w:pPr>
      <w:rPr>
        <w:rFonts w:ascii="Symbol" w:hAnsi="Symbol" w:hint="default"/>
      </w:rPr>
    </w:lvl>
    <w:lvl w:ilvl="7" w:tplc="5FD6FDCA">
      <w:start w:val="1"/>
      <w:numFmt w:val="bullet"/>
      <w:lvlText w:val="o"/>
      <w:lvlJc w:val="left"/>
      <w:pPr>
        <w:ind w:left="5760" w:hanging="360"/>
      </w:pPr>
      <w:rPr>
        <w:rFonts w:ascii="Courier New" w:hAnsi="Courier New" w:hint="default"/>
      </w:rPr>
    </w:lvl>
    <w:lvl w:ilvl="8" w:tplc="F0BC04E2">
      <w:start w:val="1"/>
      <w:numFmt w:val="bullet"/>
      <w:lvlText w:val=""/>
      <w:lvlJc w:val="left"/>
      <w:pPr>
        <w:ind w:left="6480" w:hanging="360"/>
      </w:pPr>
      <w:rPr>
        <w:rFonts w:ascii="Wingdings" w:hAnsi="Wingdings" w:hint="default"/>
      </w:rPr>
    </w:lvl>
  </w:abstractNum>
  <w:abstractNum w:abstractNumId="26" w15:restartNumberingAfterBreak="0">
    <w:nsid w:val="74D58539"/>
    <w:multiLevelType w:val="hybridMultilevel"/>
    <w:tmpl w:val="0BB2FE34"/>
    <w:lvl w:ilvl="0" w:tplc="D6D41956">
      <w:start w:val="1"/>
      <w:numFmt w:val="bullet"/>
      <w:lvlText w:val=""/>
      <w:lvlJc w:val="left"/>
      <w:pPr>
        <w:ind w:left="720" w:hanging="360"/>
      </w:pPr>
      <w:rPr>
        <w:rFonts w:ascii="Symbol" w:hAnsi="Symbol" w:hint="default"/>
      </w:rPr>
    </w:lvl>
    <w:lvl w:ilvl="1" w:tplc="43602BF2">
      <w:start w:val="1"/>
      <w:numFmt w:val="bullet"/>
      <w:lvlText w:val="o"/>
      <w:lvlJc w:val="left"/>
      <w:pPr>
        <w:ind w:left="1440" w:hanging="360"/>
      </w:pPr>
      <w:rPr>
        <w:rFonts w:ascii="Courier New" w:hAnsi="Courier New" w:hint="default"/>
      </w:rPr>
    </w:lvl>
    <w:lvl w:ilvl="2" w:tplc="368268FA">
      <w:start w:val="1"/>
      <w:numFmt w:val="bullet"/>
      <w:lvlText w:val=""/>
      <w:lvlJc w:val="left"/>
      <w:pPr>
        <w:ind w:left="2160" w:hanging="360"/>
      </w:pPr>
      <w:rPr>
        <w:rFonts w:ascii="Wingdings" w:hAnsi="Wingdings" w:hint="default"/>
      </w:rPr>
    </w:lvl>
    <w:lvl w:ilvl="3" w:tplc="A70E4092">
      <w:start w:val="1"/>
      <w:numFmt w:val="bullet"/>
      <w:lvlText w:val=""/>
      <w:lvlJc w:val="left"/>
      <w:pPr>
        <w:ind w:left="2880" w:hanging="360"/>
      </w:pPr>
      <w:rPr>
        <w:rFonts w:ascii="Symbol" w:hAnsi="Symbol" w:hint="default"/>
      </w:rPr>
    </w:lvl>
    <w:lvl w:ilvl="4" w:tplc="6F801382">
      <w:start w:val="1"/>
      <w:numFmt w:val="bullet"/>
      <w:lvlText w:val="o"/>
      <w:lvlJc w:val="left"/>
      <w:pPr>
        <w:ind w:left="3600" w:hanging="360"/>
      </w:pPr>
      <w:rPr>
        <w:rFonts w:ascii="Courier New" w:hAnsi="Courier New" w:hint="default"/>
      </w:rPr>
    </w:lvl>
    <w:lvl w:ilvl="5" w:tplc="C9927DA8">
      <w:start w:val="1"/>
      <w:numFmt w:val="bullet"/>
      <w:lvlText w:val=""/>
      <w:lvlJc w:val="left"/>
      <w:pPr>
        <w:ind w:left="4320" w:hanging="360"/>
      </w:pPr>
      <w:rPr>
        <w:rFonts w:ascii="Wingdings" w:hAnsi="Wingdings" w:hint="default"/>
      </w:rPr>
    </w:lvl>
    <w:lvl w:ilvl="6" w:tplc="169A568E">
      <w:start w:val="1"/>
      <w:numFmt w:val="bullet"/>
      <w:lvlText w:val=""/>
      <w:lvlJc w:val="left"/>
      <w:pPr>
        <w:ind w:left="5040" w:hanging="360"/>
      </w:pPr>
      <w:rPr>
        <w:rFonts w:ascii="Symbol" w:hAnsi="Symbol" w:hint="default"/>
      </w:rPr>
    </w:lvl>
    <w:lvl w:ilvl="7" w:tplc="D6762652">
      <w:start w:val="1"/>
      <w:numFmt w:val="bullet"/>
      <w:lvlText w:val="o"/>
      <w:lvlJc w:val="left"/>
      <w:pPr>
        <w:ind w:left="5760" w:hanging="360"/>
      </w:pPr>
      <w:rPr>
        <w:rFonts w:ascii="Courier New" w:hAnsi="Courier New" w:hint="default"/>
      </w:rPr>
    </w:lvl>
    <w:lvl w:ilvl="8" w:tplc="81726F0C">
      <w:start w:val="1"/>
      <w:numFmt w:val="bullet"/>
      <w:lvlText w:val=""/>
      <w:lvlJc w:val="left"/>
      <w:pPr>
        <w:ind w:left="6480" w:hanging="360"/>
      </w:pPr>
      <w:rPr>
        <w:rFonts w:ascii="Wingdings" w:hAnsi="Wingdings" w:hint="default"/>
      </w:rPr>
    </w:lvl>
  </w:abstractNum>
  <w:abstractNum w:abstractNumId="27" w15:restartNumberingAfterBreak="0">
    <w:nsid w:val="750B1466"/>
    <w:multiLevelType w:val="hybridMultilevel"/>
    <w:tmpl w:val="69F456BA"/>
    <w:lvl w:ilvl="0" w:tplc="AF0264B6">
      <w:start w:val="1"/>
      <w:numFmt w:val="decimal"/>
      <w:lvlText w:val="%1."/>
      <w:lvlJc w:val="left"/>
      <w:pPr>
        <w:ind w:left="720" w:hanging="360"/>
      </w:pPr>
    </w:lvl>
    <w:lvl w:ilvl="1" w:tplc="24C4C318">
      <w:start w:val="1"/>
      <w:numFmt w:val="lowerLetter"/>
      <w:lvlText w:val="%2."/>
      <w:lvlJc w:val="left"/>
      <w:pPr>
        <w:ind w:left="1440" w:hanging="360"/>
      </w:pPr>
    </w:lvl>
    <w:lvl w:ilvl="2" w:tplc="EDA68E42">
      <w:start w:val="1"/>
      <w:numFmt w:val="lowerRoman"/>
      <w:lvlText w:val="%3."/>
      <w:lvlJc w:val="right"/>
      <w:pPr>
        <w:ind w:left="2160" w:hanging="180"/>
      </w:pPr>
    </w:lvl>
    <w:lvl w:ilvl="3" w:tplc="00DEC66E">
      <w:start w:val="1"/>
      <w:numFmt w:val="decimal"/>
      <w:lvlText w:val="%4."/>
      <w:lvlJc w:val="left"/>
      <w:pPr>
        <w:ind w:left="2880" w:hanging="360"/>
      </w:pPr>
    </w:lvl>
    <w:lvl w:ilvl="4" w:tplc="0AEAF21E">
      <w:start w:val="1"/>
      <w:numFmt w:val="lowerLetter"/>
      <w:lvlText w:val="%5."/>
      <w:lvlJc w:val="left"/>
      <w:pPr>
        <w:ind w:left="3600" w:hanging="360"/>
      </w:pPr>
    </w:lvl>
    <w:lvl w:ilvl="5" w:tplc="268E8484">
      <w:start w:val="1"/>
      <w:numFmt w:val="lowerRoman"/>
      <w:lvlText w:val="%6."/>
      <w:lvlJc w:val="right"/>
      <w:pPr>
        <w:ind w:left="4320" w:hanging="180"/>
      </w:pPr>
    </w:lvl>
    <w:lvl w:ilvl="6" w:tplc="626A0E4E">
      <w:start w:val="1"/>
      <w:numFmt w:val="decimal"/>
      <w:lvlText w:val="%7."/>
      <w:lvlJc w:val="left"/>
      <w:pPr>
        <w:ind w:left="5040" w:hanging="360"/>
      </w:pPr>
    </w:lvl>
    <w:lvl w:ilvl="7" w:tplc="42483674">
      <w:start w:val="1"/>
      <w:numFmt w:val="lowerLetter"/>
      <w:lvlText w:val="%8."/>
      <w:lvlJc w:val="left"/>
      <w:pPr>
        <w:ind w:left="5760" w:hanging="360"/>
      </w:pPr>
    </w:lvl>
    <w:lvl w:ilvl="8" w:tplc="4850A128">
      <w:start w:val="1"/>
      <w:numFmt w:val="lowerRoman"/>
      <w:lvlText w:val="%9."/>
      <w:lvlJc w:val="right"/>
      <w:pPr>
        <w:ind w:left="6480" w:hanging="180"/>
      </w:pPr>
    </w:lvl>
  </w:abstractNum>
  <w:num w:numId="1" w16cid:durableId="248124554">
    <w:abstractNumId w:val="15"/>
  </w:num>
  <w:num w:numId="2" w16cid:durableId="1421294093">
    <w:abstractNumId w:val="23"/>
  </w:num>
  <w:num w:numId="3" w16cid:durableId="1730573953">
    <w:abstractNumId w:val="13"/>
  </w:num>
  <w:num w:numId="4" w16cid:durableId="1841847638">
    <w:abstractNumId w:val="19"/>
  </w:num>
  <w:num w:numId="5" w16cid:durableId="564683379">
    <w:abstractNumId w:val="3"/>
  </w:num>
  <w:num w:numId="6" w16cid:durableId="780997145">
    <w:abstractNumId w:val="27"/>
  </w:num>
  <w:num w:numId="7" w16cid:durableId="632298009">
    <w:abstractNumId w:val="24"/>
  </w:num>
  <w:num w:numId="8" w16cid:durableId="688682304">
    <w:abstractNumId w:val="2"/>
  </w:num>
  <w:num w:numId="9" w16cid:durableId="483547967">
    <w:abstractNumId w:val="11"/>
  </w:num>
  <w:num w:numId="10" w16cid:durableId="1263537560">
    <w:abstractNumId w:val="6"/>
  </w:num>
  <w:num w:numId="11" w16cid:durableId="573976356">
    <w:abstractNumId w:val="22"/>
  </w:num>
  <w:num w:numId="12" w16cid:durableId="2082170855">
    <w:abstractNumId w:val="26"/>
  </w:num>
  <w:num w:numId="13" w16cid:durableId="1027678004">
    <w:abstractNumId w:val="5"/>
  </w:num>
  <w:num w:numId="14" w16cid:durableId="1689066179">
    <w:abstractNumId w:val="25"/>
  </w:num>
  <w:num w:numId="15" w16cid:durableId="355084988">
    <w:abstractNumId w:val="21"/>
  </w:num>
  <w:num w:numId="16" w16cid:durableId="38752581">
    <w:abstractNumId w:val="7"/>
  </w:num>
  <w:num w:numId="17" w16cid:durableId="158352403">
    <w:abstractNumId w:val="12"/>
  </w:num>
  <w:num w:numId="18" w16cid:durableId="2057774791">
    <w:abstractNumId w:val="18"/>
  </w:num>
  <w:num w:numId="19" w16cid:durableId="2106802996">
    <w:abstractNumId w:val="8"/>
  </w:num>
  <w:num w:numId="20" w16cid:durableId="1525316477">
    <w:abstractNumId w:val="14"/>
  </w:num>
  <w:num w:numId="21" w16cid:durableId="976643271">
    <w:abstractNumId w:val="0"/>
  </w:num>
  <w:num w:numId="22" w16cid:durableId="1821657098">
    <w:abstractNumId w:val="10"/>
  </w:num>
  <w:num w:numId="23" w16cid:durableId="1966235179">
    <w:abstractNumId w:val="16"/>
  </w:num>
  <w:num w:numId="24" w16cid:durableId="1553225425">
    <w:abstractNumId w:val="4"/>
  </w:num>
  <w:num w:numId="25" w16cid:durableId="92017512">
    <w:abstractNumId w:val="1"/>
  </w:num>
  <w:num w:numId="26" w16cid:durableId="1981882635">
    <w:abstractNumId w:val="17"/>
  </w:num>
  <w:num w:numId="27" w16cid:durableId="100339126">
    <w:abstractNumId w:val="9"/>
  </w:num>
  <w:num w:numId="28" w16cid:durableId="4788085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43F939"/>
    <w:rsid w:val="00072BC0"/>
    <w:rsid w:val="00101062"/>
    <w:rsid w:val="00124713"/>
    <w:rsid w:val="00160F93"/>
    <w:rsid w:val="001B10C3"/>
    <w:rsid w:val="00215C8C"/>
    <w:rsid w:val="002500A9"/>
    <w:rsid w:val="003103A5"/>
    <w:rsid w:val="00580651"/>
    <w:rsid w:val="005B60B5"/>
    <w:rsid w:val="00764CFA"/>
    <w:rsid w:val="00932393"/>
    <w:rsid w:val="00A026E4"/>
    <w:rsid w:val="00D65B11"/>
    <w:rsid w:val="00DD44AC"/>
    <w:rsid w:val="00E770BB"/>
    <w:rsid w:val="02E61E33"/>
    <w:rsid w:val="04A82830"/>
    <w:rsid w:val="07DD11C7"/>
    <w:rsid w:val="08171938"/>
    <w:rsid w:val="0A8F1D96"/>
    <w:rsid w:val="0BDE4F70"/>
    <w:rsid w:val="0C877653"/>
    <w:rsid w:val="0DF9B537"/>
    <w:rsid w:val="0E03EDD4"/>
    <w:rsid w:val="0E08D4D6"/>
    <w:rsid w:val="0F73B52E"/>
    <w:rsid w:val="11810489"/>
    <w:rsid w:val="18672037"/>
    <w:rsid w:val="1B5C83F2"/>
    <w:rsid w:val="21C684E6"/>
    <w:rsid w:val="22810A6A"/>
    <w:rsid w:val="2343F939"/>
    <w:rsid w:val="282A736F"/>
    <w:rsid w:val="2A8EBC3C"/>
    <w:rsid w:val="2ACA3CC0"/>
    <w:rsid w:val="2B9C00DB"/>
    <w:rsid w:val="2D6C3B67"/>
    <w:rsid w:val="2D925440"/>
    <w:rsid w:val="2ED53E1A"/>
    <w:rsid w:val="30CFAF32"/>
    <w:rsid w:val="33516FA5"/>
    <w:rsid w:val="33E454D8"/>
    <w:rsid w:val="33F74846"/>
    <w:rsid w:val="3547CF16"/>
    <w:rsid w:val="36FC4FC8"/>
    <w:rsid w:val="3DC89CE8"/>
    <w:rsid w:val="3DE85DA2"/>
    <w:rsid w:val="3E297FD5"/>
    <w:rsid w:val="42A9BD4C"/>
    <w:rsid w:val="45AF636D"/>
    <w:rsid w:val="48E097EB"/>
    <w:rsid w:val="49543055"/>
    <w:rsid w:val="4C6C8B15"/>
    <w:rsid w:val="4CD9579E"/>
    <w:rsid w:val="4CF2778D"/>
    <w:rsid w:val="51F0FE14"/>
    <w:rsid w:val="56401A88"/>
    <w:rsid w:val="5A7ED777"/>
    <w:rsid w:val="5AEFE578"/>
    <w:rsid w:val="5AFC4073"/>
    <w:rsid w:val="5B6D4B0F"/>
    <w:rsid w:val="5CD4259C"/>
    <w:rsid w:val="5D98B61D"/>
    <w:rsid w:val="5EEC5AA1"/>
    <w:rsid w:val="5F625D5D"/>
    <w:rsid w:val="602F485C"/>
    <w:rsid w:val="6348BE12"/>
    <w:rsid w:val="635A8647"/>
    <w:rsid w:val="66B48E83"/>
    <w:rsid w:val="69A1BF34"/>
    <w:rsid w:val="69C69F04"/>
    <w:rsid w:val="6A4CF19B"/>
    <w:rsid w:val="6C01389E"/>
    <w:rsid w:val="6C62EE2A"/>
    <w:rsid w:val="6C944266"/>
    <w:rsid w:val="6CE1C776"/>
    <w:rsid w:val="7082B83B"/>
    <w:rsid w:val="7345057B"/>
    <w:rsid w:val="73B9C5F9"/>
    <w:rsid w:val="7ABC21AD"/>
    <w:rsid w:val="7DE6C901"/>
    <w:rsid w:val="7FDE5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23EB"/>
  <w15:chartTrackingRefBased/>
  <w15:docId w15:val="{1E7D27DC-BB9E-4D44-970D-636947D1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D44AC"/>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uiPriority w:val="9"/>
    <w:unhideWhenUsed/>
    <w:qFormat/>
    <w:rsid w:val="00DD44AC"/>
    <w:pPr>
      <w:keepNext/>
      <w:keepLines/>
      <w:spacing w:before="160" w:after="80"/>
      <w:outlineLvl w:val="1"/>
    </w:pPr>
    <w:rPr>
      <w:rFonts w:ascii="Calibri" w:eastAsiaTheme="majorEastAsia" w:hAnsi="Calibri" w:cstheme="majorBidi"/>
      <w:b/>
      <w:color w:val="0F4761" w:themeColor="accent1" w:themeShade="B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A1BF34"/>
    <w:pPr>
      <w:ind w:left="720"/>
      <w:contextualSpacing/>
    </w:pPr>
  </w:style>
  <w:style w:type="character" w:styleId="Hyperlink">
    <w:name w:val="Hyperlink"/>
    <w:basedOn w:val="DefaultParagraphFont"/>
    <w:uiPriority w:val="99"/>
    <w:unhideWhenUsed/>
    <w:rsid w:val="69A1BF34"/>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80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651"/>
  </w:style>
  <w:style w:type="paragraph" w:styleId="Footer">
    <w:name w:val="footer"/>
    <w:basedOn w:val="Normal"/>
    <w:link w:val="FooterChar"/>
    <w:uiPriority w:val="99"/>
    <w:unhideWhenUsed/>
    <w:rsid w:val="00580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651"/>
  </w:style>
  <w:style w:type="paragraph" w:styleId="TOCHeading">
    <w:name w:val="TOC Heading"/>
    <w:basedOn w:val="Heading1"/>
    <w:next w:val="Normal"/>
    <w:uiPriority w:val="39"/>
    <w:unhideWhenUsed/>
    <w:qFormat/>
    <w:rsid w:val="00124713"/>
    <w:pPr>
      <w:spacing w:before="240" w:after="0" w:line="259" w:lineRule="auto"/>
      <w:outlineLvl w:val="9"/>
    </w:pPr>
    <w:rPr>
      <w:rFonts w:asciiTheme="majorHAnsi" w:hAnsiTheme="majorHAnsi"/>
      <w:b w:val="0"/>
      <w:sz w:val="32"/>
      <w:szCs w:val="32"/>
      <w:lang w:val="en-GB" w:eastAsia="en-GB"/>
    </w:rPr>
  </w:style>
  <w:style w:type="paragraph" w:styleId="TOC1">
    <w:name w:val="toc 1"/>
    <w:basedOn w:val="Normal"/>
    <w:next w:val="Normal"/>
    <w:autoRedefine/>
    <w:uiPriority w:val="39"/>
    <w:unhideWhenUsed/>
    <w:rsid w:val="00124713"/>
    <w:pPr>
      <w:spacing w:after="100"/>
    </w:pPr>
  </w:style>
  <w:style w:type="paragraph" w:styleId="TOC2">
    <w:name w:val="toc 2"/>
    <w:basedOn w:val="Normal"/>
    <w:next w:val="Normal"/>
    <w:autoRedefine/>
    <w:uiPriority w:val="39"/>
    <w:unhideWhenUsed/>
    <w:rsid w:val="0012471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6A7BF-717D-4898-8248-1423BBC8F3D2}">
  <ds:schemaRefs>
    <ds:schemaRef ds:uri="http://schemas.microsoft.com/sharepoint/v3/contenttype/forms"/>
  </ds:schemaRefs>
</ds:datastoreItem>
</file>

<file path=customXml/itemProps2.xml><?xml version="1.0" encoding="utf-8"?>
<ds:datastoreItem xmlns:ds="http://schemas.openxmlformats.org/officeDocument/2006/customXml" ds:itemID="{CA1EDFD2-75DE-4CFE-8F0A-2D30DF9EC024}">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3.xml><?xml version="1.0" encoding="utf-8"?>
<ds:datastoreItem xmlns:ds="http://schemas.openxmlformats.org/officeDocument/2006/customXml" ds:itemID="{DED658EA-01E3-4FE8-B932-1478D6900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1E6EC4-1B97-431B-851F-3CD9B8C97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4097</TotalTime>
  <Pages>13</Pages>
  <Words>2183</Words>
  <Characters>12448</Characters>
  <Application>Microsoft Office Word</Application>
  <DocSecurity>0</DocSecurity>
  <Lines>103</Lines>
  <Paragraphs>29</Paragraphs>
  <ScaleCrop>false</ScaleCrop>
  <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Lee</dc:creator>
  <cp:keywords/>
  <dc:description/>
  <cp:lastModifiedBy>Rebecca Callcut</cp:lastModifiedBy>
  <cp:revision>10</cp:revision>
  <dcterms:created xsi:type="dcterms:W3CDTF">2026-10-16T15:01:00Z</dcterms:created>
  <dcterms:modified xsi:type="dcterms:W3CDTF">2026-10-19T11:17:00Z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MediaServiceImageTags">
    <vt:lpwstr/>
  </property>
</Properties>
</file>