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01E19" w:rsidRDefault="00AD5A99" w:rsidP="008B0027">
      <w:pPr>
        <w:ind w:left="180"/>
        <w:jc w:val="center"/>
        <w:rPr>
          <w:rFonts w:ascii="Arial" w:hAnsi="Arial" w:cs="Arial"/>
          <w:b/>
          <w:sz w:val="36"/>
          <w:szCs w:val="36"/>
        </w:rPr>
      </w:pPr>
      <w:r w:rsidRPr="00B63E2E">
        <w:rPr>
          <w:noProof/>
        </w:rPr>
        <w:drawing>
          <wp:inline distT="0" distB="0" distL="0" distR="0" wp14:anchorId="2F192BCA" wp14:editId="386B3970">
            <wp:extent cx="1905000" cy="981075"/>
            <wp:effectExtent l="0" t="0" r="0" b="0"/>
            <wp:docPr id="3" name="Picture 1" descr="Description: Description: S:\BTEC\BTEC 2014\BTEC 2014\Information &amp; Creative Technology\ibook unit 6 in progress\ibook unit 6 in progress\logos for ibook covers\pilgrim logo 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BTEC\BTEC 2014\BTEC 2014\Information &amp; Creative Technology\ibook unit 6 in progress\ibook unit 6 in progress\logos for ibook covers\pilgrim logo 5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981075"/>
                    </a:xfrm>
                    <a:prstGeom prst="rect">
                      <a:avLst/>
                    </a:prstGeom>
                    <a:noFill/>
                    <a:ln>
                      <a:noFill/>
                    </a:ln>
                  </pic:spPr>
                </pic:pic>
              </a:graphicData>
            </a:graphic>
          </wp:inline>
        </w:drawing>
      </w:r>
    </w:p>
    <w:p w14:paraId="0A37501D" w14:textId="77777777" w:rsidR="00897AE9" w:rsidRPr="00992A5F" w:rsidRDefault="00897AE9" w:rsidP="008B0027">
      <w:pPr>
        <w:ind w:left="180"/>
        <w:jc w:val="center"/>
        <w:rPr>
          <w:rFonts w:ascii="Arial" w:hAnsi="Arial" w:cs="Arial"/>
          <w:b/>
          <w:sz w:val="36"/>
          <w:szCs w:val="36"/>
        </w:rPr>
      </w:pPr>
    </w:p>
    <w:p w14:paraId="5DAB6C7B" w14:textId="77777777" w:rsidR="00897AE9" w:rsidRDefault="00897AE9" w:rsidP="002C345F">
      <w:pPr>
        <w:autoSpaceDE w:val="0"/>
        <w:autoSpaceDN w:val="0"/>
        <w:adjustRightInd w:val="0"/>
        <w:jc w:val="center"/>
        <w:rPr>
          <w:rFonts w:ascii="Arial" w:hAnsi="Arial" w:cs="Arial"/>
          <w:b/>
          <w:bCs/>
          <w:sz w:val="40"/>
          <w:szCs w:val="40"/>
        </w:rPr>
      </w:pPr>
    </w:p>
    <w:p w14:paraId="02EB378F" w14:textId="77777777" w:rsidR="002C345F" w:rsidRPr="002C345F" w:rsidRDefault="002C345F" w:rsidP="002C345F">
      <w:pPr>
        <w:autoSpaceDE w:val="0"/>
        <w:autoSpaceDN w:val="0"/>
        <w:adjustRightInd w:val="0"/>
        <w:jc w:val="center"/>
      </w:pPr>
    </w:p>
    <w:p w14:paraId="6A05A809" w14:textId="77777777" w:rsidR="00897AE9" w:rsidRPr="008722D9" w:rsidRDefault="00897AE9" w:rsidP="00897AE9">
      <w:pPr>
        <w:autoSpaceDE w:val="0"/>
        <w:autoSpaceDN w:val="0"/>
        <w:adjustRightInd w:val="0"/>
        <w:rPr>
          <w:rFonts w:ascii="Arial" w:hAnsi="Arial" w:cs="Arial"/>
          <w:b/>
          <w:bCs/>
        </w:rPr>
      </w:pPr>
    </w:p>
    <w:tbl>
      <w:tblPr>
        <w:tblpPr w:leftFromText="180" w:rightFromText="180" w:vertAnchor="page" w:horzAnchor="margin" w:tblpY="4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532"/>
      </w:tblGrid>
      <w:tr w:rsidR="002C345F" w14:paraId="249A2A27" w14:textId="77777777" w:rsidTr="00560F98">
        <w:tc>
          <w:tcPr>
            <w:tcW w:w="4484" w:type="dxa"/>
          </w:tcPr>
          <w:p w14:paraId="397FC0F3" w14:textId="77777777" w:rsidR="002C345F" w:rsidRPr="00DE5A74" w:rsidRDefault="002C345F" w:rsidP="00DE5A74">
            <w:pPr>
              <w:autoSpaceDE w:val="0"/>
              <w:autoSpaceDN w:val="0"/>
              <w:adjustRightInd w:val="0"/>
              <w:rPr>
                <w:rFonts w:ascii="Arial" w:hAnsi="Arial" w:cs="Arial"/>
                <w:b/>
                <w:bCs/>
              </w:rPr>
            </w:pPr>
            <w:r w:rsidRPr="00DE5A74">
              <w:rPr>
                <w:rFonts w:ascii="Arial" w:hAnsi="Arial" w:cs="Arial"/>
                <w:b/>
                <w:bCs/>
              </w:rPr>
              <w:t>Name of Policy</w:t>
            </w:r>
          </w:p>
        </w:tc>
        <w:tc>
          <w:tcPr>
            <w:tcW w:w="4532" w:type="dxa"/>
          </w:tcPr>
          <w:p w14:paraId="06A86896" w14:textId="77777777" w:rsidR="002C345F" w:rsidRPr="00DE5A74" w:rsidRDefault="002C345F" w:rsidP="7C68B439">
            <w:pPr>
              <w:autoSpaceDE w:val="0"/>
              <w:autoSpaceDN w:val="0"/>
              <w:adjustRightInd w:val="0"/>
              <w:rPr>
                <w:rFonts w:ascii="Arial" w:hAnsi="Arial" w:cs="Arial"/>
                <w:b/>
                <w:bCs/>
                <w:color w:val="4472C4" w:themeColor="accent1"/>
                <w:sz w:val="32"/>
                <w:szCs w:val="32"/>
              </w:rPr>
            </w:pPr>
            <w:r w:rsidRPr="7C68B439">
              <w:rPr>
                <w:rFonts w:ascii="Arial" w:hAnsi="Arial" w:cs="Arial"/>
                <w:b/>
                <w:bCs/>
                <w:color w:val="4472C4" w:themeColor="accent1"/>
                <w:sz w:val="32"/>
                <w:szCs w:val="32"/>
              </w:rPr>
              <w:t>PSHE Policy</w:t>
            </w:r>
          </w:p>
        </w:tc>
      </w:tr>
      <w:tr w:rsidR="002C345F" w14:paraId="747136EB" w14:textId="77777777" w:rsidTr="00560F98">
        <w:tc>
          <w:tcPr>
            <w:tcW w:w="4484" w:type="dxa"/>
          </w:tcPr>
          <w:p w14:paraId="2562BD05" w14:textId="1D748CA5" w:rsidR="002C345F" w:rsidRPr="00DE5A74" w:rsidRDefault="002C345F" w:rsidP="00DE5A74">
            <w:pPr>
              <w:autoSpaceDE w:val="0"/>
              <w:autoSpaceDN w:val="0"/>
              <w:adjustRightInd w:val="0"/>
              <w:rPr>
                <w:rFonts w:ascii="Arial" w:hAnsi="Arial" w:cs="Arial"/>
                <w:b/>
                <w:bCs/>
              </w:rPr>
            </w:pPr>
            <w:r w:rsidRPr="7C68B439">
              <w:rPr>
                <w:rFonts w:ascii="Arial" w:hAnsi="Arial" w:cs="Arial"/>
                <w:b/>
                <w:bCs/>
              </w:rPr>
              <w:t xml:space="preserve">School </w:t>
            </w:r>
            <w:proofErr w:type="gramStart"/>
            <w:r w:rsidR="257EFDB2" w:rsidRPr="7C68B439">
              <w:rPr>
                <w:rFonts w:ascii="Arial" w:hAnsi="Arial" w:cs="Arial"/>
                <w:b/>
                <w:bCs/>
              </w:rPr>
              <w:t>L</w:t>
            </w:r>
            <w:r w:rsidRPr="7C68B439">
              <w:rPr>
                <w:rFonts w:ascii="Arial" w:hAnsi="Arial" w:cs="Arial"/>
                <w:b/>
                <w:bCs/>
              </w:rPr>
              <w:t>ead</w:t>
            </w:r>
            <w:proofErr w:type="gramEnd"/>
          </w:p>
        </w:tc>
        <w:tc>
          <w:tcPr>
            <w:tcW w:w="4532" w:type="dxa"/>
          </w:tcPr>
          <w:p w14:paraId="283FEC51" w14:textId="0C718456" w:rsidR="002C345F" w:rsidRPr="00DE5A74" w:rsidRDefault="004A3ADE" w:rsidP="00DE5A74">
            <w:pPr>
              <w:autoSpaceDE w:val="0"/>
              <w:autoSpaceDN w:val="0"/>
              <w:adjustRightInd w:val="0"/>
              <w:rPr>
                <w:rFonts w:ascii="Arial" w:hAnsi="Arial" w:cs="Arial"/>
              </w:rPr>
            </w:pPr>
            <w:r>
              <w:rPr>
                <w:rFonts w:ascii="Arial" w:hAnsi="Arial" w:cs="Arial"/>
              </w:rPr>
              <w:t>Steve Barnes</w:t>
            </w:r>
          </w:p>
        </w:tc>
      </w:tr>
      <w:tr w:rsidR="002C345F" w14:paraId="0C0CEA24" w14:textId="77777777" w:rsidTr="00560F98">
        <w:tc>
          <w:tcPr>
            <w:tcW w:w="4484" w:type="dxa"/>
          </w:tcPr>
          <w:p w14:paraId="611F01C8" w14:textId="0571D507" w:rsidR="002C345F" w:rsidRPr="00DE5A74" w:rsidRDefault="002C345F" w:rsidP="00DE5A74">
            <w:pPr>
              <w:autoSpaceDE w:val="0"/>
              <w:autoSpaceDN w:val="0"/>
              <w:adjustRightInd w:val="0"/>
              <w:rPr>
                <w:rFonts w:ascii="Arial" w:hAnsi="Arial" w:cs="Arial"/>
                <w:b/>
                <w:bCs/>
              </w:rPr>
            </w:pPr>
            <w:r w:rsidRPr="7C68B439">
              <w:rPr>
                <w:rFonts w:ascii="Arial" w:hAnsi="Arial" w:cs="Arial"/>
                <w:b/>
                <w:bCs/>
              </w:rPr>
              <w:t xml:space="preserve">Governor </w:t>
            </w:r>
            <w:proofErr w:type="gramStart"/>
            <w:r w:rsidR="5CD6B9BA" w:rsidRPr="7C68B439">
              <w:rPr>
                <w:rFonts w:ascii="Arial" w:hAnsi="Arial" w:cs="Arial"/>
                <w:b/>
                <w:bCs/>
              </w:rPr>
              <w:t>L</w:t>
            </w:r>
            <w:r w:rsidRPr="7C68B439">
              <w:rPr>
                <w:rFonts w:ascii="Arial" w:hAnsi="Arial" w:cs="Arial"/>
                <w:b/>
                <w:bCs/>
              </w:rPr>
              <w:t>ead</w:t>
            </w:r>
            <w:proofErr w:type="gramEnd"/>
          </w:p>
        </w:tc>
        <w:tc>
          <w:tcPr>
            <w:tcW w:w="4532" w:type="dxa"/>
          </w:tcPr>
          <w:p w14:paraId="3DEE6589" w14:textId="07DCF008" w:rsidR="002C345F" w:rsidRPr="00DE5A74" w:rsidRDefault="66DAEFC4" w:rsidP="7C68B439">
            <w:pPr>
              <w:spacing w:line="259" w:lineRule="auto"/>
            </w:pPr>
            <w:r w:rsidRPr="7C68B439">
              <w:rPr>
                <w:rFonts w:ascii="Arial" w:hAnsi="Arial" w:cs="Arial"/>
              </w:rPr>
              <w:t>FGB</w:t>
            </w:r>
          </w:p>
        </w:tc>
      </w:tr>
      <w:tr w:rsidR="002C345F" w14:paraId="5666E59D" w14:textId="77777777" w:rsidTr="00560F98">
        <w:tc>
          <w:tcPr>
            <w:tcW w:w="4484" w:type="dxa"/>
          </w:tcPr>
          <w:p w14:paraId="67538925" w14:textId="77777777" w:rsidR="002C345F" w:rsidRPr="00DE5A74" w:rsidRDefault="002C345F" w:rsidP="00DE5A74">
            <w:pPr>
              <w:autoSpaceDE w:val="0"/>
              <w:autoSpaceDN w:val="0"/>
              <w:adjustRightInd w:val="0"/>
              <w:rPr>
                <w:rFonts w:ascii="Arial" w:hAnsi="Arial" w:cs="Arial"/>
                <w:b/>
                <w:bCs/>
              </w:rPr>
            </w:pPr>
            <w:r w:rsidRPr="00DE5A74">
              <w:rPr>
                <w:rFonts w:ascii="Arial" w:hAnsi="Arial" w:cs="Arial"/>
                <w:b/>
                <w:bCs/>
              </w:rPr>
              <w:t>Date of approval</w:t>
            </w:r>
          </w:p>
        </w:tc>
        <w:tc>
          <w:tcPr>
            <w:tcW w:w="4532" w:type="dxa"/>
          </w:tcPr>
          <w:p w14:paraId="5DD5F498" w14:textId="7D7B1E5B" w:rsidR="002C345F" w:rsidRPr="00DE5A74" w:rsidRDefault="008B14D5" w:rsidP="00DE5A74">
            <w:pPr>
              <w:autoSpaceDE w:val="0"/>
              <w:autoSpaceDN w:val="0"/>
              <w:adjustRightInd w:val="0"/>
              <w:rPr>
                <w:rFonts w:ascii="Arial" w:hAnsi="Arial" w:cs="Arial"/>
              </w:rPr>
            </w:pPr>
            <w:r>
              <w:rPr>
                <w:rFonts w:ascii="Arial" w:hAnsi="Arial" w:cs="Arial"/>
              </w:rPr>
              <w:t>Jan 2026</w:t>
            </w:r>
          </w:p>
        </w:tc>
      </w:tr>
      <w:tr w:rsidR="002C345F" w14:paraId="7CC99FF0" w14:textId="77777777" w:rsidTr="00560F98">
        <w:tc>
          <w:tcPr>
            <w:tcW w:w="4484" w:type="dxa"/>
          </w:tcPr>
          <w:p w14:paraId="610FA070" w14:textId="77777777" w:rsidR="002C345F" w:rsidRPr="00DE5A74" w:rsidRDefault="002C345F" w:rsidP="00DE5A74">
            <w:pPr>
              <w:autoSpaceDE w:val="0"/>
              <w:autoSpaceDN w:val="0"/>
              <w:adjustRightInd w:val="0"/>
              <w:rPr>
                <w:rFonts w:ascii="Arial" w:hAnsi="Arial" w:cs="Arial"/>
                <w:b/>
                <w:bCs/>
              </w:rPr>
            </w:pPr>
            <w:r w:rsidRPr="00DE5A74">
              <w:rPr>
                <w:rFonts w:ascii="Arial" w:hAnsi="Arial" w:cs="Arial"/>
                <w:b/>
                <w:bCs/>
              </w:rPr>
              <w:t>Date of next review</w:t>
            </w:r>
          </w:p>
        </w:tc>
        <w:tc>
          <w:tcPr>
            <w:tcW w:w="4532" w:type="dxa"/>
          </w:tcPr>
          <w:p w14:paraId="1AE9637A" w14:textId="020BDC3F" w:rsidR="002C345F" w:rsidRPr="00DE5A74" w:rsidRDefault="00D268D6" w:rsidP="00DE5A74">
            <w:pPr>
              <w:autoSpaceDE w:val="0"/>
              <w:autoSpaceDN w:val="0"/>
              <w:adjustRightInd w:val="0"/>
              <w:rPr>
                <w:rFonts w:ascii="Arial" w:hAnsi="Arial" w:cs="Arial"/>
              </w:rPr>
            </w:pPr>
            <w:r>
              <w:rPr>
                <w:rFonts w:ascii="Arial" w:hAnsi="Arial" w:cs="Arial"/>
              </w:rPr>
              <w:t xml:space="preserve">Jan </w:t>
            </w:r>
            <w:r w:rsidR="002C345F" w:rsidRPr="60BA60EA">
              <w:rPr>
                <w:rFonts w:ascii="Arial" w:hAnsi="Arial" w:cs="Arial"/>
              </w:rPr>
              <w:t>202</w:t>
            </w:r>
            <w:r w:rsidR="008B14D5">
              <w:rPr>
                <w:rFonts w:ascii="Arial" w:hAnsi="Arial" w:cs="Arial"/>
              </w:rPr>
              <w:t>7</w:t>
            </w:r>
          </w:p>
        </w:tc>
      </w:tr>
      <w:tr w:rsidR="002C345F" w14:paraId="2140B6B0" w14:textId="77777777" w:rsidTr="00560F98">
        <w:tc>
          <w:tcPr>
            <w:tcW w:w="4484" w:type="dxa"/>
          </w:tcPr>
          <w:p w14:paraId="5EF28795" w14:textId="77777777" w:rsidR="002C345F" w:rsidRPr="00DE5A74" w:rsidRDefault="002C345F" w:rsidP="00DE5A74">
            <w:pPr>
              <w:autoSpaceDE w:val="0"/>
              <w:autoSpaceDN w:val="0"/>
              <w:adjustRightInd w:val="0"/>
              <w:rPr>
                <w:rFonts w:ascii="Arial" w:hAnsi="Arial" w:cs="Arial"/>
                <w:b/>
                <w:bCs/>
              </w:rPr>
            </w:pPr>
            <w:r w:rsidRPr="00DE5A74">
              <w:rPr>
                <w:rFonts w:ascii="Arial" w:hAnsi="Arial" w:cs="Arial"/>
                <w:b/>
                <w:bCs/>
              </w:rPr>
              <w:t>Head Teacher Sign off Signature</w:t>
            </w:r>
          </w:p>
        </w:tc>
        <w:tc>
          <w:tcPr>
            <w:tcW w:w="4532" w:type="dxa"/>
          </w:tcPr>
          <w:p w14:paraId="46E21A7E" w14:textId="5E00A061" w:rsidR="002C345F" w:rsidRDefault="004A3ADE" w:rsidP="7C68B439">
            <w:pPr>
              <w:autoSpaceDE w:val="0"/>
              <w:autoSpaceDN w:val="0"/>
              <w:adjustRightInd w:val="0"/>
            </w:pPr>
            <w:r>
              <w:rPr>
                <w:noProof/>
              </w:rPr>
              <w:drawing>
                <wp:inline distT="0" distB="0" distL="0" distR="0" wp14:anchorId="5915907D" wp14:editId="2B54F0CA">
                  <wp:extent cx="1359535" cy="434975"/>
                  <wp:effectExtent l="0" t="0" r="0" b="3175"/>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3"/>
                          <a:stretch>
                            <a:fillRect/>
                          </a:stretch>
                        </pic:blipFill>
                        <pic:spPr>
                          <a:xfrm>
                            <a:off x="0" y="0"/>
                            <a:ext cx="1359535" cy="434975"/>
                          </a:xfrm>
                          <a:prstGeom prst="rect">
                            <a:avLst/>
                          </a:prstGeom>
                        </pic:spPr>
                      </pic:pic>
                    </a:graphicData>
                  </a:graphic>
                </wp:inline>
              </w:drawing>
            </w:r>
          </w:p>
          <w:p w14:paraId="5E0558FE" w14:textId="16BEA044" w:rsidR="00D268D6" w:rsidRDefault="004A3ADE" w:rsidP="7C68B439">
            <w:pPr>
              <w:autoSpaceDE w:val="0"/>
              <w:autoSpaceDN w:val="0"/>
              <w:adjustRightInd w:val="0"/>
            </w:pPr>
            <w:r>
              <w:t>29.1.26</w:t>
            </w:r>
          </w:p>
          <w:p w14:paraId="48830F75" w14:textId="2281862E" w:rsidR="00D268D6" w:rsidRDefault="00D268D6" w:rsidP="7C68B439">
            <w:pPr>
              <w:autoSpaceDE w:val="0"/>
              <w:autoSpaceDN w:val="0"/>
              <w:adjustRightInd w:val="0"/>
            </w:pPr>
          </w:p>
        </w:tc>
      </w:tr>
    </w:tbl>
    <w:p w14:paraId="5A39BBE3" w14:textId="77777777" w:rsidR="00897AE9" w:rsidRPr="008722D9" w:rsidRDefault="00897AE9" w:rsidP="00897AE9">
      <w:pPr>
        <w:autoSpaceDE w:val="0"/>
        <w:autoSpaceDN w:val="0"/>
        <w:adjustRightInd w:val="0"/>
        <w:jc w:val="center"/>
        <w:rPr>
          <w:rFonts w:ascii="Arial" w:hAnsi="Arial" w:cs="Arial"/>
          <w:b/>
          <w:bCs/>
        </w:rPr>
      </w:pPr>
    </w:p>
    <w:p w14:paraId="41C8F396" w14:textId="77777777" w:rsidR="00897AE9" w:rsidRPr="002C345F" w:rsidRDefault="00897AE9" w:rsidP="002C345F">
      <w:pPr>
        <w:autoSpaceDE w:val="0"/>
        <w:autoSpaceDN w:val="0"/>
        <w:adjustRightInd w:val="0"/>
        <w:rPr>
          <w:rFonts w:ascii="Arial" w:hAnsi="Arial" w:cs="Arial"/>
          <w:b/>
          <w:bCs/>
        </w:rPr>
      </w:pPr>
    </w:p>
    <w:p w14:paraId="72A3D3EC" w14:textId="77777777" w:rsidR="008735D7" w:rsidRDefault="008735D7" w:rsidP="00897AE9">
      <w:pPr>
        <w:rPr>
          <w:rFonts w:ascii="Arial" w:hAnsi="Arial" w:cs="Arial"/>
          <w:b/>
          <w:sz w:val="36"/>
          <w:szCs w:val="36"/>
        </w:rPr>
      </w:pPr>
    </w:p>
    <w:p w14:paraId="0D0B940D" w14:textId="77777777" w:rsidR="008735D7" w:rsidRDefault="008735D7" w:rsidP="00897AE9">
      <w:pPr>
        <w:rPr>
          <w:rFonts w:ascii="Arial" w:hAnsi="Arial" w:cs="Arial"/>
          <w:b/>
          <w:sz w:val="36"/>
          <w:szCs w:val="36"/>
        </w:rPr>
      </w:pPr>
    </w:p>
    <w:p w14:paraId="0E27B00A" w14:textId="77777777" w:rsidR="008735D7" w:rsidRDefault="008735D7" w:rsidP="00897AE9">
      <w:pPr>
        <w:rPr>
          <w:rFonts w:ascii="Arial" w:hAnsi="Arial" w:cs="Arial"/>
          <w:b/>
          <w:sz w:val="36"/>
          <w:szCs w:val="36"/>
        </w:rPr>
      </w:pPr>
    </w:p>
    <w:p w14:paraId="60061E4C" w14:textId="77777777" w:rsidR="008735D7" w:rsidRDefault="008735D7" w:rsidP="00897AE9">
      <w:pPr>
        <w:rPr>
          <w:rFonts w:ascii="Arial" w:hAnsi="Arial" w:cs="Arial"/>
          <w:b/>
          <w:sz w:val="36"/>
          <w:szCs w:val="36"/>
        </w:rPr>
      </w:pPr>
    </w:p>
    <w:p w14:paraId="44EAFD9C" w14:textId="77777777" w:rsidR="008735D7" w:rsidRDefault="008735D7" w:rsidP="00897AE9">
      <w:pPr>
        <w:rPr>
          <w:rFonts w:ascii="Arial" w:hAnsi="Arial" w:cs="Arial"/>
          <w:b/>
          <w:sz w:val="36"/>
          <w:szCs w:val="36"/>
        </w:rPr>
      </w:pPr>
    </w:p>
    <w:p w14:paraId="4B94D5A5" w14:textId="77777777" w:rsidR="008735D7" w:rsidRDefault="008735D7" w:rsidP="00897AE9">
      <w:pPr>
        <w:rPr>
          <w:rFonts w:ascii="Arial" w:hAnsi="Arial" w:cs="Arial"/>
          <w:b/>
          <w:sz w:val="36"/>
          <w:szCs w:val="36"/>
        </w:rPr>
      </w:pPr>
    </w:p>
    <w:p w14:paraId="3DEEC669" w14:textId="77777777" w:rsidR="008735D7" w:rsidRDefault="008735D7" w:rsidP="00897AE9">
      <w:pPr>
        <w:rPr>
          <w:rFonts w:ascii="Arial" w:hAnsi="Arial" w:cs="Arial"/>
          <w:b/>
          <w:sz w:val="36"/>
          <w:szCs w:val="36"/>
        </w:rPr>
      </w:pPr>
    </w:p>
    <w:p w14:paraId="3656B9AB" w14:textId="77777777" w:rsidR="008735D7" w:rsidRDefault="008735D7" w:rsidP="00897AE9">
      <w:pPr>
        <w:rPr>
          <w:rFonts w:ascii="Arial" w:hAnsi="Arial" w:cs="Arial"/>
          <w:b/>
          <w:sz w:val="36"/>
          <w:szCs w:val="36"/>
        </w:rPr>
      </w:pPr>
    </w:p>
    <w:p w14:paraId="45FB0818" w14:textId="77777777" w:rsidR="008735D7" w:rsidRDefault="008735D7" w:rsidP="00897AE9">
      <w:pPr>
        <w:rPr>
          <w:rFonts w:ascii="Arial" w:hAnsi="Arial" w:cs="Arial"/>
          <w:b/>
          <w:sz w:val="36"/>
          <w:szCs w:val="36"/>
        </w:rPr>
      </w:pPr>
    </w:p>
    <w:p w14:paraId="049F31CB" w14:textId="77777777" w:rsidR="008735D7" w:rsidRDefault="008735D7" w:rsidP="00897AE9">
      <w:pPr>
        <w:rPr>
          <w:rFonts w:ascii="Arial" w:hAnsi="Arial" w:cs="Arial"/>
          <w:b/>
          <w:sz w:val="36"/>
          <w:szCs w:val="36"/>
        </w:rPr>
      </w:pPr>
    </w:p>
    <w:p w14:paraId="53128261" w14:textId="77777777" w:rsidR="002C345F" w:rsidRDefault="002C345F" w:rsidP="00897AE9">
      <w:pPr>
        <w:rPr>
          <w:rFonts w:ascii="Arial" w:hAnsi="Arial" w:cs="Arial"/>
          <w:b/>
          <w:sz w:val="36"/>
          <w:szCs w:val="36"/>
        </w:rPr>
      </w:pPr>
    </w:p>
    <w:p w14:paraId="62486C05" w14:textId="77777777" w:rsidR="002C345F" w:rsidRDefault="002C345F" w:rsidP="00897AE9">
      <w:pPr>
        <w:rPr>
          <w:rFonts w:ascii="Arial" w:hAnsi="Arial" w:cs="Arial"/>
          <w:b/>
          <w:sz w:val="36"/>
          <w:szCs w:val="36"/>
        </w:rPr>
      </w:pPr>
    </w:p>
    <w:p w14:paraId="4101652C" w14:textId="77777777" w:rsidR="002C345F" w:rsidRDefault="002C345F" w:rsidP="00897AE9">
      <w:pPr>
        <w:rPr>
          <w:rFonts w:ascii="Arial" w:hAnsi="Arial" w:cs="Arial"/>
          <w:b/>
          <w:sz w:val="36"/>
          <w:szCs w:val="36"/>
        </w:rPr>
      </w:pPr>
    </w:p>
    <w:p w14:paraId="4B99056E" w14:textId="77777777" w:rsidR="002C345F" w:rsidRDefault="002C345F" w:rsidP="00897AE9">
      <w:pPr>
        <w:rPr>
          <w:rFonts w:ascii="Arial" w:hAnsi="Arial" w:cs="Arial"/>
          <w:b/>
          <w:sz w:val="36"/>
          <w:szCs w:val="36"/>
        </w:rPr>
      </w:pPr>
    </w:p>
    <w:p w14:paraId="1299C43A" w14:textId="77777777" w:rsidR="002C345F" w:rsidRDefault="002C345F" w:rsidP="00897AE9">
      <w:pPr>
        <w:rPr>
          <w:rFonts w:ascii="Arial" w:hAnsi="Arial" w:cs="Arial"/>
          <w:b/>
          <w:sz w:val="36"/>
          <w:szCs w:val="36"/>
        </w:rPr>
      </w:pPr>
    </w:p>
    <w:p w14:paraId="4DDBEF00" w14:textId="77777777" w:rsidR="002C345F" w:rsidRDefault="002C345F" w:rsidP="00897AE9">
      <w:pPr>
        <w:rPr>
          <w:rFonts w:ascii="Arial" w:hAnsi="Arial" w:cs="Arial"/>
          <w:b/>
          <w:sz w:val="36"/>
          <w:szCs w:val="36"/>
        </w:rPr>
      </w:pPr>
    </w:p>
    <w:p w14:paraId="3461D779" w14:textId="77777777" w:rsidR="008735D7" w:rsidRDefault="008735D7" w:rsidP="00897AE9">
      <w:pPr>
        <w:rPr>
          <w:rFonts w:ascii="Arial" w:hAnsi="Arial" w:cs="Arial"/>
          <w:b/>
          <w:sz w:val="36"/>
          <w:szCs w:val="36"/>
        </w:rPr>
      </w:pPr>
    </w:p>
    <w:p w14:paraId="3CF2D8B6" w14:textId="1022E787" w:rsidR="00FA72F6" w:rsidRDefault="00FA72F6">
      <w:pPr>
        <w:rPr>
          <w:rFonts w:ascii="Arial" w:hAnsi="Arial" w:cs="Arial"/>
          <w:b/>
        </w:rPr>
      </w:pPr>
      <w:r>
        <w:rPr>
          <w:rFonts w:ascii="Arial" w:hAnsi="Arial" w:cs="Arial"/>
          <w:b/>
        </w:rPr>
        <w:br w:type="page"/>
      </w:r>
    </w:p>
    <w:p w14:paraId="146F40FB" w14:textId="77777777" w:rsidR="008735D7" w:rsidRPr="003C2D99" w:rsidRDefault="003C2D99" w:rsidP="00897AE9">
      <w:pPr>
        <w:rPr>
          <w:rFonts w:ascii="Arial" w:hAnsi="Arial" w:cs="Arial"/>
          <w:b/>
        </w:rPr>
      </w:pPr>
      <w:proofErr w:type="gramStart"/>
      <w:r>
        <w:rPr>
          <w:rFonts w:ascii="Arial" w:hAnsi="Arial" w:cs="Arial"/>
          <w:b/>
        </w:rPr>
        <w:lastRenderedPageBreak/>
        <w:t xml:space="preserve">PSHE </w:t>
      </w:r>
      <w:r w:rsidR="00237B8C">
        <w:rPr>
          <w:rFonts w:ascii="Arial" w:hAnsi="Arial" w:cs="Arial"/>
          <w:b/>
        </w:rPr>
        <w:t xml:space="preserve"> (</w:t>
      </w:r>
      <w:proofErr w:type="gramEnd"/>
      <w:r w:rsidR="00237B8C">
        <w:rPr>
          <w:rFonts w:ascii="Arial" w:hAnsi="Arial" w:cs="Arial"/>
          <w:b/>
        </w:rPr>
        <w:t xml:space="preserve">Personal, Social, </w:t>
      </w:r>
      <w:r w:rsidR="00461DE9">
        <w:rPr>
          <w:rFonts w:ascii="Arial" w:hAnsi="Arial" w:cs="Arial"/>
          <w:b/>
        </w:rPr>
        <w:t xml:space="preserve">Health </w:t>
      </w:r>
      <w:r w:rsidR="00237B8C">
        <w:rPr>
          <w:rFonts w:ascii="Arial" w:hAnsi="Arial" w:cs="Arial"/>
          <w:b/>
        </w:rPr>
        <w:t xml:space="preserve">and Economic </w:t>
      </w:r>
      <w:r w:rsidR="00461DE9">
        <w:rPr>
          <w:rFonts w:ascii="Arial" w:hAnsi="Arial" w:cs="Arial"/>
          <w:b/>
        </w:rPr>
        <w:t xml:space="preserve">Education) </w:t>
      </w:r>
      <w:r w:rsidRPr="003C2D99">
        <w:rPr>
          <w:rFonts w:ascii="Arial" w:hAnsi="Arial" w:cs="Arial"/>
          <w:b/>
        </w:rPr>
        <w:t>Policy Statement</w:t>
      </w:r>
      <w:r>
        <w:rPr>
          <w:rFonts w:ascii="Arial" w:hAnsi="Arial" w:cs="Arial"/>
          <w:b/>
        </w:rPr>
        <w:t xml:space="preserve"> </w:t>
      </w:r>
    </w:p>
    <w:p w14:paraId="1FC39945" w14:textId="77777777" w:rsidR="008735D7" w:rsidRPr="003C2D99" w:rsidRDefault="008735D7" w:rsidP="00897AE9">
      <w:pPr>
        <w:rPr>
          <w:rFonts w:ascii="Arial" w:hAnsi="Arial" w:cs="Arial"/>
          <w:b/>
        </w:rPr>
      </w:pPr>
    </w:p>
    <w:p w14:paraId="7B1C75F6" w14:textId="77777777" w:rsidR="00B01E19" w:rsidRPr="003C2D99" w:rsidRDefault="00B01E19" w:rsidP="00897AE9">
      <w:pPr>
        <w:rPr>
          <w:rFonts w:ascii="Arial" w:hAnsi="Arial" w:cs="Arial"/>
          <w:b/>
        </w:rPr>
      </w:pPr>
      <w:r w:rsidRPr="003C2D99">
        <w:rPr>
          <w:rFonts w:ascii="Arial" w:hAnsi="Arial" w:cs="Arial"/>
          <w:b/>
        </w:rPr>
        <w:t>Key Stages 1 – 4</w:t>
      </w:r>
    </w:p>
    <w:p w14:paraId="0562CB0E" w14:textId="77777777" w:rsidR="00F50C6F" w:rsidRPr="00A86B53" w:rsidRDefault="00F50C6F" w:rsidP="008B0027">
      <w:pPr>
        <w:ind w:left="180"/>
        <w:jc w:val="center"/>
        <w:rPr>
          <w:rFonts w:ascii="Arial" w:hAnsi="Arial" w:cs="Arial"/>
          <w:b/>
          <w:sz w:val="36"/>
          <w:szCs w:val="36"/>
        </w:rPr>
      </w:pPr>
    </w:p>
    <w:p w14:paraId="40302FF8" w14:textId="77777777" w:rsidR="00B01E19" w:rsidRPr="00D85034" w:rsidRDefault="003C2D99" w:rsidP="00FA72F6">
      <w:pPr>
        <w:rPr>
          <w:rFonts w:ascii="Arial" w:hAnsi="Arial" w:cs="Arial"/>
          <w:b/>
          <w:bCs/>
          <w:sz w:val="22"/>
          <w:szCs w:val="22"/>
        </w:rPr>
      </w:pPr>
      <w:r w:rsidRPr="4AB4AE7D">
        <w:rPr>
          <w:rFonts w:ascii="Arial" w:hAnsi="Arial" w:cs="Arial"/>
          <w:b/>
          <w:bCs/>
          <w:sz w:val="22"/>
          <w:szCs w:val="22"/>
        </w:rPr>
        <w:t xml:space="preserve">1 Recognition </w:t>
      </w:r>
      <w:bookmarkStart w:id="0" w:name="_Int_dPoYtOOy"/>
      <w:proofErr w:type="gramStart"/>
      <w:r w:rsidRPr="4AB4AE7D">
        <w:rPr>
          <w:rFonts w:ascii="Arial" w:hAnsi="Arial" w:cs="Arial"/>
          <w:b/>
          <w:bCs/>
          <w:sz w:val="22"/>
          <w:szCs w:val="22"/>
        </w:rPr>
        <w:t>Of</w:t>
      </w:r>
      <w:bookmarkEnd w:id="0"/>
      <w:proofErr w:type="gramEnd"/>
      <w:r w:rsidR="00461DE9" w:rsidRPr="4AB4AE7D">
        <w:rPr>
          <w:rFonts w:ascii="Arial" w:hAnsi="Arial" w:cs="Arial"/>
          <w:b/>
          <w:bCs/>
          <w:sz w:val="22"/>
          <w:szCs w:val="22"/>
        </w:rPr>
        <w:t xml:space="preserve"> </w:t>
      </w:r>
      <w:r w:rsidR="00B01E19" w:rsidRPr="4AB4AE7D">
        <w:rPr>
          <w:rFonts w:ascii="Arial" w:hAnsi="Arial" w:cs="Arial"/>
          <w:b/>
          <w:bCs/>
          <w:sz w:val="22"/>
          <w:szCs w:val="22"/>
        </w:rPr>
        <w:t>The Importance Of</w:t>
      </w:r>
      <w:r w:rsidR="002F6C21" w:rsidRPr="4AB4AE7D">
        <w:rPr>
          <w:rFonts w:ascii="Arial" w:hAnsi="Arial" w:cs="Arial"/>
          <w:b/>
          <w:bCs/>
          <w:sz w:val="22"/>
          <w:szCs w:val="22"/>
        </w:rPr>
        <w:t xml:space="preserve"> </w:t>
      </w:r>
      <w:r w:rsidR="00B01E19" w:rsidRPr="4AB4AE7D">
        <w:rPr>
          <w:rFonts w:ascii="Arial" w:hAnsi="Arial" w:cs="Arial"/>
          <w:b/>
          <w:bCs/>
          <w:sz w:val="22"/>
          <w:szCs w:val="22"/>
        </w:rPr>
        <w:t>PSHE</w:t>
      </w:r>
      <w:r w:rsidRPr="4AB4AE7D">
        <w:rPr>
          <w:rFonts w:ascii="Arial" w:hAnsi="Arial" w:cs="Arial"/>
          <w:b/>
          <w:bCs/>
          <w:sz w:val="22"/>
          <w:szCs w:val="22"/>
        </w:rPr>
        <w:t xml:space="preserve"> </w:t>
      </w:r>
    </w:p>
    <w:p w14:paraId="62EBF3C5" w14:textId="77777777" w:rsidR="00B01E19" w:rsidRPr="00D85034" w:rsidRDefault="00B01E19" w:rsidP="00FA72F6">
      <w:pPr>
        <w:rPr>
          <w:rFonts w:ascii="Arial" w:hAnsi="Arial" w:cs="Arial"/>
          <w:b/>
          <w:sz w:val="22"/>
          <w:szCs w:val="22"/>
        </w:rPr>
      </w:pPr>
    </w:p>
    <w:p w14:paraId="2A53A48F" w14:textId="77777777" w:rsidR="00427A8D" w:rsidRDefault="00B01E19" w:rsidP="00FA72F6">
      <w:pPr>
        <w:rPr>
          <w:rFonts w:ascii="Arial" w:hAnsi="Arial" w:cs="Arial"/>
          <w:sz w:val="22"/>
          <w:szCs w:val="22"/>
        </w:rPr>
      </w:pPr>
      <w:r w:rsidRPr="00D85034">
        <w:rPr>
          <w:rFonts w:ascii="Arial" w:hAnsi="Arial" w:cs="Arial"/>
          <w:sz w:val="22"/>
          <w:szCs w:val="22"/>
        </w:rPr>
        <w:t>Learners need knowledge, skills and understanding to lead</w:t>
      </w:r>
      <w:r w:rsidR="00D85034" w:rsidRPr="00D85034">
        <w:rPr>
          <w:rFonts w:ascii="Arial" w:hAnsi="Arial" w:cs="Arial"/>
          <w:sz w:val="22"/>
          <w:szCs w:val="22"/>
        </w:rPr>
        <w:t xml:space="preserve"> </w:t>
      </w:r>
      <w:r w:rsidR="00D85034" w:rsidRPr="00237B8C">
        <w:rPr>
          <w:rFonts w:ascii="Arial" w:hAnsi="Arial" w:cs="Arial"/>
          <w:sz w:val="22"/>
          <w:szCs w:val="22"/>
        </w:rPr>
        <w:t>safe</w:t>
      </w:r>
      <w:r w:rsidR="00D85034" w:rsidRPr="00D85034">
        <w:rPr>
          <w:rFonts w:ascii="Arial" w:hAnsi="Arial" w:cs="Arial"/>
          <w:sz w:val="22"/>
          <w:szCs w:val="22"/>
        </w:rPr>
        <w:t xml:space="preserve">, </w:t>
      </w:r>
      <w:r w:rsidRPr="00D85034">
        <w:rPr>
          <w:rFonts w:ascii="Arial" w:hAnsi="Arial" w:cs="Arial"/>
          <w:sz w:val="22"/>
          <w:szCs w:val="22"/>
        </w:rPr>
        <w:t>health</w:t>
      </w:r>
      <w:r w:rsidR="00FC6FDF">
        <w:rPr>
          <w:rFonts w:ascii="Arial" w:hAnsi="Arial" w:cs="Arial"/>
          <w:sz w:val="22"/>
          <w:szCs w:val="22"/>
        </w:rPr>
        <w:t xml:space="preserve">y, </w:t>
      </w:r>
      <w:r w:rsidR="00461DE9">
        <w:rPr>
          <w:rFonts w:ascii="Arial" w:hAnsi="Arial" w:cs="Arial"/>
          <w:sz w:val="22"/>
          <w:szCs w:val="22"/>
        </w:rPr>
        <w:t>productive, capable, res</w:t>
      </w:r>
      <w:r w:rsidR="00427A8D">
        <w:rPr>
          <w:rFonts w:ascii="Arial" w:hAnsi="Arial" w:cs="Arial"/>
          <w:sz w:val="22"/>
          <w:szCs w:val="22"/>
        </w:rPr>
        <w:t xml:space="preserve">ponsible and balanced lives.  </w:t>
      </w:r>
    </w:p>
    <w:p w14:paraId="6D98A12B" w14:textId="77777777" w:rsidR="00427A8D" w:rsidRPr="002D4793" w:rsidRDefault="00427A8D" w:rsidP="00FA72F6">
      <w:pPr>
        <w:rPr>
          <w:rFonts w:ascii="Arial" w:hAnsi="Arial" w:cs="Arial"/>
          <w:color w:val="FF0000"/>
          <w:sz w:val="22"/>
          <w:szCs w:val="22"/>
        </w:rPr>
      </w:pPr>
    </w:p>
    <w:p w14:paraId="50EAAAF8" w14:textId="77777777" w:rsidR="00427A8D" w:rsidRPr="00237B8C" w:rsidRDefault="00427A8D" w:rsidP="00FA72F6">
      <w:pPr>
        <w:rPr>
          <w:rFonts w:ascii="Arial" w:hAnsi="Arial" w:cs="Arial"/>
          <w:sz w:val="22"/>
          <w:szCs w:val="22"/>
        </w:rPr>
      </w:pPr>
      <w:r w:rsidRPr="00237B8C">
        <w:rPr>
          <w:rFonts w:ascii="Arial" w:hAnsi="Arial" w:cs="Arial"/>
          <w:sz w:val="22"/>
          <w:szCs w:val="22"/>
        </w:rPr>
        <w:t xml:space="preserve">PSHE </w:t>
      </w:r>
      <w:r w:rsidR="00461DE9" w:rsidRPr="00237B8C">
        <w:rPr>
          <w:rFonts w:ascii="Arial" w:hAnsi="Arial" w:cs="Arial"/>
          <w:sz w:val="22"/>
          <w:szCs w:val="22"/>
        </w:rPr>
        <w:t xml:space="preserve">encourages </w:t>
      </w:r>
      <w:r w:rsidRPr="00237B8C">
        <w:rPr>
          <w:rFonts w:ascii="Arial" w:hAnsi="Arial" w:cs="Arial"/>
          <w:sz w:val="22"/>
          <w:szCs w:val="22"/>
        </w:rPr>
        <w:t>learners</w:t>
      </w:r>
      <w:r w:rsidR="00461DE9" w:rsidRPr="00237B8C">
        <w:rPr>
          <w:rFonts w:ascii="Arial" w:hAnsi="Arial" w:cs="Arial"/>
          <w:sz w:val="22"/>
          <w:szCs w:val="22"/>
        </w:rPr>
        <w:t xml:space="preserve"> to be enterprising</w:t>
      </w:r>
      <w:r w:rsidRPr="00237B8C">
        <w:rPr>
          <w:rFonts w:ascii="Arial" w:hAnsi="Arial" w:cs="Arial"/>
          <w:sz w:val="22"/>
          <w:szCs w:val="22"/>
        </w:rPr>
        <w:t>, independent and confident in managing their lives now and in the future. PSHE education equips pupils to make effective transitions, positive lea</w:t>
      </w:r>
      <w:r w:rsidR="002D4793" w:rsidRPr="00237B8C">
        <w:rPr>
          <w:rFonts w:ascii="Arial" w:hAnsi="Arial" w:cs="Arial"/>
          <w:sz w:val="22"/>
          <w:szCs w:val="22"/>
        </w:rPr>
        <w:t>rning and career choices and achieve</w:t>
      </w:r>
      <w:r w:rsidRPr="00237B8C">
        <w:rPr>
          <w:rFonts w:ascii="Arial" w:hAnsi="Arial" w:cs="Arial"/>
          <w:sz w:val="22"/>
          <w:szCs w:val="22"/>
        </w:rPr>
        <w:t xml:space="preserve"> economic wellbeing.  A critical component of PSHE education is providing opportuniti</w:t>
      </w:r>
      <w:r w:rsidR="00260AAF" w:rsidRPr="00237B8C">
        <w:rPr>
          <w:rFonts w:ascii="Arial" w:hAnsi="Arial" w:cs="Arial"/>
          <w:sz w:val="22"/>
          <w:szCs w:val="22"/>
        </w:rPr>
        <w:t>es for learners</w:t>
      </w:r>
      <w:r w:rsidRPr="00237B8C">
        <w:rPr>
          <w:rFonts w:ascii="Arial" w:hAnsi="Arial" w:cs="Arial"/>
          <w:sz w:val="22"/>
          <w:szCs w:val="22"/>
        </w:rPr>
        <w:t xml:space="preserve"> to reflect on and clarify their own values and attitudes and explore the complex and conflicting values they may encounter</w:t>
      </w:r>
      <w:r w:rsidR="002D4793" w:rsidRPr="00237B8C">
        <w:rPr>
          <w:rFonts w:ascii="Arial" w:hAnsi="Arial" w:cs="Arial"/>
          <w:sz w:val="22"/>
          <w:szCs w:val="22"/>
        </w:rPr>
        <w:t xml:space="preserve"> in life</w:t>
      </w:r>
      <w:r w:rsidRPr="00237B8C">
        <w:rPr>
          <w:rFonts w:ascii="Arial" w:hAnsi="Arial" w:cs="Arial"/>
          <w:sz w:val="22"/>
          <w:szCs w:val="22"/>
        </w:rPr>
        <w:t xml:space="preserve">. </w:t>
      </w:r>
    </w:p>
    <w:p w14:paraId="2946DB82" w14:textId="77777777" w:rsidR="00427A8D" w:rsidRPr="002D4793" w:rsidRDefault="00427A8D" w:rsidP="00FA72F6">
      <w:pPr>
        <w:rPr>
          <w:rFonts w:ascii="Arial" w:hAnsi="Arial" w:cs="Arial"/>
          <w:color w:val="FF0000"/>
          <w:sz w:val="22"/>
          <w:szCs w:val="22"/>
        </w:rPr>
      </w:pPr>
    </w:p>
    <w:p w14:paraId="06524E9B" w14:textId="38328047" w:rsidR="00427A8D" w:rsidRDefault="00427A8D" w:rsidP="00FA72F6">
      <w:pPr>
        <w:rPr>
          <w:rFonts w:ascii="Arial" w:hAnsi="Arial" w:cs="Arial"/>
          <w:sz w:val="22"/>
          <w:szCs w:val="22"/>
        </w:rPr>
      </w:pPr>
      <w:r w:rsidRPr="00237B8C">
        <w:rPr>
          <w:rFonts w:ascii="Arial" w:hAnsi="Arial" w:cs="Arial"/>
          <w:sz w:val="22"/>
          <w:szCs w:val="22"/>
        </w:rPr>
        <w:t>PSHE contributes to personal development by helpi</w:t>
      </w:r>
      <w:r w:rsidR="003F5878" w:rsidRPr="00237B8C">
        <w:rPr>
          <w:rFonts w:ascii="Arial" w:hAnsi="Arial" w:cs="Arial"/>
          <w:sz w:val="22"/>
          <w:szCs w:val="22"/>
        </w:rPr>
        <w:t>ng learners</w:t>
      </w:r>
      <w:r w:rsidRPr="00237B8C">
        <w:rPr>
          <w:rFonts w:ascii="Arial" w:hAnsi="Arial" w:cs="Arial"/>
          <w:sz w:val="22"/>
          <w:szCs w:val="22"/>
        </w:rPr>
        <w:t xml:space="preserve"> to build confidence, resilience and self-esteem</w:t>
      </w:r>
      <w:r w:rsidR="00605EEE">
        <w:rPr>
          <w:rFonts w:ascii="Arial" w:hAnsi="Arial" w:cs="Arial"/>
          <w:sz w:val="22"/>
          <w:szCs w:val="22"/>
        </w:rPr>
        <w:t>.</w:t>
      </w:r>
      <w:r w:rsidR="003F5878" w:rsidRPr="00237B8C">
        <w:rPr>
          <w:rFonts w:ascii="Arial" w:hAnsi="Arial" w:cs="Arial"/>
          <w:sz w:val="22"/>
          <w:szCs w:val="22"/>
        </w:rPr>
        <w:t xml:space="preserve"> PSHE encourages learners to m</w:t>
      </w:r>
      <w:r w:rsidRPr="00237B8C">
        <w:rPr>
          <w:rFonts w:ascii="Arial" w:hAnsi="Arial" w:cs="Arial"/>
          <w:sz w:val="22"/>
          <w:szCs w:val="22"/>
        </w:rPr>
        <w:t>anage risk, make informed choices and understand what influences their decisions.  It enables lear</w:t>
      </w:r>
      <w:r w:rsidR="00190090" w:rsidRPr="00237B8C">
        <w:rPr>
          <w:rFonts w:ascii="Arial" w:hAnsi="Arial" w:cs="Arial"/>
          <w:sz w:val="22"/>
          <w:szCs w:val="22"/>
        </w:rPr>
        <w:t>ners to recognise, accept and shape their identities, manage emotions and understand themsel</w:t>
      </w:r>
      <w:r w:rsidR="002D4793" w:rsidRPr="00237B8C">
        <w:rPr>
          <w:rFonts w:ascii="Arial" w:hAnsi="Arial" w:cs="Arial"/>
          <w:sz w:val="22"/>
          <w:szCs w:val="22"/>
        </w:rPr>
        <w:t>ves. It fosters t</w:t>
      </w:r>
      <w:r w:rsidR="003F5878" w:rsidRPr="00237B8C">
        <w:rPr>
          <w:rFonts w:ascii="Arial" w:hAnsi="Arial" w:cs="Arial"/>
          <w:sz w:val="22"/>
          <w:szCs w:val="22"/>
        </w:rPr>
        <w:t>he skills</w:t>
      </w:r>
      <w:r w:rsidR="002D4793" w:rsidRPr="00237B8C">
        <w:rPr>
          <w:rFonts w:ascii="Arial" w:hAnsi="Arial" w:cs="Arial"/>
          <w:sz w:val="22"/>
          <w:szCs w:val="22"/>
        </w:rPr>
        <w:t xml:space="preserve"> needed</w:t>
      </w:r>
      <w:r w:rsidR="00190090" w:rsidRPr="00237B8C">
        <w:rPr>
          <w:rFonts w:ascii="Arial" w:hAnsi="Arial" w:cs="Arial"/>
          <w:sz w:val="22"/>
          <w:szCs w:val="22"/>
        </w:rPr>
        <w:t xml:space="preserve"> to empathise, communicate and work with others.</w:t>
      </w:r>
      <w:r w:rsidR="003F5878" w:rsidRPr="00237B8C">
        <w:rPr>
          <w:rFonts w:ascii="Arial" w:hAnsi="Arial" w:cs="Arial"/>
          <w:sz w:val="22"/>
          <w:szCs w:val="22"/>
        </w:rPr>
        <w:t xml:space="preserve">  It encourages belief in the ability to succeed and thrive as individuals, family members and members of society.</w:t>
      </w:r>
    </w:p>
    <w:p w14:paraId="50C5AE56" w14:textId="10E46627" w:rsidR="0014791C" w:rsidRDefault="0014791C" w:rsidP="00FA72F6">
      <w:pPr>
        <w:rPr>
          <w:rFonts w:ascii="Arial" w:hAnsi="Arial" w:cs="Arial"/>
          <w:sz w:val="22"/>
          <w:szCs w:val="22"/>
        </w:rPr>
      </w:pPr>
    </w:p>
    <w:p w14:paraId="252FA58F" w14:textId="230FEDFB" w:rsidR="0014791C" w:rsidRPr="0014791C" w:rsidRDefault="0014791C" w:rsidP="00FA72F6">
      <w:pPr>
        <w:rPr>
          <w:rFonts w:ascii="Arial" w:hAnsi="Arial" w:cs="Arial"/>
          <w:sz w:val="22"/>
          <w:szCs w:val="22"/>
        </w:rPr>
      </w:pPr>
      <w:r w:rsidRPr="0014791C">
        <w:rPr>
          <w:rFonts w:ascii="Arial" w:hAnsi="Arial" w:cs="Arial"/>
          <w:sz w:val="22"/>
          <w:szCs w:val="22"/>
        </w:rPr>
        <w:t>PSHE at The Pilgrim School plays a central role in safeguarding, personal development and preparation for adult life. It explicitly supports learners to navigate contemporary risks including online harms, exploitation, coercion, mental health challenges and exposure to harmful social norms.</w:t>
      </w:r>
    </w:p>
    <w:p w14:paraId="5997CC1D" w14:textId="77777777" w:rsidR="00427A8D" w:rsidRDefault="00427A8D" w:rsidP="00FA72F6">
      <w:pPr>
        <w:rPr>
          <w:rFonts w:ascii="Arial" w:hAnsi="Arial" w:cs="Arial"/>
          <w:sz w:val="22"/>
          <w:szCs w:val="22"/>
        </w:rPr>
      </w:pPr>
    </w:p>
    <w:p w14:paraId="7E6B5952" w14:textId="77777777" w:rsidR="00B01E19" w:rsidRDefault="00427A8D" w:rsidP="00FA72F6">
      <w:pPr>
        <w:rPr>
          <w:rFonts w:ascii="Arial" w:hAnsi="Arial" w:cs="Arial"/>
          <w:b/>
          <w:sz w:val="22"/>
          <w:szCs w:val="22"/>
        </w:rPr>
      </w:pPr>
      <w:r w:rsidRPr="002D4793">
        <w:rPr>
          <w:rFonts w:ascii="Arial" w:hAnsi="Arial" w:cs="Arial"/>
          <w:b/>
          <w:sz w:val="22"/>
          <w:szCs w:val="22"/>
        </w:rPr>
        <w:t xml:space="preserve"> </w:t>
      </w:r>
      <w:r w:rsidR="002D4793" w:rsidRPr="002D4793">
        <w:rPr>
          <w:rFonts w:ascii="Arial" w:hAnsi="Arial" w:cs="Arial"/>
          <w:b/>
          <w:sz w:val="22"/>
          <w:szCs w:val="22"/>
        </w:rPr>
        <w:t>2 Aims</w:t>
      </w:r>
      <w:r w:rsidR="00833427">
        <w:rPr>
          <w:rFonts w:ascii="Arial" w:hAnsi="Arial" w:cs="Arial"/>
          <w:b/>
          <w:sz w:val="22"/>
          <w:szCs w:val="22"/>
        </w:rPr>
        <w:t xml:space="preserve"> </w:t>
      </w:r>
      <w:proofErr w:type="gramStart"/>
      <w:r w:rsidR="00833427">
        <w:rPr>
          <w:rFonts w:ascii="Arial" w:hAnsi="Arial" w:cs="Arial"/>
          <w:b/>
          <w:sz w:val="22"/>
          <w:szCs w:val="22"/>
        </w:rPr>
        <w:t>And</w:t>
      </w:r>
      <w:proofErr w:type="gramEnd"/>
      <w:r w:rsidR="00833427">
        <w:rPr>
          <w:rFonts w:ascii="Arial" w:hAnsi="Arial" w:cs="Arial"/>
          <w:b/>
          <w:sz w:val="22"/>
          <w:szCs w:val="22"/>
        </w:rPr>
        <w:t xml:space="preserve"> Entitlement</w:t>
      </w:r>
    </w:p>
    <w:p w14:paraId="110FFD37" w14:textId="77777777" w:rsidR="00833427" w:rsidRDefault="00833427" w:rsidP="00FA72F6">
      <w:pPr>
        <w:rPr>
          <w:rFonts w:ascii="Arial" w:hAnsi="Arial" w:cs="Arial"/>
          <w:b/>
          <w:sz w:val="22"/>
          <w:szCs w:val="22"/>
        </w:rPr>
      </w:pPr>
    </w:p>
    <w:p w14:paraId="345D5C9C" w14:textId="01CA8E38" w:rsidR="00833427" w:rsidRPr="00237B8C" w:rsidRDefault="00F16741" w:rsidP="00FA72F6">
      <w:pPr>
        <w:rPr>
          <w:rFonts w:ascii="Arial" w:hAnsi="Arial" w:cs="Arial"/>
          <w:sz w:val="22"/>
          <w:szCs w:val="22"/>
        </w:rPr>
      </w:pPr>
      <w:r w:rsidRPr="4AB4AE7D">
        <w:rPr>
          <w:rFonts w:ascii="Arial" w:hAnsi="Arial" w:cs="Arial"/>
          <w:sz w:val="22"/>
          <w:szCs w:val="22"/>
        </w:rPr>
        <w:t>The Pilgrim School Programme for PSHE is selected from the mandatory PSHE Association (Key Stage 1-5) Programme</w:t>
      </w:r>
      <w:r w:rsidR="00237B8C" w:rsidRPr="4AB4AE7D">
        <w:rPr>
          <w:rFonts w:ascii="Arial" w:hAnsi="Arial" w:cs="Arial"/>
          <w:sz w:val="22"/>
          <w:szCs w:val="22"/>
        </w:rPr>
        <w:t xml:space="preserve"> of Study, The statutory Relationships and Sex </w:t>
      </w:r>
      <w:r w:rsidRPr="4AB4AE7D">
        <w:rPr>
          <w:rFonts w:ascii="Arial" w:hAnsi="Arial" w:cs="Arial"/>
          <w:sz w:val="22"/>
          <w:szCs w:val="22"/>
        </w:rPr>
        <w:t>Education</w:t>
      </w:r>
      <w:r w:rsidR="00C97991" w:rsidRPr="4AB4AE7D">
        <w:rPr>
          <w:rFonts w:ascii="Arial" w:hAnsi="Arial" w:cs="Arial"/>
          <w:sz w:val="22"/>
          <w:szCs w:val="22"/>
        </w:rPr>
        <w:t xml:space="preserve">, Programme, </w:t>
      </w:r>
      <w:r w:rsidR="00237B8C" w:rsidRPr="4AB4AE7D">
        <w:rPr>
          <w:rFonts w:ascii="Arial" w:hAnsi="Arial" w:cs="Arial"/>
          <w:sz w:val="22"/>
          <w:szCs w:val="22"/>
        </w:rPr>
        <w:t xml:space="preserve">The statutory Health </w:t>
      </w:r>
      <w:proofErr w:type="gramStart"/>
      <w:r w:rsidR="00237B8C" w:rsidRPr="4AB4AE7D">
        <w:rPr>
          <w:rFonts w:ascii="Arial" w:hAnsi="Arial" w:cs="Arial"/>
          <w:sz w:val="22"/>
          <w:szCs w:val="22"/>
        </w:rPr>
        <w:t>And</w:t>
      </w:r>
      <w:proofErr w:type="gramEnd"/>
      <w:r w:rsidR="00237B8C" w:rsidRPr="4AB4AE7D">
        <w:rPr>
          <w:rFonts w:ascii="Arial" w:hAnsi="Arial" w:cs="Arial"/>
          <w:sz w:val="22"/>
          <w:szCs w:val="22"/>
        </w:rPr>
        <w:t xml:space="preserve"> Well-</w:t>
      </w:r>
      <w:r w:rsidR="15B7BE0B" w:rsidRPr="4AB4AE7D">
        <w:rPr>
          <w:rFonts w:ascii="Arial" w:hAnsi="Arial" w:cs="Arial"/>
          <w:sz w:val="22"/>
          <w:szCs w:val="22"/>
        </w:rPr>
        <w:t>being Programme</w:t>
      </w:r>
      <w:r w:rsidRPr="4AB4AE7D">
        <w:rPr>
          <w:rFonts w:ascii="Arial" w:hAnsi="Arial" w:cs="Arial"/>
          <w:sz w:val="22"/>
          <w:szCs w:val="22"/>
        </w:rPr>
        <w:t xml:space="preserve"> an</w:t>
      </w:r>
      <w:r w:rsidR="00A139A9" w:rsidRPr="4AB4AE7D">
        <w:rPr>
          <w:rFonts w:ascii="Arial" w:hAnsi="Arial" w:cs="Arial"/>
          <w:sz w:val="22"/>
          <w:szCs w:val="22"/>
        </w:rPr>
        <w:t>d the statutory Gat</w:t>
      </w:r>
      <w:r w:rsidRPr="4AB4AE7D">
        <w:rPr>
          <w:rFonts w:ascii="Arial" w:hAnsi="Arial" w:cs="Arial"/>
          <w:sz w:val="22"/>
          <w:szCs w:val="22"/>
        </w:rPr>
        <w:t>sby Benchmarks and Careers Strategy</w:t>
      </w:r>
      <w:r w:rsidR="004F0A86">
        <w:rPr>
          <w:rFonts w:ascii="Arial" w:hAnsi="Arial" w:cs="Arial"/>
          <w:sz w:val="22"/>
          <w:szCs w:val="22"/>
        </w:rPr>
        <w:t xml:space="preserve">. </w:t>
      </w:r>
      <w:r w:rsidR="004F0A86" w:rsidRPr="004F0A86">
        <w:rPr>
          <w:rFonts w:ascii="Arial" w:hAnsi="Arial" w:cs="Arial"/>
          <w:sz w:val="22"/>
          <w:szCs w:val="22"/>
        </w:rPr>
        <w:t>The PSHE programme places equal emphasis on developing knowledge, practical skills and personal attributes, including communication, boundary-setting, help-seeking, emotional regulation, critical thinking and decision-making.</w:t>
      </w:r>
    </w:p>
    <w:p w14:paraId="6B699379" w14:textId="77777777" w:rsidR="00D30717" w:rsidRPr="00D85034" w:rsidRDefault="00D30717" w:rsidP="00FA72F6">
      <w:pPr>
        <w:rPr>
          <w:rFonts w:ascii="Arial" w:hAnsi="Arial" w:cs="Arial"/>
          <w:sz w:val="22"/>
          <w:szCs w:val="22"/>
        </w:rPr>
      </w:pPr>
    </w:p>
    <w:p w14:paraId="3FE9F23F" w14:textId="77777777" w:rsidR="00F16741" w:rsidRDefault="00F16741" w:rsidP="00FA72F6">
      <w:pPr>
        <w:rPr>
          <w:rFonts w:ascii="Arial" w:hAnsi="Arial" w:cs="Arial"/>
          <w:sz w:val="22"/>
          <w:szCs w:val="22"/>
        </w:rPr>
      </w:pPr>
    </w:p>
    <w:p w14:paraId="15E9EB4B" w14:textId="3C6A6E71" w:rsidR="00685AD3" w:rsidRDefault="00F177A9" w:rsidP="00FA72F6">
      <w:pPr>
        <w:rPr>
          <w:rFonts w:ascii="Arial" w:hAnsi="Arial" w:cs="Arial"/>
          <w:sz w:val="22"/>
          <w:szCs w:val="22"/>
        </w:rPr>
      </w:pPr>
      <w:r w:rsidRPr="00237B8C">
        <w:rPr>
          <w:rFonts w:ascii="Arial" w:hAnsi="Arial" w:cs="Arial"/>
          <w:sz w:val="22"/>
          <w:szCs w:val="22"/>
        </w:rPr>
        <w:t>Through the</w:t>
      </w:r>
      <w:r w:rsidR="009727A8" w:rsidRPr="00237B8C">
        <w:rPr>
          <w:rFonts w:ascii="Arial" w:hAnsi="Arial" w:cs="Arial"/>
          <w:sz w:val="22"/>
          <w:szCs w:val="22"/>
        </w:rPr>
        <w:t xml:space="preserve"> PSHE Association </w:t>
      </w:r>
      <w:r w:rsidR="00A139A9">
        <w:rPr>
          <w:rFonts w:ascii="Arial" w:hAnsi="Arial" w:cs="Arial"/>
          <w:sz w:val="22"/>
          <w:szCs w:val="22"/>
        </w:rPr>
        <w:t>three core strands of ‘Health and Wellbeing’, ‘Relationships’ and ‘Living in the W</w:t>
      </w:r>
      <w:r w:rsidRPr="00237B8C">
        <w:rPr>
          <w:rFonts w:ascii="Arial" w:hAnsi="Arial" w:cs="Arial"/>
          <w:sz w:val="22"/>
          <w:szCs w:val="22"/>
        </w:rPr>
        <w:t xml:space="preserve">ider </w:t>
      </w:r>
      <w:r w:rsidR="00A139A9">
        <w:rPr>
          <w:rFonts w:ascii="Arial" w:hAnsi="Arial" w:cs="Arial"/>
          <w:sz w:val="22"/>
          <w:szCs w:val="22"/>
        </w:rPr>
        <w:t xml:space="preserve">World’ </w:t>
      </w:r>
      <w:r w:rsidR="002D4793" w:rsidRPr="00237B8C">
        <w:rPr>
          <w:rFonts w:ascii="Arial" w:hAnsi="Arial" w:cs="Arial"/>
          <w:sz w:val="22"/>
          <w:szCs w:val="22"/>
        </w:rPr>
        <w:t xml:space="preserve">we </w:t>
      </w:r>
      <w:r w:rsidRPr="00237B8C">
        <w:rPr>
          <w:rFonts w:ascii="Arial" w:hAnsi="Arial" w:cs="Arial"/>
          <w:sz w:val="22"/>
          <w:szCs w:val="22"/>
        </w:rPr>
        <w:t>promote</w:t>
      </w:r>
      <w:r w:rsidR="008F09ED" w:rsidRPr="00237B8C">
        <w:rPr>
          <w:rFonts w:ascii="Arial" w:hAnsi="Arial" w:cs="Arial"/>
          <w:sz w:val="22"/>
          <w:szCs w:val="22"/>
        </w:rPr>
        <w:t>:</w:t>
      </w:r>
    </w:p>
    <w:p w14:paraId="5A1BB359" w14:textId="77777777" w:rsidR="00605EEE" w:rsidRPr="00237B8C" w:rsidRDefault="00605EEE" w:rsidP="00FA72F6">
      <w:pPr>
        <w:rPr>
          <w:rFonts w:ascii="Arial" w:hAnsi="Arial" w:cs="Arial"/>
          <w:sz w:val="22"/>
          <w:szCs w:val="22"/>
        </w:rPr>
      </w:pPr>
    </w:p>
    <w:p w14:paraId="3A49384D" w14:textId="77777777" w:rsidR="00685AD3" w:rsidRPr="00A2350C" w:rsidRDefault="00E726B3" w:rsidP="00D268D6">
      <w:pPr>
        <w:numPr>
          <w:ilvl w:val="0"/>
          <w:numId w:val="1"/>
        </w:numPr>
        <w:rPr>
          <w:rFonts w:ascii="Arial" w:hAnsi="Arial" w:cs="Arial"/>
          <w:sz w:val="22"/>
          <w:szCs w:val="22"/>
        </w:rPr>
      </w:pPr>
      <w:r w:rsidRPr="00A2350C">
        <w:rPr>
          <w:rFonts w:ascii="Arial" w:hAnsi="Arial" w:cs="Arial"/>
          <w:sz w:val="22"/>
          <w:szCs w:val="22"/>
        </w:rPr>
        <w:t>Stay</w:t>
      </w:r>
      <w:r w:rsidR="00F177A9" w:rsidRPr="00A2350C">
        <w:rPr>
          <w:rFonts w:ascii="Arial" w:hAnsi="Arial" w:cs="Arial"/>
          <w:sz w:val="22"/>
          <w:szCs w:val="22"/>
        </w:rPr>
        <w:t>ing</w:t>
      </w:r>
      <w:r w:rsidRPr="00A2350C">
        <w:rPr>
          <w:rFonts w:ascii="Arial" w:hAnsi="Arial" w:cs="Arial"/>
          <w:sz w:val="22"/>
          <w:szCs w:val="22"/>
        </w:rPr>
        <w:t xml:space="preserve"> </w:t>
      </w:r>
      <w:r w:rsidR="00685AD3" w:rsidRPr="00A2350C">
        <w:rPr>
          <w:rFonts w:ascii="Arial" w:hAnsi="Arial" w:cs="Arial"/>
          <w:sz w:val="22"/>
          <w:szCs w:val="22"/>
        </w:rPr>
        <w:t>safe</w:t>
      </w:r>
    </w:p>
    <w:p w14:paraId="5A5C0270" w14:textId="77777777" w:rsidR="00FC6FDF" w:rsidRPr="00A2350C" w:rsidRDefault="00F177A9" w:rsidP="00D268D6">
      <w:pPr>
        <w:numPr>
          <w:ilvl w:val="0"/>
          <w:numId w:val="1"/>
        </w:numPr>
        <w:rPr>
          <w:rFonts w:ascii="Arial" w:hAnsi="Arial" w:cs="Arial"/>
          <w:sz w:val="22"/>
          <w:szCs w:val="22"/>
        </w:rPr>
      </w:pPr>
      <w:r w:rsidRPr="00A2350C">
        <w:rPr>
          <w:rFonts w:ascii="Arial" w:hAnsi="Arial" w:cs="Arial"/>
          <w:sz w:val="22"/>
          <w:szCs w:val="22"/>
        </w:rPr>
        <w:t>Making</w:t>
      </w:r>
      <w:r w:rsidR="00FC6FDF" w:rsidRPr="00A2350C">
        <w:rPr>
          <w:rFonts w:ascii="Arial" w:hAnsi="Arial" w:cs="Arial"/>
          <w:sz w:val="22"/>
          <w:szCs w:val="22"/>
        </w:rPr>
        <w:t xml:space="preserve"> healthy choices</w:t>
      </w:r>
    </w:p>
    <w:p w14:paraId="1EAB240D" w14:textId="77777777" w:rsidR="00685AD3" w:rsidRPr="00A2350C" w:rsidRDefault="00C52923" w:rsidP="00D268D6">
      <w:pPr>
        <w:numPr>
          <w:ilvl w:val="0"/>
          <w:numId w:val="1"/>
        </w:numPr>
        <w:rPr>
          <w:rFonts w:ascii="Arial" w:hAnsi="Arial" w:cs="Arial"/>
          <w:sz w:val="22"/>
          <w:szCs w:val="22"/>
        </w:rPr>
      </w:pPr>
      <w:r w:rsidRPr="00A2350C">
        <w:rPr>
          <w:rFonts w:ascii="Arial" w:hAnsi="Arial" w:cs="Arial"/>
          <w:sz w:val="22"/>
          <w:szCs w:val="22"/>
        </w:rPr>
        <w:t>E</w:t>
      </w:r>
      <w:r w:rsidR="004236EC" w:rsidRPr="00A2350C">
        <w:rPr>
          <w:rFonts w:ascii="Arial" w:hAnsi="Arial" w:cs="Arial"/>
          <w:sz w:val="22"/>
          <w:szCs w:val="22"/>
        </w:rPr>
        <w:t>njoy</w:t>
      </w:r>
      <w:r w:rsidR="00F177A9" w:rsidRPr="00A2350C">
        <w:rPr>
          <w:rFonts w:ascii="Arial" w:hAnsi="Arial" w:cs="Arial"/>
          <w:sz w:val="22"/>
          <w:szCs w:val="22"/>
        </w:rPr>
        <w:t>ing</w:t>
      </w:r>
      <w:r w:rsidR="004236EC" w:rsidRPr="00A2350C">
        <w:rPr>
          <w:rFonts w:ascii="Arial" w:hAnsi="Arial" w:cs="Arial"/>
          <w:sz w:val="22"/>
          <w:szCs w:val="22"/>
        </w:rPr>
        <w:t xml:space="preserve"> good relationships</w:t>
      </w:r>
      <w:r w:rsidRPr="00A2350C">
        <w:rPr>
          <w:rFonts w:ascii="Arial" w:hAnsi="Arial" w:cs="Arial"/>
          <w:sz w:val="22"/>
          <w:szCs w:val="22"/>
        </w:rPr>
        <w:t xml:space="preserve"> </w:t>
      </w:r>
    </w:p>
    <w:p w14:paraId="62FBC400" w14:textId="5204957F" w:rsidR="00685AD3" w:rsidRPr="00A2350C" w:rsidRDefault="00C52923" w:rsidP="00D268D6">
      <w:pPr>
        <w:numPr>
          <w:ilvl w:val="0"/>
          <w:numId w:val="1"/>
        </w:numPr>
        <w:rPr>
          <w:rFonts w:ascii="Arial" w:hAnsi="Arial" w:cs="Arial"/>
          <w:sz w:val="22"/>
          <w:szCs w:val="22"/>
        </w:rPr>
      </w:pPr>
      <w:r w:rsidRPr="00A2350C">
        <w:rPr>
          <w:rFonts w:ascii="Arial" w:hAnsi="Arial" w:cs="Arial"/>
          <w:sz w:val="22"/>
          <w:szCs w:val="22"/>
        </w:rPr>
        <w:t>M</w:t>
      </w:r>
      <w:r w:rsidR="00685AD3" w:rsidRPr="00A2350C">
        <w:rPr>
          <w:rFonts w:ascii="Arial" w:hAnsi="Arial" w:cs="Arial"/>
          <w:sz w:val="22"/>
          <w:szCs w:val="22"/>
        </w:rPr>
        <w:t>a</w:t>
      </w:r>
      <w:r w:rsidR="00F177A9" w:rsidRPr="00A2350C">
        <w:rPr>
          <w:rFonts w:ascii="Arial" w:hAnsi="Arial" w:cs="Arial"/>
          <w:sz w:val="22"/>
          <w:szCs w:val="22"/>
        </w:rPr>
        <w:t xml:space="preserve">king a </w:t>
      </w:r>
      <w:r w:rsidR="009F3E8E" w:rsidRPr="00A2350C">
        <w:rPr>
          <w:rFonts w:ascii="Arial" w:hAnsi="Arial" w:cs="Arial"/>
          <w:sz w:val="22"/>
          <w:szCs w:val="22"/>
        </w:rPr>
        <w:t xml:space="preserve">responsible and </w:t>
      </w:r>
      <w:r w:rsidR="00685AD3" w:rsidRPr="00A2350C">
        <w:rPr>
          <w:rFonts w:ascii="Arial" w:hAnsi="Arial" w:cs="Arial"/>
          <w:sz w:val="22"/>
          <w:szCs w:val="22"/>
        </w:rPr>
        <w:t xml:space="preserve">positive contribution </w:t>
      </w:r>
      <w:r w:rsidR="00E726B3" w:rsidRPr="00A2350C">
        <w:rPr>
          <w:rFonts w:ascii="Arial" w:hAnsi="Arial" w:cs="Arial"/>
          <w:sz w:val="22"/>
          <w:szCs w:val="22"/>
        </w:rPr>
        <w:t>to society</w:t>
      </w:r>
    </w:p>
    <w:p w14:paraId="1696EAC6" w14:textId="77777777" w:rsidR="004F6546" w:rsidRPr="00A2350C" w:rsidRDefault="00F177A9" w:rsidP="00D268D6">
      <w:pPr>
        <w:numPr>
          <w:ilvl w:val="0"/>
          <w:numId w:val="1"/>
        </w:numPr>
        <w:rPr>
          <w:rFonts w:ascii="Arial" w:hAnsi="Arial" w:cs="Arial"/>
          <w:sz w:val="22"/>
          <w:szCs w:val="22"/>
        </w:rPr>
      </w:pPr>
      <w:r w:rsidRPr="00A2350C">
        <w:rPr>
          <w:rFonts w:ascii="Arial" w:hAnsi="Arial" w:cs="Arial"/>
          <w:sz w:val="22"/>
          <w:szCs w:val="22"/>
        </w:rPr>
        <w:t>Achieving</w:t>
      </w:r>
      <w:r w:rsidR="00C52923" w:rsidRPr="00A2350C">
        <w:rPr>
          <w:rFonts w:ascii="Arial" w:hAnsi="Arial" w:cs="Arial"/>
          <w:sz w:val="22"/>
          <w:szCs w:val="22"/>
        </w:rPr>
        <w:t xml:space="preserve"> </w:t>
      </w:r>
      <w:r w:rsidR="00706A08" w:rsidRPr="00A2350C">
        <w:rPr>
          <w:rFonts w:ascii="Arial" w:hAnsi="Arial" w:cs="Arial"/>
          <w:sz w:val="22"/>
          <w:szCs w:val="22"/>
        </w:rPr>
        <w:t>economic wellbeing</w:t>
      </w:r>
      <w:r w:rsidR="00E726B3" w:rsidRPr="00A2350C">
        <w:rPr>
          <w:rFonts w:ascii="Arial" w:hAnsi="Arial" w:cs="Arial"/>
          <w:sz w:val="22"/>
          <w:szCs w:val="22"/>
        </w:rPr>
        <w:t xml:space="preserve"> and financial capability</w:t>
      </w:r>
    </w:p>
    <w:p w14:paraId="4F337710" w14:textId="3EF83291" w:rsidR="009727A8" w:rsidRPr="00A2350C" w:rsidRDefault="004F6546" w:rsidP="00D268D6">
      <w:pPr>
        <w:pStyle w:val="ListParagraph"/>
        <w:numPr>
          <w:ilvl w:val="0"/>
          <w:numId w:val="1"/>
        </w:numPr>
        <w:tabs>
          <w:tab w:val="left" w:pos="426"/>
        </w:tabs>
        <w:rPr>
          <w:rFonts w:ascii="Arial" w:hAnsi="Arial" w:cs="Arial"/>
          <w:sz w:val="22"/>
          <w:szCs w:val="22"/>
        </w:rPr>
      </w:pPr>
      <w:r w:rsidRPr="00A2350C">
        <w:rPr>
          <w:rFonts w:ascii="Arial" w:hAnsi="Arial" w:cs="Arial"/>
          <w:sz w:val="22"/>
          <w:szCs w:val="22"/>
        </w:rPr>
        <w:t>P</w:t>
      </w:r>
      <w:r w:rsidR="00F177A9" w:rsidRPr="00A2350C">
        <w:rPr>
          <w:rFonts w:ascii="Arial" w:hAnsi="Arial" w:cs="Arial"/>
          <w:sz w:val="22"/>
          <w:szCs w:val="22"/>
        </w:rPr>
        <w:t>reparing</w:t>
      </w:r>
      <w:r w:rsidR="00116945" w:rsidRPr="00A2350C">
        <w:rPr>
          <w:rFonts w:ascii="Arial" w:hAnsi="Arial" w:cs="Arial"/>
          <w:sz w:val="22"/>
          <w:szCs w:val="22"/>
        </w:rPr>
        <w:t xml:space="preserve"> for</w:t>
      </w:r>
      <w:r w:rsidRPr="00A2350C">
        <w:rPr>
          <w:rFonts w:ascii="Arial" w:hAnsi="Arial" w:cs="Arial"/>
          <w:sz w:val="22"/>
          <w:szCs w:val="22"/>
        </w:rPr>
        <w:t xml:space="preserve"> a career and </w:t>
      </w:r>
      <w:r w:rsidR="00C52923" w:rsidRPr="00A2350C">
        <w:rPr>
          <w:rFonts w:ascii="Arial" w:hAnsi="Arial" w:cs="Arial"/>
          <w:sz w:val="22"/>
          <w:szCs w:val="22"/>
        </w:rPr>
        <w:t>post 16 options</w:t>
      </w:r>
      <w:r w:rsidR="009727A8" w:rsidRPr="00A2350C">
        <w:rPr>
          <w:rFonts w:ascii="Arial" w:hAnsi="Arial" w:cs="Arial"/>
          <w:sz w:val="22"/>
          <w:szCs w:val="22"/>
        </w:rPr>
        <w:t xml:space="preserve"> </w:t>
      </w:r>
    </w:p>
    <w:p w14:paraId="7585F3D2" w14:textId="52B8ADE1" w:rsidR="009727A8" w:rsidRPr="00A2350C" w:rsidRDefault="009727A8" w:rsidP="00D268D6">
      <w:pPr>
        <w:numPr>
          <w:ilvl w:val="0"/>
          <w:numId w:val="1"/>
        </w:numPr>
        <w:tabs>
          <w:tab w:val="left" w:pos="426"/>
        </w:tabs>
        <w:rPr>
          <w:rFonts w:ascii="Arial" w:hAnsi="Arial" w:cs="Arial"/>
          <w:sz w:val="22"/>
          <w:szCs w:val="22"/>
        </w:rPr>
      </w:pPr>
      <w:r w:rsidRPr="00A2350C">
        <w:rPr>
          <w:rFonts w:ascii="Arial" w:hAnsi="Arial" w:cs="Arial"/>
          <w:sz w:val="22"/>
          <w:szCs w:val="22"/>
        </w:rPr>
        <w:t>Recognising and managing risk</w:t>
      </w:r>
    </w:p>
    <w:p w14:paraId="284EA3AF" w14:textId="493E40D9" w:rsidR="009727A8" w:rsidRPr="00A2350C" w:rsidRDefault="009727A8" w:rsidP="00D268D6">
      <w:pPr>
        <w:pStyle w:val="ListParagraph"/>
        <w:numPr>
          <w:ilvl w:val="0"/>
          <w:numId w:val="1"/>
        </w:numPr>
        <w:tabs>
          <w:tab w:val="left" w:pos="426"/>
        </w:tabs>
        <w:rPr>
          <w:rFonts w:ascii="Arial" w:hAnsi="Arial" w:cs="Arial"/>
          <w:b/>
          <w:sz w:val="22"/>
          <w:szCs w:val="22"/>
        </w:rPr>
      </w:pPr>
      <w:r w:rsidRPr="00A2350C">
        <w:rPr>
          <w:rFonts w:ascii="Arial" w:hAnsi="Arial" w:cs="Arial"/>
          <w:sz w:val="22"/>
          <w:szCs w:val="22"/>
        </w:rPr>
        <w:t>Promoting personal Identity and diversity</w:t>
      </w:r>
    </w:p>
    <w:p w14:paraId="1F72F646" w14:textId="58F30839" w:rsidR="009727A8" w:rsidRDefault="009727A8" w:rsidP="00FA72F6">
      <w:pPr>
        <w:rPr>
          <w:rFonts w:ascii="Arial" w:hAnsi="Arial" w:cs="Arial"/>
          <w:b/>
          <w:sz w:val="22"/>
          <w:szCs w:val="22"/>
        </w:rPr>
      </w:pPr>
    </w:p>
    <w:p w14:paraId="7E8F4E7E" w14:textId="61E0EE0B" w:rsidR="00611987" w:rsidRDefault="00611987" w:rsidP="00FA72F6">
      <w:pPr>
        <w:rPr>
          <w:rFonts w:ascii="Arial" w:hAnsi="Arial" w:cs="Arial"/>
          <w:b/>
          <w:sz w:val="22"/>
          <w:szCs w:val="22"/>
        </w:rPr>
      </w:pPr>
    </w:p>
    <w:p w14:paraId="0D19001B" w14:textId="6D609D3E" w:rsidR="00611987" w:rsidRDefault="00611987" w:rsidP="00FA72F6">
      <w:pPr>
        <w:rPr>
          <w:rFonts w:ascii="Arial" w:hAnsi="Arial" w:cs="Arial"/>
          <w:b/>
          <w:sz w:val="22"/>
          <w:szCs w:val="22"/>
        </w:rPr>
      </w:pPr>
    </w:p>
    <w:p w14:paraId="2E7D3A1A" w14:textId="14EA6997" w:rsidR="00611987" w:rsidRDefault="00611987" w:rsidP="00FA72F6">
      <w:pPr>
        <w:rPr>
          <w:rFonts w:ascii="Arial" w:hAnsi="Arial" w:cs="Arial"/>
          <w:b/>
          <w:sz w:val="22"/>
          <w:szCs w:val="22"/>
        </w:rPr>
      </w:pPr>
    </w:p>
    <w:p w14:paraId="7FE173A2" w14:textId="77777777" w:rsidR="00611987" w:rsidRPr="00D85034" w:rsidRDefault="00611987" w:rsidP="00FA72F6">
      <w:pPr>
        <w:rPr>
          <w:rFonts w:ascii="Arial" w:hAnsi="Arial" w:cs="Arial"/>
          <w:b/>
          <w:sz w:val="22"/>
          <w:szCs w:val="22"/>
        </w:rPr>
      </w:pPr>
    </w:p>
    <w:p w14:paraId="08CE6F91" w14:textId="77777777" w:rsidR="00706A08" w:rsidRPr="00D359CC" w:rsidRDefault="00706A08" w:rsidP="00FA72F6">
      <w:pPr>
        <w:rPr>
          <w:rFonts w:ascii="Arial" w:hAnsi="Arial" w:cs="Arial"/>
          <w:sz w:val="22"/>
          <w:szCs w:val="22"/>
        </w:rPr>
      </w:pPr>
    </w:p>
    <w:p w14:paraId="6DA837AC" w14:textId="77777777" w:rsidR="00706A08" w:rsidRPr="00D359CC" w:rsidRDefault="00D31D4F" w:rsidP="00FA72F6">
      <w:pPr>
        <w:rPr>
          <w:rFonts w:ascii="Arial" w:hAnsi="Arial" w:cs="Arial"/>
          <w:b/>
          <w:sz w:val="22"/>
          <w:szCs w:val="22"/>
        </w:rPr>
      </w:pPr>
      <w:r w:rsidRPr="00D359CC">
        <w:rPr>
          <w:rFonts w:ascii="Arial" w:hAnsi="Arial" w:cs="Arial"/>
          <w:b/>
          <w:sz w:val="22"/>
          <w:szCs w:val="22"/>
        </w:rPr>
        <w:t xml:space="preserve">3 </w:t>
      </w:r>
      <w:r w:rsidR="00706A08" w:rsidRPr="00D359CC">
        <w:rPr>
          <w:rFonts w:ascii="Arial" w:hAnsi="Arial" w:cs="Arial"/>
          <w:b/>
          <w:sz w:val="22"/>
          <w:szCs w:val="22"/>
        </w:rPr>
        <w:t>National and Local Guidance</w:t>
      </w:r>
    </w:p>
    <w:p w14:paraId="61CDCEAD" w14:textId="77777777" w:rsidR="00161B42" w:rsidRPr="00D359CC" w:rsidRDefault="00161B42" w:rsidP="00FA72F6">
      <w:pPr>
        <w:rPr>
          <w:rFonts w:ascii="Arial" w:hAnsi="Arial" w:cs="Arial"/>
          <w:b/>
          <w:color w:val="FF0000"/>
          <w:sz w:val="22"/>
          <w:szCs w:val="22"/>
        </w:rPr>
      </w:pPr>
    </w:p>
    <w:p w14:paraId="6BB9E253" w14:textId="1FBC91DD" w:rsidR="00A935F0" w:rsidRPr="00611987" w:rsidRDefault="00611987" w:rsidP="00FA72F6">
      <w:pPr>
        <w:rPr>
          <w:rFonts w:ascii="Arial" w:hAnsi="Arial" w:cs="Arial"/>
          <w:color w:val="FF0000"/>
          <w:sz w:val="22"/>
          <w:szCs w:val="22"/>
        </w:rPr>
      </w:pPr>
      <w:r w:rsidRPr="00611987">
        <w:rPr>
          <w:rFonts w:ascii="Arial" w:hAnsi="Arial" w:cs="Arial"/>
          <w:sz w:val="22"/>
          <w:szCs w:val="22"/>
        </w:rPr>
        <w:t>PSHE Association Programme of Study (latest edition)</w:t>
      </w:r>
      <w:r w:rsidRPr="00611987">
        <w:rPr>
          <w:rFonts w:ascii="Arial" w:hAnsi="Arial" w:cs="Arial"/>
          <w:sz w:val="22"/>
          <w:szCs w:val="22"/>
        </w:rPr>
        <w:br/>
        <w:t>Department for Education Statutory Relationships, Sex and Health Education (RSHE) Guidance</w:t>
      </w:r>
      <w:r w:rsidRPr="00611987">
        <w:rPr>
          <w:rFonts w:ascii="Arial" w:hAnsi="Arial" w:cs="Arial"/>
          <w:sz w:val="22"/>
          <w:szCs w:val="22"/>
        </w:rPr>
        <w:br/>
        <w:t>Statutory Health Education Guidance</w:t>
      </w:r>
      <w:r w:rsidRPr="00611987">
        <w:rPr>
          <w:rFonts w:ascii="Arial" w:hAnsi="Arial" w:cs="Arial"/>
          <w:sz w:val="22"/>
          <w:szCs w:val="22"/>
        </w:rPr>
        <w:br/>
        <w:t>Keeping Children Safe in Education (latest statutory guidance)</w:t>
      </w:r>
      <w:r w:rsidRPr="00611987">
        <w:rPr>
          <w:rFonts w:ascii="Arial" w:hAnsi="Arial" w:cs="Arial"/>
          <w:sz w:val="22"/>
          <w:szCs w:val="22"/>
        </w:rPr>
        <w:br/>
        <w:t>Careers Strategy and Gatsby Benchmarks (latest guidance)</w:t>
      </w:r>
      <w:r w:rsidRPr="00611987">
        <w:rPr>
          <w:rFonts w:ascii="Arial" w:hAnsi="Arial" w:cs="Arial"/>
          <w:sz w:val="22"/>
          <w:szCs w:val="22"/>
        </w:rPr>
        <w:br/>
        <w:t>Equality Act 2010</w:t>
      </w:r>
      <w:r w:rsidRPr="00611987">
        <w:rPr>
          <w:rFonts w:ascii="Arial" w:hAnsi="Arial" w:cs="Arial"/>
          <w:sz w:val="22"/>
          <w:szCs w:val="22"/>
        </w:rPr>
        <w:br/>
        <w:t>Ofsted Education Inspection Framework – Personal Development</w:t>
      </w:r>
    </w:p>
    <w:p w14:paraId="23DE523C" w14:textId="77777777" w:rsidR="00135738" w:rsidRPr="00D85034" w:rsidRDefault="00135738" w:rsidP="00FA72F6">
      <w:pPr>
        <w:rPr>
          <w:rFonts w:ascii="Arial" w:hAnsi="Arial" w:cs="Arial"/>
          <w:color w:val="FF0000"/>
          <w:sz w:val="22"/>
          <w:szCs w:val="22"/>
        </w:rPr>
      </w:pPr>
    </w:p>
    <w:p w14:paraId="588D03FB" w14:textId="77777777" w:rsidR="00135738" w:rsidRPr="00C23C00" w:rsidRDefault="00F177A9" w:rsidP="00FA72F6">
      <w:pPr>
        <w:rPr>
          <w:rFonts w:ascii="Arial" w:hAnsi="Arial" w:cs="Arial"/>
          <w:b/>
          <w:sz w:val="22"/>
          <w:szCs w:val="22"/>
        </w:rPr>
      </w:pPr>
      <w:r w:rsidRPr="00C23C00">
        <w:rPr>
          <w:rFonts w:ascii="Arial" w:hAnsi="Arial" w:cs="Arial"/>
          <w:b/>
          <w:sz w:val="22"/>
          <w:szCs w:val="22"/>
        </w:rPr>
        <w:t xml:space="preserve">4 Roles </w:t>
      </w:r>
      <w:proofErr w:type="gramStart"/>
      <w:r w:rsidRPr="00C23C00">
        <w:rPr>
          <w:rFonts w:ascii="Arial" w:hAnsi="Arial" w:cs="Arial"/>
          <w:b/>
          <w:sz w:val="22"/>
          <w:szCs w:val="22"/>
        </w:rPr>
        <w:t>And</w:t>
      </w:r>
      <w:proofErr w:type="gramEnd"/>
      <w:r w:rsidRPr="00C23C00">
        <w:rPr>
          <w:rFonts w:ascii="Arial" w:hAnsi="Arial" w:cs="Arial"/>
          <w:b/>
          <w:sz w:val="22"/>
          <w:szCs w:val="22"/>
        </w:rPr>
        <w:t xml:space="preserve"> Responsibilities</w:t>
      </w:r>
    </w:p>
    <w:p w14:paraId="52E56223" w14:textId="77777777" w:rsidR="00F177A9" w:rsidRPr="00C23C00" w:rsidRDefault="00F177A9" w:rsidP="00FA72F6">
      <w:pPr>
        <w:rPr>
          <w:rFonts w:ascii="Arial" w:hAnsi="Arial" w:cs="Arial"/>
          <w:b/>
          <w:sz w:val="22"/>
          <w:szCs w:val="22"/>
        </w:rPr>
      </w:pPr>
    </w:p>
    <w:p w14:paraId="0B45F480" w14:textId="259E2F75" w:rsidR="00F177A9" w:rsidRPr="00A2350C" w:rsidRDefault="00F177A9" w:rsidP="00D268D6">
      <w:pPr>
        <w:numPr>
          <w:ilvl w:val="0"/>
          <w:numId w:val="5"/>
        </w:numPr>
        <w:ind w:left="360"/>
        <w:rPr>
          <w:rFonts w:ascii="Arial" w:hAnsi="Arial" w:cs="Arial"/>
          <w:sz w:val="22"/>
          <w:szCs w:val="22"/>
        </w:rPr>
      </w:pPr>
      <w:r w:rsidRPr="00A2350C">
        <w:rPr>
          <w:rFonts w:ascii="Arial" w:hAnsi="Arial" w:cs="Arial"/>
          <w:b/>
          <w:bCs/>
          <w:sz w:val="22"/>
          <w:szCs w:val="22"/>
        </w:rPr>
        <w:t>The Head</w:t>
      </w:r>
      <w:r w:rsidR="79FFC619" w:rsidRPr="00A2350C">
        <w:rPr>
          <w:rFonts w:ascii="Arial" w:hAnsi="Arial" w:cs="Arial"/>
          <w:b/>
          <w:bCs/>
          <w:sz w:val="22"/>
          <w:szCs w:val="22"/>
        </w:rPr>
        <w:t>te</w:t>
      </w:r>
      <w:r w:rsidRPr="00A2350C">
        <w:rPr>
          <w:rFonts w:ascii="Arial" w:hAnsi="Arial" w:cs="Arial"/>
          <w:b/>
          <w:bCs/>
          <w:sz w:val="22"/>
          <w:szCs w:val="22"/>
        </w:rPr>
        <w:t>acher and Governing Body</w:t>
      </w:r>
      <w:r w:rsidRPr="00A2350C">
        <w:rPr>
          <w:rFonts w:ascii="Arial" w:hAnsi="Arial" w:cs="Arial"/>
          <w:sz w:val="22"/>
          <w:szCs w:val="22"/>
        </w:rPr>
        <w:t xml:space="preserve"> responsible for curriculum standards hav</w:t>
      </w:r>
      <w:r w:rsidR="00C16FC6" w:rsidRPr="00A2350C">
        <w:rPr>
          <w:rFonts w:ascii="Arial" w:hAnsi="Arial" w:cs="Arial"/>
          <w:sz w:val="22"/>
          <w:szCs w:val="22"/>
        </w:rPr>
        <w:t>e responsibility for overseein</w:t>
      </w:r>
      <w:r w:rsidR="00237B8C" w:rsidRPr="00A2350C">
        <w:rPr>
          <w:rFonts w:ascii="Arial" w:hAnsi="Arial" w:cs="Arial"/>
          <w:sz w:val="22"/>
          <w:szCs w:val="22"/>
        </w:rPr>
        <w:t xml:space="preserve">g statutory elements of </w:t>
      </w:r>
      <w:r w:rsidR="00C16FC6" w:rsidRPr="00A2350C">
        <w:rPr>
          <w:rFonts w:ascii="Arial" w:hAnsi="Arial" w:cs="Arial"/>
          <w:sz w:val="22"/>
          <w:szCs w:val="22"/>
        </w:rPr>
        <w:t xml:space="preserve">Relationships and </w:t>
      </w:r>
      <w:r w:rsidR="00237B8C" w:rsidRPr="00A2350C">
        <w:rPr>
          <w:rFonts w:ascii="Arial" w:hAnsi="Arial" w:cs="Arial"/>
          <w:sz w:val="22"/>
          <w:szCs w:val="22"/>
        </w:rPr>
        <w:t xml:space="preserve">Sex, </w:t>
      </w:r>
      <w:r w:rsidR="00C23C00" w:rsidRPr="00A2350C">
        <w:rPr>
          <w:rFonts w:ascii="Arial" w:hAnsi="Arial" w:cs="Arial"/>
          <w:sz w:val="22"/>
          <w:szCs w:val="22"/>
        </w:rPr>
        <w:t xml:space="preserve">Health and Wellbeing and </w:t>
      </w:r>
      <w:r w:rsidR="00C16FC6" w:rsidRPr="00A2350C">
        <w:rPr>
          <w:rFonts w:ascii="Arial" w:hAnsi="Arial" w:cs="Arial"/>
          <w:sz w:val="22"/>
          <w:szCs w:val="22"/>
        </w:rPr>
        <w:t xml:space="preserve">Careers Guidance and Education is adhered to and that appropriate elements of the mandatory PSHE </w:t>
      </w:r>
      <w:r w:rsidR="00260AAF" w:rsidRPr="00A2350C">
        <w:rPr>
          <w:rFonts w:ascii="Arial" w:hAnsi="Arial" w:cs="Arial"/>
          <w:sz w:val="22"/>
          <w:szCs w:val="22"/>
        </w:rPr>
        <w:t xml:space="preserve">programme </w:t>
      </w:r>
      <w:r w:rsidR="00C16FC6" w:rsidRPr="00A2350C">
        <w:rPr>
          <w:rFonts w:ascii="Arial" w:hAnsi="Arial" w:cs="Arial"/>
          <w:sz w:val="22"/>
          <w:szCs w:val="22"/>
        </w:rPr>
        <w:t>(including drug education and economic wellbeing</w:t>
      </w:r>
      <w:r w:rsidR="00A139A9" w:rsidRPr="00A2350C">
        <w:rPr>
          <w:rFonts w:ascii="Arial" w:hAnsi="Arial" w:cs="Arial"/>
          <w:sz w:val="22"/>
          <w:szCs w:val="22"/>
        </w:rPr>
        <w:t>)</w:t>
      </w:r>
      <w:r w:rsidR="00C16FC6" w:rsidRPr="00A2350C">
        <w:rPr>
          <w:rFonts w:ascii="Arial" w:hAnsi="Arial" w:cs="Arial"/>
          <w:sz w:val="22"/>
          <w:szCs w:val="22"/>
        </w:rPr>
        <w:t xml:space="preserve"> are appropriately selected</w:t>
      </w:r>
      <w:r w:rsidR="00260AAF" w:rsidRPr="00A2350C">
        <w:rPr>
          <w:rFonts w:ascii="Arial" w:hAnsi="Arial" w:cs="Arial"/>
          <w:sz w:val="22"/>
          <w:szCs w:val="22"/>
        </w:rPr>
        <w:t xml:space="preserve"> for the needs of Pilgrim learners</w:t>
      </w:r>
    </w:p>
    <w:p w14:paraId="65758B8C" w14:textId="3967FB6C" w:rsidR="00C16FC6" w:rsidRPr="00A2350C" w:rsidRDefault="00C16FC6" w:rsidP="00D268D6">
      <w:pPr>
        <w:numPr>
          <w:ilvl w:val="0"/>
          <w:numId w:val="5"/>
        </w:numPr>
        <w:ind w:left="360"/>
        <w:rPr>
          <w:rFonts w:ascii="Arial" w:hAnsi="Arial" w:cs="Arial"/>
          <w:b/>
          <w:bCs/>
          <w:sz w:val="22"/>
          <w:szCs w:val="22"/>
        </w:rPr>
      </w:pPr>
      <w:r w:rsidRPr="00A2350C">
        <w:rPr>
          <w:rFonts w:ascii="Arial" w:hAnsi="Arial" w:cs="Arial"/>
          <w:b/>
          <w:bCs/>
          <w:sz w:val="22"/>
          <w:szCs w:val="22"/>
        </w:rPr>
        <w:t>Th</w:t>
      </w:r>
      <w:r w:rsidR="200103E0" w:rsidRPr="00A2350C">
        <w:rPr>
          <w:rFonts w:ascii="Arial" w:hAnsi="Arial" w:cs="Arial"/>
          <w:b/>
          <w:bCs/>
          <w:sz w:val="22"/>
          <w:szCs w:val="22"/>
        </w:rPr>
        <w:t>e E</w:t>
      </w:r>
      <w:r w:rsidR="71739A8C" w:rsidRPr="00A2350C">
        <w:rPr>
          <w:rFonts w:ascii="Arial" w:hAnsi="Arial" w:cs="Arial"/>
          <w:b/>
          <w:bCs/>
          <w:sz w:val="22"/>
          <w:szCs w:val="22"/>
        </w:rPr>
        <w:t>x</w:t>
      </w:r>
      <w:r w:rsidR="200103E0" w:rsidRPr="00A2350C">
        <w:rPr>
          <w:rFonts w:ascii="Arial" w:hAnsi="Arial" w:cs="Arial"/>
          <w:b/>
          <w:bCs/>
          <w:sz w:val="22"/>
          <w:szCs w:val="22"/>
        </w:rPr>
        <w:t xml:space="preserve">ecutive Assistant Headteacher </w:t>
      </w:r>
      <w:r w:rsidRPr="00A2350C">
        <w:rPr>
          <w:rFonts w:ascii="Arial" w:hAnsi="Arial" w:cs="Arial"/>
          <w:b/>
          <w:bCs/>
          <w:sz w:val="22"/>
          <w:szCs w:val="22"/>
        </w:rPr>
        <w:t xml:space="preserve">has overall responsibility for liaising with </w:t>
      </w:r>
      <w:r w:rsidR="00C23C00" w:rsidRPr="00A2350C">
        <w:rPr>
          <w:rFonts w:ascii="Arial" w:hAnsi="Arial" w:cs="Arial"/>
          <w:b/>
          <w:bCs/>
          <w:sz w:val="22"/>
          <w:szCs w:val="22"/>
        </w:rPr>
        <w:t>pastoral and support staff</w:t>
      </w:r>
      <w:r w:rsidRPr="00A2350C">
        <w:rPr>
          <w:rFonts w:ascii="Arial" w:hAnsi="Arial" w:cs="Arial"/>
          <w:sz w:val="22"/>
          <w:szCs w:val="22"/>
        </w:rPr>
        <w:t xml:space="preserve"> to provide personal support and guidance in pastoral care, personal development and career guidance</w:t>
      </w:r>
      <w:r w:rsidR="0085781D" w:rsidRPr="00A2350C">
        <w:rPr>
          <w:rFonts w:ascii="Arial" w:hAnsi="Arial" w:cs="Arial"/>
          <w:sz w:val="22"/>
          <w:szCs w:val="22"/>
        </w:rPr>
        <w:t>. I</w:t>
      </w:r>
      <w:r w:rsidR="005A7C4A" w:rsidRPr="00A2350C">
        <w:rPr>
          <w:rFonts w:ascii="Arial" w:hAnsi="Arial" w:cs="Arial"/>
          <w:sz w:val="22"/>
          <w:szCs w:val="22"/>
        </w:rPr>
        <w:t>n addit</w:t>
      </w:r>
      <w:r w:rsidR="00C23C00" w:rsidRPr="00A2350C">
        <w:rPr>
          <w:rFonts w:ascii="Arial" w:hAnsi="Arial" w:cs="Arial"/>
          <w:sz w:val="22"/>
          <w:szCs w:val="22"/>
        </w:rPr>
        <w:t>ion to leading the ‘WOW</w:t>
      </w:r>
      <w:r w:rsidR="005A7C4A" w:rsidRPr="00A2350C">
        <w:rPr>
          <w:rFonts w:ascii="Arial" w:hAnsi="Arial" w:cs="Arial"/>
          <w:sz w:val="22"/>
          <w:szCs w:val="22"/>
        </w:rPr>
        <w:t xml:space="preserve">’ </w:t>
      </w:r>
      <w:r w:rsidR="00C23C00" w:rsidRPr="00A2350C">
        <w:rPr>
          <w:rFonts w:ascii="Arial" w:hAnsi="Arial" w:cs="Arial"/>
          <w:sz w:val="22"/>
          <w:szCs w:val="22"/>
        </w:rPr>
        <w:t>(Well</w:t>
      </w:r>
      <w:r w:rsidR="00A139A9" w:rsidRPr="00A2350C">
        <w:rPr>
          <w:rFonts w:ascii="Arial" w:hAnsi="Arial" w:cs="Arial"/>
          <w:sz w:val="22"/>
          <w:szCs w:val="22"/>
        </w:rPr>
        <w:t xml:space="preserve">being </w:t>
      </w:r>
      <w:proofErr w:type="gramStart"/>
      <w:r w:rsidR="00A139A9" w:rsidRPr="00A2350C">
        <w:rPr>
          <w:rFonts w:ascii="Arial" w:hAnsi="Arial" w:cs="Arial"/>
          <w:sz w:val="22"/>
          <w:szCs w:val="22"/>
        </w:rPr>
        <w:t>On</w:t>
      </w:r>
      <w:proofErr w:type="gramEnd"/>
      <w:r w:rsidR="00A139A9" w:rsidRPr="00A2350C">
        <w:rPr>
          <w:rFonts w:ascii="Arial" w:hAnsi="Arial" w:cs="Arial"/>
          <w:sz w:val="22"/>
          <w:szCs w:val="22"/>
        </w:rPr>
        <w:t xml:space="preserve"> Wednesday) P</w:t>
      </w:r>
      <w:r w:rsidR="005A7C4A" w:rsidRPr="00A2350C">
        <w:rPr>
          <w:rFonts w:ascii="Arial" w:hAnsi="Arial" w:cs="Arial"/>
          <w:sz w:val="22"/>
          <w:szCs w:val="22"/>
        </w:rPr>
        <w:t>rogramme</w:t>
      </w:r>
      <w:r w:rsidR="00A139A9" w:rsidRPr="00A2350C">
        <w:rPr>
          <w:rFonts w:ascii="Arial" w:hAnsi="Arial" w:cs="Arial"/>
          <w:sz w:val="22"/>
          <w:szCs w:val="22"/>
        </w:rPr>
        <w:t>,</w:t>
      </w:r>
      <w:r w:rsidR="0085781D" w:rsidRPr="00A2350C">
        <w:rPr>
          <w:rFonts w:ascii="Arial" w:hAnsi="Arial" w:cs="Arial"/>
          <w:sz w:val="22"/>
          <w:szCs w:val="22"/>
        </w:rPr>
        <w:t xml:space="preserve"> the </w:t>
      </w:r>
      <w:r w:rsidR="078C0711" w:rsidRPr="00A2350C">
        <w:rPr>
          <w:rFonts w:ascii="Arial" w:hAnsi="Arial" w:cs="Arial"/>
          <w:sz w:val="22"/>
          <w:szCs w:val="22"/>
        </w:rPr>
        <w:t>executive assistant headteacher</w:t>
      </w:r>
      <w:r w:rsidR="0085781D" w:rsidRPr="00A2350C">
        <w:rPr>
          <w:rFonts w:ascii="Arial" w:hAnsi="Arial" w:cs="Arial"/>
          <w:sz w:val="22"/>
          <w:szCs w:val="22"/>
        </w:rPr>
        <w:t xml:space="preserve"> has overall responsibility for co-ordinating and monitoring post 16 transitions and reporting on final destinations to Ofsted The Local Authority</w:t>
      </w:r>
      <w:r w:rsidR="15B4860F" w:rsidRPr="00A2350C">
        <w:rPr>
          <w:rFonts w:ascii="Arial" w:hAnsi="Arial" w:cs="Arial"/>
          <w:sz w:val="22"/>
          <w:szCs w:val="22"/>
        </w:rPr>
        <w:t xml:space="preserve"> and fo</w:t>
      </w:r>
      <w:r w:rsidR="15B4860F" w:rsidRPr="00A2350C">
        <w:rPr>
          <w:rFonts w:ascii="Arial" w:hAnsi="Arial" w:cs="Arial"/>
          <w:b/>
          <w:bCs/>
          <w:sz w:val="22"/>
          <w:szCs w:val="22"/>
        </w:rPr>
        <w:t>r Compass Plus benchmarking</w:t>
      </w:r>
    </w:p>
    <w:p w14:paraId="225782D8" w14:textId="19B0F80C" w:rsidR="00C16FC6" w:rsidRPr="00A2350C" w:rsidRDefault="00C16FC6" w:rsidP="00D268D6">
      <w:pPr>
        <w:numPr>
          <w:ilvl w:val="0"/>
          <w:numId w:val="5"/>
        </w:numPr>
        <w:ind w:left="360"/>
        <w:rPr>
          <w:rFonts w:ascii="Arial" w:hAnsi="Arial" w:cs="Arial"/>
          <w:sz w:val="22"/>
          <w:szCs w:val="22"/>
        </w:rPr>
      </w:pPr>
      <w:r w:rsidRPr="00A2350C">
        <w:rPr>
          <w:rFonts w:ascii="Arial" w:hAnsi="Arial" w:cs="Arial"/>
          <w:b/>
          <w:bCs/>
          <w:sz w:val="22"/>
          <w:szCs w:val="22"/>
        </w:rPr>
        <w:t xml:space="preserve">The Head </w:t>
      </w:r>
      <w:proofErr w:type="gramStart"/>
      <w:r w:rsidRPr="00A2350C">
        <w:rPr>
          <w:rFonts w:ascii="Arial" w:hAnsi="Arial" w:cs="Arial"/>
          <w:b/>
          <w:bCs/>
          <w:sz w:val="22"/>
          <w:szCs w:val="22"/>
        </w:rPr>
        <w:t>Of</w:t>
      </w:r>
      <w:proofErr w:type="gramEnd"/>
      <w:r w:rsidRPr="00A2350C">
        <w:rPr>
          <w:rFonts w:ascii="Arial" w:hAnsi="Arial" w:cs="Arial"/>
          <w:b/>
          <w:bCs/>
          <w:sz w:val="22"/>
          <w:szCs w:val="22"/>
        </w:rPr>
        <w:t xml:space="preserve"> </w:t>
      </w:r>
      <w:r w:rsidR="00D268D6">
        <w:rPr>
          <w:rFonts w:ascii="Arial" w:hAnsi="Arial" w:cs="Arial"/>
          <w:b/>
          <w:bCs/>
          <w:sz w:val="22"/>
          <w:szCs w:val="22"/>
        </w:rPr>
        <w:t>PSHE</w:t>
      </w:r>
      <w:r w:rsidRPr="00A2350C">
        <w:rPr>
          <w:rFonts w:ascii="Arial" w:hAnsi="Arial" w:cs="Arial"/>
          <w:sz w:val="22"/>
          <w:szCs w:val="22"/>
        </w:rPr>
        <w:t xml:space="preserve"> has responsibility for planning, managing, monitoring, r</w:t>
      </w:r>
      <w:r w:rsidR="00C23C00" w:rsidRPr="00A2350C">
        <w:rPr>
          <w:rFonts w:ascii="Arial" w:hAnsi="Arial" w:cs="Arial"/>
          <w:sz w:val="22"/>
          <w:szCs w:val="22"/>
        </w:rPr>
        <w:t>ecording and evaluating PSHE, RSE</w:t>
      </w:r>
      <w:r w:rsidRPr="00A2350C">
        <w:rPr>
          <w:rFonts w:ascii="Arial" w:hAnsi="Arial" w:cs="Arial"/>
          <w:sz w:val="22"/>
          <w:szCs w:val="22"/>
        </w:rPr>
        <w:t>, Drug and Career</w:t>
      </w:r>
      <w:r w:rsidR="00C00E5A" w:rsidRPr="00A2350C">
        <w:rPr>
          <w:rFonts w:ascii="Arial" w:hAnsi="Arial" w:cs="Arial"/>
          <w:sz w:val="22"/>
          <w:szCs w:val="22"/>
        </w:rPr>
        <w:t xml:space="preserve"> education deliv</w:t>
      </w:r>
      <w:r w:rsidR="00C23C00" w:rsidRPr="00A2350C">
        <w:rPr>
          <w:rFonts w:ascii="Arial" w:hAnsi="Arial" w:cs="Arial"/>
          <w:sz w:val="22"/>
          <w:szCs w:val="22"/>
        </w:rPr>
        <w:t>ered through the PSHE</w:t>
      </w:r>
      <w:r w:rsidR="3858976C" w:rsidRPr="00A2350C">
        <w:rPr>
          <w:rFonts w:ascii="Arial" w:hAnsi="Arial" w:cs="Arial"/>
          <w:sz w:val="22"/>
          <w:szCs w:val="22"/>
        </w:rPr>
        <w:t xml:space="preserve"> and careers</w:t>
      </w:r>
      <w:r w:rsidR="00C23C00" w:rsidRPr="00A2350C">
        <w:rPr>
          <w:rFonts w:ascii="Arial" w:hAnsi="Arial" w:cs="Arial"/>
          <w:sz w:val="22"/>
          <w:szCs w:val="22"/>
        </w:rPr>
        <w:t xml:space="preserve"> programme</w:t>
      </w:r>
      <w:r w:rsidR="62EB7A47" w:rsidRPr="00A2350C">
        <w:rPr>
          <w:rFonts w:ascii="Arial" w:hAnsi="Arial" w:cs="Arial"/>
          <w:sz w:val="22"/>
          <w:szCs w:val="22"/>
        </w:rPr>
        <w:t xml:space="preserve"> taught at the bases</w:t>
      </w:r>
      <w:r w:rsidR="0B72DE98" w:rsidRPr="00A2350C">
        <w:rPr>
          <w:rFonts w:ascii="Arial" w:hAnsi="Arial" w:cs="Arial"/>
          <w:sz w:val="22"/>
          <w:szCs w:val="22"/>
        </w:rPr>
        <w:t>,</w:t>
      </w:r>
      <w:r w:rsidR="62EB7A47" w:rsidRPr="00A2350C">
        <w:rPr>
          <w:rFonts w:ascii="Arial" w:hAnsi="Arial" w:cs="Arial"/>
          <w:sz w:val="22"/>
          <w:szCs w:val="22"/>
        </w:rPr>
        <w:t xml:space="preserve"> in the home</w:t>
      </w:r>
      <w:r w:rsidR="50837926" w:rsidRPr="00A2350C">
        <w:rPr>
          <w:rFonts w:ascii="Arial" w:hAnsi="Arial" w:cs="Arial"/>
          <w:sz w:val="22"/>
          <w:szCs w:val="22"/>
        </w:rPr>
        <w:t xml:space="preserve"> and on the school </w:t>
      </w:r>
      <w:proofErr w:type="spellStart"/>
      <w:r w:rsidR="50837926" w:rsidRPr="00A2350C">
        <w:rPr>
          <w:rFonts w:ascii="Arial" w:hAnsi="Arial" w:cs="Arial"/>
          <w:sz w:val="22"/>
          <w:szCs w:val="22"/>
        </w:rPr>
        <w:t>ebsite</w:t>
      </w:r>
      <w:proofErr w:type="spellEnd"/>
    </w:p>
    <w:p w14:paraId="28ED9F28" w14:textId="4D487130" w:rsidR="00F87AB3" w:rsidRPr="00A2350C" w:rsidRDefault="00605EEE" w:rsidP="00D268D6">
      <w:pPr>
        <w:numPr>
          <w:ilvl w:val="0"/>
          <w:numId w:val="5"/>
        </w:numPr>
        <w:ind w:left="360"/>
        <w:rPr>
          <w:rFonts w:ascii="Arial" w:hAnsi="Arial" w:cs="Arial"/>
          <w:sz w:val="22"/>
          <w:szCs w:val="22"/>
        </w:rPr>
      </w:pPr>
      <w:r>
        <w:rPr>
          <w:rFonts w:ascii="Arial" w:hAnsi="Arial" w:cs="Arial"/>
          <w:b/>
          <w:bCs/>
          <w:sz w:val="22"/>
          <w:szCs w:val="22"/>
        </w:rPr>
        <w:t xml:space="preserve">The Head </w:t>
      </w:r>
      <w:proofErr w:type="gramStart"/>
      <w:r>
        <w:rPr>
          <w:rFonts w:ascii="Arial" w:hAnsi="Arial" w:cs="Arial"/>
          <w:b/>
          <w:bCs/>
          <w:sz w:val="22"/>
          <w:szCs w:val="22"/>
        </w:rPr>
        <w:t>Of</w:t>
      </w:r>
      <w:proofErr w:type="gramEnd"/>
      <w:r>
        <w:rPr>
          <w:rFonts w:ascii="Arial" w:hAnsi="Arial" w:cs="Arial"/>
          <w:b/>
          <w:bCs/>
          <w:sz w:val="22"/>
          <w:szCs w:val="22"/>
        </w:rPr>
        <w:t xml:space="preserve"> PSHE</w:t>
      </w:r>
      <w:r w:rsidR="00F87AB3" w:rsidRPr="00A2350C">
        <w:rPr>
          <w:rFonts w:ascii="Arial" w:hAnsi="Arial" w:cs="Arial"/>
          <w:b/>
          <w:bCs/>
          <w:sz w:val="22"/>
          <w:szCs w:val="22"/>
        </w:rPr>
        <w:t xml:space="preserve"> and</w:t>
      </w:r>
      <w:r w:rsidR="00C23C00" w:rsidRPr="00A2350C">
        <w:rPr>
          <w:rFonts w:ascii="Arial" w:hAnsi="Arial" w:cs="Arial"/>
          <w:b/>
          <w:bCs/>
          <w:sz w:val="22"/>
          <w:szCs w:val="22"/>
        </w:rPr>
        <w:t xml:space="preserve"> </w:t>
      </w:r>
      <w:r w:rsidR="00A139A9" w:rsidRPr="00A2350C">
        <w:rPr>
          <w:rFonts w:ascii="Arial" w:hAnsi="Arial" w:cs="Arial"/>
          <w:b/>
          <w:bCs/>
          <w:sz w:val="22"/>
          <w:szCs w:val="22"/>
        </w:rPr>
        <w:t xml:space="preserve">Assistant </w:t>
      </w:r>
      <w:r w:rsidR="00C23C00" w:rsidRPr="00A2350C">
        <w:rPr>
          <w:rFonts w:ascii="Arial" w:hAnsi="Arial" w:cs="Arial"/>
          <w:b/>
          <w:bCs/>
          <w:sz w:val="22"/>
          <w:szCs w:val="22"/>
        </w:rPr>
        <w:t xml:space="preserve">Head for </w:t>
      </w:r>
      <w:r w:rsidR="00F87AB3" w:rsidRPr="00A2350C">
        <w:rPr>
          <w:rFonts w:ascii="Arial" w:hAnsi="Arial" w:cs="Arial"/>
          <w:b/>
          <w:bCs/>
          <w:sz w:val="22"/>
          <w:szCs w:val="22"/>
        </w:rPr>
        <w:t>1-</w:t>
      </w:r>
      <w:r w:rsidR="00C23C00" w:rsidRPr="00A2350C">
        <w:rPr>
          <w:rFonts w:ascii="Arial" w:hAnsi="Arial" w:cs="Arial"/>
          <w:b/>
          <w:bCs/>
          <w:sz w:val="22"/>
          <w:szCs w:val="22"/>
        </w:rPr>
        <w:t>1</w:t>
      </w:r>
      <w:r w:rsidR="00F87AB3" w:rsidRPr="00A2350C">
        <w:rPr>
          <w:rFonts w:ascii="Arial" w:hAnsi="Arial" w:cs="Arial"/>
          <w:b/>
          <w:bCs/>
          <w:sz w:val="22"/>
          <w:szCs w:val="22"/>
        </w:rPr>
        <w:t xml:space="preserve"> </w:t>
      </w:r>
      <w:r w:rsidR="00C23C00" w:rsidRPr="00A2350C">
        <w:rPr>
          <w:rFonts w:ascii="Arial" w:hAnsi="Arial" w:cs="Arial"/>
          <w:b/>
          <w:bCs/>
          <w:sz w:val="22"/>
          <w:szCs w:val="22"/>
        </w:rPr>
        <w:t xml:space="preserve">education support </w:t>
      </w:r>
      <w:r w:rsidR="00F87AB3" w:rsidRPr="00A2350C">
        <w:rPr>
          <w:rFonts w:ascii="Arial" w:hAnsi="Arial" w:cs="Arial"/>
          <w:sz w:val="22"/>
          <w:szCs w:val="22"/>
        </w:rPr>
        <w:t>have responsibility for co-ordinating essential PSHE taught in the home</w:t>
      </w:r>
    </w:p>
    <w:p w14:paraId="4CB641EB" w14:textId="1319152D" w:rsidR="5B516632" w:rsidRPr="00A2350C" w:rsidRDefault="5B516632" w:rsidP="00D268D6">
      <w:pPr>
        <w:numPr>
          <w:ilvl w:val="0"/>
          <w:numId w:val="5"/>
        </w:numPr>
        <w:ind w:left="360"/>
        <w:rPr>
          <w:rFonts w:ascii="Arial" w:hAnsi="Arial" w:cs="Arial"/>
          <w:sz w:val="22"/>
          <w:szCs w:val="22"/>
        </w:rPr>
      </w:pPr>
      <w:r w:rsidRPr="00A2350C">
        <w:rPr>
          <w:rFonts w:ascii="Arial" w:hAnsi="Arial" w:cs="Arial"/>
          <w:b/>
          <w:bCs/>
          <w:sz w:val="22"/>
          <w:szCs w:val="22"/>
        </w:rPr>
        <w:t>The Level 6 Careers Adviso</w:t>
      </w:r>
      <w:r w:rsidRPr="00A2350C">
        <w:rPr>
          <w:rFonts w:ascii="Arial" w:hAnsi="Arial" w:cs="Arial"/>
          <w:sz w:val="22"/>
          <w:szCs w:val="22"/>
        </w:rPr>
        <w:t xml:space="preserve">r has responsibility </w:t>
      </w:r>
      <w:r w:rsidR="7E59EF60" w:rsidRPr="00A2350C">
        <w:rPr>
          <w:rFonts w:ascii="Arial" w:hAnsi="Arial" w:cs="Arial"/>
          <w:sz w:val="22"/>
          <w:szCs w:val="22"/>
        </w:rPr>
        <w:t>for liaising and present</w:t>
      </w:r>
      <w:r w:rsidR="1F837FE0" w:rsidRPr="00A2350C">
        <w:rPr>
          <w:rFonts w:ascii="Arial" w:hAnsi="Arial" w:cs="Arial"/>
          <w:sz w:val="22"/>
          <w:szCs w:val="22"/>
        </w:rPr>
        <w:t>ing</w:t>
      </w:r>
      <w:r w:rsidR="7E59EF60" w:rsidRPr="00A2350C">
        <w:rPr>
          <w:rFonts w:ascii="Arial" w:hAnsi="Arial" w:cs="Arial"/>
          <w:sz w:val="22"/>
          <w:szCs w:val="22"/>
        </w:rPr>
        <w:t xml:space="preserve"> </w:t>
      </w:r>
      <w:r w:rsidR="51AE4740" w:rsidRPr="00A2350C">
        <w:rPr>
          <w:rFonts w:ascii="Arial" w:hAnsi="Arial" w:cs="Arial"/>
          <w:sz w:val="22"/>
          <w:szCs w:val="22"/>
        </w:rPr>
        <w:t xml:space="preserve">information, support and advice on careers and work experience </w:t>
      </w:r>
      <w:r w:rsidR="7E59EF60" w:rsidRPr="00A2350C">
        <w:rPr>
          <w:rFonts w:ascii="Arial" w:hAnsi="Arial" w:cs="Arial"/>
          <w:sz w:val="22"/>
          <w:szCs w:val="22"/>
        </w:rPr>
        <w:t>to parents,</w:t>
      </w:r>
      <w:r w:rsidR="2615CA14" w:rsidRPr="00A2350C">
        <w:rPr>
          <w:rFonts w:ascii="Arial" w:hAnsi="Arial" w:cs="Arial"/>
          <w:sz w:val="22"/>
          <w:szCs w:val="22"/>
        </w:rPr>
        <w:t xml:space="preserve"> carers, pupils and </w:t>
      </w:r>
      <w:proofErr w:type="spellStart"/>
      <w:proofErr w:type="gramStart"/>
      <w:r w:rsidR="2615CA14" w:rsidRPr="00A2350C">
        <w:rPr>
          <w:rFonts w:ascii="Arial" w:hAnsi="Arial" w:cs="Arial"/>
          <w:sz w:val="22"/>
          <w:szCs w:val="22"/>
        </w:rPr>
        <w:t>staff</w:t>
      </w:r>
      <w:r w:rsidR="793C92A4" w:rsidRPr="00A2350C">
        <w:rPr>
          <w:rFonts w:ascii="Arial" w:hAnsi="Arial" w:cs="Arial"/>
          <w:sz w:val="22"/>
          <w:szCs w:val="22"/>
        </w:rPr>
        <w:t>,</w:t>
      </w:r>
      <w:r w:rsidR="1FD8CF0F" w:rsidRPr="00A2350C">
        <w:rPr>
          <w:rFonts w:ascii="Arial" w:hAnsi="Arial" w:cs="Arial"/>
          <w:sz w:val="22"/>
          <w:szCs w:val="22"/>
        </w:rPr>
        <w:t>arranging</w:t>
      </w:r>
      <w:proofErr w:type="spellEnd"/>
      <w:proofErr w:type="gramEnd"/>
      <w:r w:rsidR="1FD8CF0F" w:rsidRPr="00A2350C">
        <w:rPr>
          <w:rFonts w:ascii="Arial" w:hAnsi="Arial" w:cs="Arial"/>
          <w:sz w:val="22"/>
          <w:szCs w:val="22"/>
        </w:rPr>
        <w:t xml:space="preserve"> 1-1 </w:t>
      </w:r>
      <w:r w:rsidR="3F8A7083" w:rsidRPr="00A2350C">
        <w:rPr>
          <w:rFonts w:ascii="Arial" w:hAnsi="Arial" w:cs="Arial"/>
          <w:sz w:val="22"/>
          <w:szCs w:val="22"/>
        </w:rPr>
        <w:t>careers meetings and writing formal plans</w:t>
      </w:r>
    </w:p>
    <w:p w14:paraId="626C37AB" w14:textId="77777777" w:rsidR="00192D71" w:rsidRPr="00A2350C" w:rsidRDefault="00192D71" w:rsidP="00D268D6">
      <w:pPr>
        <w:numPr>
          <w:ilvl w:val="0"/>
          <w:numId w:val="5"/>
        </w:numPr>
        <w:ind w:left="360"/>
        <w:rPr>
          <w:rFonts w:ascii="Arial" w:hAnsi="Arial" w:cs="Arial"/>
          <w:sz w:val="22"/>
          <w:szCs w:val="22"/>
        </w:rPr>
      </w:pPr>
      <w:r w:rsidRPr="00A2350C">
        <w:rPr>
          <w:rFonts w:ascii="Arial" w:hAnsi="Arial" w:cs="Arial"/>
          <w:b/>
          <w:sz w:val="22"/>
          <w:szCs w:val="22"/>
        </w:rPr>
        <w:t xml:space="preserve">The SENDCO </w:t>
      </w:r>
      <w:r w:rsidRPr="00A2350C">
        <w:rPr>
          <w:rFonts w:ascii="Arial" w:hAnsi="Arial" w:cs="Arial"/>
          <w:sz w:val="22"/>
          <w:szCs w:val="22"/>
        </w:rPr>
        <w:t>has responsibility for overseeing personal, social, hea</w:t>
      </w:r>
      <w:r w:rsidR="00C23C00" w:rsidRPr="00A2350C">
        <w:rPr>
          <w:rFonts w:ascii="Arial" w:hAnsi="Arial" w:cs="Arial"/>
          <w:sz w:val="22"/>
          <w:szCs w:val="22"/>
        </w:rPr>
        <w:t>lth a</w:t>
      </w:r>
      <w:r w:rsidR="00671177" w:rsidRPr="00A2350C">
        <w:rPr>
          <w:rFonts w:ascii="Arial" w:hAnsi="Arial" w:cs="Arial"/>
          <w:sz w:val="22"/>
          <w:szCs w:val="22"/>
        </w:rPr>
        <w:t>nd career objectives in Education Health Care Plans</w:t>
      </w:r>
    </w:p>
    <w:p w14:paraId="5BA3A7BB" w14:textId="77777777" w:rsidR="00C00E5A" w:rsidRPr="00A2350C" w:rsidRDefault="00C23C00" w:rsidP="00D268D6">
      <w:pPr>
        <w:numPr>
          <w:ilvl w:val="0"/>
          <w:numId w:val="5"/>
        </w:numPr>
        <w:ind w:left="360"/>
        <w:rPr>
          <w:rFonts w:ascii="Arial" w:hAnsi="Arial" w:cs="Arial"/>
          <w:sz w:val="22"/>
          <w:szCs w:val="22"/>
        </w:rPr>
      </w:pPr>
      <w:r w:rsidRPr="00A2350C">
        <w:rPr>
          <w:rFonts w:ascii="Arial" w:hAnsi="Arial" w:cs="Arial"/>
          <w:b/>
          <w:sz w:val="22"/>
          <w:szCs w:val="22"/>
        </w:rPr>
        <w:t xml:space="preserve">PSHE </w:t>
      </w:r>
      <w:r w:rsidR="00833427" w:rsidRPr="00A2350C">
        <w:rPr>
          <w:rFonts w:ascii="Arial" w:hAnsi="Arial" w:cs="Arial"/>
          <w:b/>
          <w:sz w:val="22"/>
          <w:szCs w:val="22"/>
        </w:rPr>
        <w:t>Teaching Staff</w:t>
      </w:r>
      <w:r w:rsidR="00833427" w:rsidRPr="00A2350C">
        <w:rPr>
          <w:rFonts w:ascii="Arial" w:hAnsi="Arial" w:cs="Arial"/>
          <w:sz w:val="22"/>
          <w:szCs w:val="22"/>
        </w:rPr>
        <w:t xml:space="preserve"> have responsibility fo</w:t>
      </w:r>
      <w:r w:rsidRPr="00A2350C">
        <w:rPr>
          <w:rFonts w:ascii="Arial" w:hAnsi="Arial" w:cs="Arial"/>
          <w:sz w:val="22"/>
          <w:szCs w:val="22"/>
        </w:rPr>
        <w:t>r delivering the PSHE, drug, RSE</w:t>
      </w:r>
      <w:r w:rsidR="00833427" w:rsidRPr="00A2350C">
        <w:rPr>
          <w:rFonts w:ascii="Arial" w:hAnsi="Arial" w:cs="Arial"/>
          <w:sz w:val="22"/>
          <w:szCs w:val="22"/>
        </w:rPr>
        <w:t xml:space="preserve"> and Careers educatio</w:t>
      </w:r>
      <w:r w:rsidRPr="00A2350C">
        <w:rPr>
          <w:rFonts w:ascii="Arial" w:hAnsi="Arial" w:cs="Arial"/>
          <w:sz w:val="22"/>
          <w:szCs w:val="22"/>
        </w:rPr>
        <w:t xml:space="preserve">n programme </w:t>
      </w:r>
      <w:r w:rsidR="00833427" w:rsidRPr="00A2350C">
        <w:rPr>
          <w:rFonts w:ascii="Arial" w:hAnsi="Arial" w:cs="Arial"/>
          <w:sz w:val="22"/>
          <w:szCs w:val="22"/>
        </w:rPr>
        <w:t xml:space="preserve">and </w:t>
      </w:r>
      <w:r w:rsidRPr="00A2350C">
        <w:rPr>
          <w:rFonts w:ascii="Arial" w:hAnsi="Arial" w:cs="Arial"/>
          <w:sz w:val="22"/>
          <w:szCs w:val="22"/>
        </w:rPr>
        <w:t xml:space="preserve">supporting </w:t>
      </w:r>
      <w:r w:rsidR="00833427" w:rsidRPr="00A2350C">
        <w:rPr>
          <w:rFonts w:ascii="Arial" w:hAnsi="Arial" w:cs="Arial"/>
          <w:sz w:val="22"/>
          <w:szCs w:val="22"/>
        </w:rPr>
        <w:t>workshops lead by visiting experts</w:t>
      </w:r>
    </w:p>
    <w:p w14:paraId="04934B21" w14:textId="77777777" w:rsidR="00833427" w:rsidRPr="00A2350C" w:rsidRDefault="00833427" w:rsidP="00D268D6">
      <w:pPr>
        <w:numPr>
          <w:ilvl w:val="0"/>
          <w:numId w:val="5"/>
        </w:numPr>
        <w:ind w:left="360"/>
        <w:rPr>
          <w:rFonts w:ascii="Arial" w:hAnsi="Arial" w:cs="Arial"/>
          <w:sz w:val="22"/>
          <w:szCs w:val="22"/>
        </w:rPr>
      </w:pPr>
      <w:r w:rsidRPr="00A2350C">
        <w:rPr>
          <w:rFonts w:ascii="Arial" w:hAnsi="Arial" w:cs="Arial"/>
          <w:b/>
          <w:sz w:val="22"/>
          <w:szCs w:val="22"/>
        </w:rPr>
        <w:t xml:space="preserve">Learning Mentors and </w:t>
      </w:r>
      <w:r w:rsidR="00C23C00" w:rsidRPr="00A2350C">
        <w:rPr>
          <w:rFonts w:ascii="Arial" w:hAnsi="Arial" w:cs="Arial"/>
          <w:b/>
          <w:sz w:val="22"/>
          <w:szCs w:val="22"/>
        </w:rPr>
        <w:t>support staff</w:t>
      </w:r>
      <w:r w:rsidRPr="00A2350C">
        <w:rPr>
          <w:rFonts w:ascii="Arial" w:hAnsi="Arial" w:cs="Arial"/>
          <w:sz w:val="22"/>
          <w:szCs w:val="22"/>
        </w:rPr>
        <w:t xml:space="preserve"> have responsibility for supporting learners in accessing </w:t>
      </w:r>
      <w:r w:rsidR="00C23C00" w:rsidRPr="00A2350C">
        <w:rPr>
          <w:rFonts w:ascii="Arial" w:hAnsi="Arial" w:cs="Arial"/>
          <w:sz w:val="22"/>
          <w:szCs w:val="22"/>
        </w:rPr>
        <w:t xml:space="preserve">lessons, </w:t>
      </w:r>
      <w:r w:rsidRPr="00A2350C">
        <w:rPr>
          <w:rFonts w:ascii="Arial" w:hAnsi="Arial" w:cs="Arial"/>
          <w:sz w:val="22"/>
          <w:szCs w:val="22"/>
        </w:rPr>
        <w:t>tutorials, workshops and talks by visitors</w:t>
      </w:r>
      <w:r w:rsidR="005A7C4A" w:rsidRPr="00A2350C">
        <w:rPr>
          <w:rFonts w:ascii="Arial" w:hAnsi="Arial" w:cs="Arial"/>
          <w:sz w:val="22"/>
          <w:szCs w:val="22"/>
        </w:rPr>
        <w:t xml:space="preserve"> in addition</w:t>
      </w:r>
      <w:r w:rsidR="0041292F" w:rsidRPr="00A2350C">
        <w:rPr>
          <w:rFonts w:ascii="Arial" w:hAnsi="Arial" w:cs="Arial"/>
          <w:sz w:val="22"/>
          <w:szCs w:val="22"/>
        </w:rPr>
        <w:t xml:space="preserve"> to delivering ‘The WOW</w:t>
      </w:r>
      <w:r w:rsidR="005A7C4A" w:rsidRPr="00A2350C">
        <w:rPr>
          <w:rFonts w:ascii="Arial" w:hAnsi="Arial" w:cs="Arial"/>
          <w:sz w:val="22"/>
          <w:szCs w:val="22"/>
        </w:rPr>
        <w:t>’ programme</w:t>
      </w:r>
    </w:p>
    <w:p w14:paraId="428B9E1D" w14:textId="035127AF" w:rsidR="005A7C4A" w:rsidRDefault="0041292F" w:rsidP="00D268D6">
      <w:pPr>
        <w:numPr>
          <w:ilvl w:val="0"/>
          <w:numId w:val="5"/>
        </w:numPr>
        <w:ind w:left="360"/>
        <w:rPr>
          <w:rFonts w:ascii="Arial" w:hAnsi="Arial" w:cs="Arial"/>
          <w:sz w:val="22"/>
          <w:szCs w:val="22"/>
        </w:rPr>
      </w:pPr>
      <w:r w:rsidRPr="00A2350C">
        <w:rPr>
          <w:rFonts w:ascii="Arial" w:hAnsi="Arial" w:cs="Arial"/>
          <w:b/>
          <w:bCs/>
          <w:sz w:val="22"/>
          <w:szCs w:val="22"/>
        </w:rPr>
        <w:t xml:space="preserve">Academic </w:t>
      </w:r>
      <w:r w:rsidR="42FB0B93" w:rsidRPr="00A2350C">
        <w:rPr>
          <w:rFonts w:ascii="Arial" w:hAnsi="Arial" w:cs="Arial"/>
          <w:b/>
          <w:bCs/>
          <w:sz w:val="22"/>
          <w:szCs w:val="22"/>
        </w:rPr>
        <w:t>Links and</w:t>
      </w:r>
      <w:r w:rsidR="00605EEE">
        <w:rPr>
          <w:rFonts w:ascii="Arial" w:hAnsi="Arial" w:cs="Arial"/>
          <w:b/>
          <w:bCs/>
          <w:sz w:val="22"/>
          <w:szCs w:val="22"/>
        </w:rPr>
        <w:t xml:space="preserve"> H</w:t>
      </w:r>
      <w:r w:rsidR="4CF2D308" w:rsidRPr="00A2350C">
        <w:rPr>
          <w:rFonts w:ascii="Arial" w:hAnsi="Arial" w:cs="Arial"/>
          <w:b/>
          <w:bCs/>
          <w:sz w:val="22"/>
          <w:szCs w:val="22"/>
        </w:rPr>
        <w:t xml:space="preserve">ome </w:t>
      </w:r>
      <w:r w:rsidR="3D9BA5B2" w:rsidRPr="00A2350C">
        <w:rPr>
          <w:rFonts w:ascii="Arial" w:hAnsi="Arial" w:cs="Arial"/>
          <w:b/>
          <w:bCs/>
          <w:sz w:val="22"/>
          <w:szCs w:val="22"/>
        </w:rPr>
        <w:t>PSWSs</w:t>
      </w:r>
      <w:r w:rsidR="11457F9A" w:rsidRPr="00A2350C">
        <w:rPr>
          <w:rFonts w:ascii="Arial" w:hAnsi="Arial" w:cs="Arial"/>
          <w:b/>
          <w:bCs/>
          <w:sz w:val="22"/>
          <w:szCs w:val="22"/>
        </w:rPr>
        <w:t xml:space="preserve"> </w:t>
      </w:r>
      <w:r w:rsidR="005A7C4A" w:rsidRPr="00A2350C">
        <w:rPr>
          <w:rFonts w:ascii="Arial" w:hAnsi="Arial" w:cs="Arial"/>
          <w:sz w:val="22"/>
          <w:szCs w:val="22"/>
        </w:rPr>
        <w:t xml:space="preserve">have responsibility for monitoring and </w:t>
      </w:r>
      <w:proofErr w:type="gramStart"/>
      <w:r w:rsidR="005A7C4A" w:rsidRPr="00A2350C">
        <w:rPr>
          <w:rFonts w:ascii="Arial" w:hAnsi="Arial" w:cs="Arial"/>
          <w:sz w:val="22"/>
          <w:szCs w:val="22"/>
        </w:rPr>
        <w:t>recording  career</w:t>
      </w:r>
      <w:proofErr w:type="gramEnd"/>
      <w:r w:rsidR="005A7C4A" w:rsidRPr="00A2350C">
        <w:rPr>
          <w:rFonts w:ascii="Arial" w:hAnsi="Arial" w:cs="Arial"/>
          <w:sz w:val="22"/>
          <w:szCs w:val="22"/>
        </w:rPr>
        <w:t xml:space="preserve"> </w:t>
      </w:r>
      <w:r w:rsidR="00671177" w:rsidRPr="00A2350C">
        <w:rPr>
          <w:rFonts w:ascii="Arial" w:hAnsi="Arial" w:cs="Arial"/>
          <w:sz w:val="22"/>
          <w:szCs w:val="22"/>
        </w:rPr>
        <w:t xml:space="preserve"> </w:t>
      </w:r>
      <w:r w:rsidR="005A7C4A" w:rsidRPr="00A2350C">
        <w:rPr>
          <w:rFonts w:ascii="Arial" w:hAnsi="Arial" w:cs="Arial"/>
          <w:sz w:val="22"/>
          <w:szCs w:val="22"/>
        </w:rPr>
        <w:t xml:space="preserve">plans of </w:t>
      </w:r>
      <w:r w:rsidR="27EC4EF3" w:rsidRPr="00A2350C">
        <w:rPr>
          <w:rFonts w:ascii="Arial" w:hAnsi="Arial" w:cs="Arial"/>
          <w:sz w:val="22"/>
          <w:szCs w:val="22"/>
        </w:rPr>
        <w:t>t</w:t>
      </w:r>
      <w:r w:rsidR="005A7C4A" w:rsidRPr="00A2350C">
        <w:rPr>
          <w:rFonts w:ascii="Arial" w:hAnsi="Arial" w:cs="Arial"/>
          <w:sz w:val="22"/>
          <w:szCs w:val="22"/>
        </w:rPr>
        <w:t>he learners they manage</w:t>
      </w:r>
      <w:r w:rsidRPr="00A2350C">
        <w:rPr>
          <w:rFonts w:ascii="Arial" w:hAnsi="Arial" w:cs="Arial"/>
          <w:sz w:val="22"/>
          <w:szCs w:val="22"/>
        </w:rPr>
        <w:t>.  This is also centrally recorded and</w:t>
      </w:r>
      <w:r w:rsidR="00A139A9" w:rsidRPr="00A2350C">
        <w:rPr>
          <w:rFonts w:ascii="Arial" w:hAnsi="Arial" w:cs="Arial"/>
          <w:sz w:val="22"/>
          <w:szCs w:val="22"/>
        </w:rPr>
        <w:t xml:space="preserve"> monitored by the Assistant Head Pastoral.</w:t>
      </w:r>
    </w:p>
    <w:p w14:paraId="43D89912" w14:textId="0C3E69E7" w:rsidR="00AC5C0A" w:rsidRDefault="00AC5C0A" w:rsidP="00AC5C0A">
      <w:pPr>
        <w:rPr>
          <w:rFonts w:ascii="Arial" w:hAnsi="Arial" w:cs="Arial"/>
          <w:sz w:val="22"/>
          <w:szCs w:val="22"/>
        </w:rPr>
      </w:pPr>
    </w:p>
    <w:p w14:paraId="517178A4" w14:textId="2B3C5667" w:rsidR="00AC5C0A" w:rsidRDefault="00AC5C0A" w:rsidP="00AC5C0A">
      <w:pPr>
        <w:rPr>
          <w:rFonts w:ascii="Arial" w:hAnsi="Arial" w:cs="Arial"/>
          <w:sz w:val="22"/>
          <w:szCs w:val="22"/>
        </w:rPr>
      </w:pPr>
    </w:p>
    <w:p w14:paraId="44CB695C" w14:textId="40C0DAE4" w:rsidR="00AC5C0A" w:rsidRDefault="00AC5C0A" w:rsidP="00AC5C0A">
      <w:pPr>
        <w:rPr>
          <w:rFonts w:ascii="Arial" w:hAnsi="Arial" w:cs="Arial"/>
          <w:sz w:val="22"/>
          <w:szCs w:val="22"/>
        </w:rPr>
      </w:pPr>
    </w:p>
    <w:p w14:paraId="419A3445" w14:textId="0F1ED723" w:rsidR="00AC5C0A" w:rsidRDefault="00AC5C0A" w:rsidP="00AC5C0A">
      <w:pPr>
        <w:rPr>
          <w:rFonts w:ascii="Arial" w:hAnsi="Arial" w:cs="Arial"/>
          <w:sz w:val="22"/>
          <w:szCs w:val="22"/>
        </w:rPr>
      </w:pPr>
    </w:p>
    <w:p w14:paraId="2D300F24" w14:textId="29665CCA" w:rsidR="00AC5C0A" w:rsidRDefault="00AC5C0A" w:rsidP="00AC5C0A">
      <w:pPr>
        <w:rPr>
          <w:rFonts w:ascii="Arial" w:hAnsi="Arial" w:cs="Arial"/>
          <w:sz w:val="22"/>
          <w:szCs w:val="22"/>
        </w:rPr>
      </w:pPr>
    </w:p>
    <w:p w14:paraId="570269A7" w14:textId="0476FC37" w:rsidR="00AC5C0A" w:rsidRDefault="00AC5C0A" w:rsidP="00AC5C0A">
      <w:pPr>
        <w:rPr>
          <w:rFonts w:ascii="Arial" w:hAnsi="Arial" w:cs="Arial"/>
          <w:sz w:val="22"/>
          <w:szCs w:val="22"/>
        </w:rPr>
      </w:pPr>
    </w:p>
    <w:p w14:paraId="63B68F83" w14:textId="4A04B44F" w:rsidR="00605EEE" w:rsidRDefault="00605EEE" w:rsidP="00AC5C0A">
      <w:pPr>
        <w:rPr>
          <w:rFonts w:ascii="Arial" w:hAnsi="Arial" w:cs="Arial"/>
          <w:sz w:val="22"/>
          <w:szCs w:val="22"/>
        </w:rPr>
      </w:pPr>
    </w:p>
    <w:p w14:paraId="318612E4" w14:textId="5F387105" w:rsidR="00605EEE" w:rsidRDefault="00605EEE" w:rsidP="00AC5C0A">
      <w:pPr>
        <w:rPr>
          <w:rFonts w:ascii="Arial" w:hAnsi="Arial" w:cs="Arial"/>
          <w:sz w:val="22"/>
          <w:szCs w:val="22"/>
        </w:rPr>
      </w:pPr>
    </w:p>
    <w:p w14:paraId="1354A562" w14:textId="171527B3" w:rsidR="00605EEE" w:rsidRDefault="00605EEE" w:rsidP="00AC5C0A">
      <w:pPr>
        <w:rPr>
          <w:rFonts w:ascii="Arial" w:hAnsi="Arial" w:cs="Arial"/>
          <w:sz w:val="22"/>
          <w:szCs w:val="22"/>
        </w:rPr>
      </w:pPr>
    </w:p>
    <w:p w14:paraId="21A0C8E2" w14:textId="77777777" w:rsidR="00605EEE" w:rsidRPr="00A2350C" w:rsidRDefault="00605EEE" w:rsidP="00AC5C0A">
      <w:pPr>
        <w:rPr>
          <w:rFonts w:ascii="Arial" w:hAnsi="Arial" w:cs="Arial"/>
          <w:sz w:val="22"/>
          <w:szCs w:val="22"/>
        </w:rPr>
      </w:pPr>
    </w:p>
    <w:p w14:paraId="07547A01" w14:textId="77777777" w:rsidR="00833427" w:rsidRDefault="00833427" w:rsidP="00FA72F6">
      <w:pPr>
        <w:rPr>
          <w:rFonts w:ascii="Arial" w:hAnsi="Arial" w:cs="Arial"/>
          <w:sz w:val="22"/>
          <w:szCs w:val="22"/>
        </w:rPr>
      </w:pPr>
    </w:p>
    <w:p w14:paraId="19087D24" w14:textId="77777777" w:rsidR="00833427" w:rsidRPr="00833427" w:rsidRDefault="00833427" w:rsidP="00FA72F6">
      <w:pPr>
        <w:rPr>
          <w:rFonts w:ascii="Arial" w:hAnsi="Arial" w:cs="Arial"/>
          <w:b/>
          <w:sz w:val="22"/>
          <w:szCs w:val="22"/>
        </w:rPr>
      </w:pPr>
      <w:r w:rsidRPr="00833427">
        <w:rPr>
          <w:rFonts w:ascii="Arial" w:hAnsi="Arial" w:cs="Arial"/>
          <w:b/>
          <w:sz w:val="22"/>
          <w:szCs w:val="22"/>
        </w:rPr>
        <w:t>5 Implementation</w:t>
      </w:r>
    </w:p>
    <w:p w14:paraId="5043CB0F" w14:textId="77777777" w:rsidR="00135738" w:rsidRDefault="00135738" w:rsidP="00FA72F6">
      <w:pPr>
        <w:rPr>
          <w:rFonts w:ascii="Arial" w:hAnsi="Arial" w:cs="Arial"/>
          <w:b/>
          <w:sz w:val="22"/>
          <w:szCs w:val="22"/>
        </w:rPr>
      </w:pPr>
    </w:p>
    <w:p w14:paraId="28D54B21" w14:textId="77777777" w:rsidR="0070289B" w:rsidRDefault="0070289B" w:rsidP="00FA72F6">
      <w:pPr>
        <w:rPr>
          <w:rFonts w:ascii="Arial" w:hAnsi="Arial" w:cs="Arial"/>
          <w:sz w:val="22"/>
          <w:szCs w:val="22"/>
        </w:rPr>
      </w:pPr>
      <w:r w:rsidRPr="00671177">
        <w:rPr>
          <w:rFonts w:ascii="Arial" w:hAnsi="Arial" w:cs="Arial"/>
          <w:sz w:val="22"/>
          <w:szCs w:val="22"/>
        </w:rPr>
        <w:t xml:space="preserve">5.1 </w:t>
      </w:r>
      <w:r w:rsidR="0041292F" w:rsidRPr="00671177">
        <w:rPr>
          <w:rFonts w:ascii="Arial" w:hAnsi="Arial" w:cs="Arial"/>
          <w:sz w:val="22"/>
          <w:szCs w:val="22"/>
        </w:rPr>
        <w:t>PSHE Lessons</w:t>
      </w:r>
    </w:p>
    <w:p w14:paraId="07459315" w14:textId="77777777" w:rsidR="003B3FD4" w:rsidRDefault="003B3FD4" w:rsidP="00FA72F6">
      <w:pPr>
        <w:rPr>
          <w:rFonts w:ascii="Arial" w:hAnsi="Arial" w:cs="Arial"/>
          <w:sz w:val="22"/>
          <w:szCs w:val="22"/>
        </w:rPr>
      </w:pPr>
    </w:p>
    <w:p w14:paraId="55436AE2" w14:textId="77777777" w:rsidR="0070289B" w:rsidRPr="00A2350C" w:rsidRDefault="003B3FD4" w:rsidP="00D268D6">
      <w:pPr>
        <w:pStyle w:val="ListParagraph"/>
        <w:numPr>
          <w:ilvl w:val="0"/>
          <w:numId w:val="6"/>
        </w:numPr>
        <w:rPr>
          <w:rFonts w:ascii="Arial" w:hAnsi="Arial" w:cs="Arial"/>
          <w:sz w:val="22"/>
          <w:szCs w:val="22"/>
        </w:rPr>
      </w:pPr>
      <w:r w:rsidRPr="00A2350C">
        <w:rPr>
          <w:rFonts w:ascii="Arial" w:hAnsi="Arial" w:cs="Arial"/>
          <w:sz w:val="22"/>
          <w:szCs w:val="22"/>
        </w:rPr>
        <w:t>At The Pilgrim School PSHE lessons include the study of relationships and sex, health and well-being, careers, economic understanding and at key stage 3, living in the wider world.</w:t>
      </w:r>
    </w:p>
    <w:p w14:paraId="1AD9BB41" w14:textId="227A2AD1" w:rsidR="001C06AC" w:rsidRPr="00A2350C" w:rsidRDefault="003B3FD4" w:rsidP="00D268D6">
      <w:pPr>
        <w:pStyle w:val="ListParagraph"/>
        <w:numPr>
          <w:ilvl w:val="0"/>
          <w:numId w:val="6"/>
        </w:numPr>
        <w:rPr>
          <w:rFonts w:ascii="Arial" w:hAnsi="Arial" w:cs="Arial"/>
          <w:sz w:val="22"/>
          <w:szCs w:val="22"/>
        </w:rPr>
      </w:pPr>
      <w:r w:rsidRPr="00A2350C">
        <w:rPr>
          <w:rFonts w:ascii="Arial" w:hAnsi="Arial" w:cs="Arial"/>
          <w:sz w:val="22"/>
          <w:szCs w:val="22"/>
        </w:rPr>
        <w:t>PSHE</w:t>
      </w:r>
      <w:r w:rsidR="0070289B" w:rsidRPr="00A2350C">
        <w:rPr>
          <w:rFonts w:ascii="Arial" w:hAnsi="Arial" w:cs="Arial"/>
          <w:sz w:val="22"/>
          <w:szCs w:val="22"/>
        </w:rPr>
        <w:t xml:space="preserve"> is</w:t>
      </w:r>
      <w:r w:rsidRPr="00A2350C">
        <w:rPr>
          <w:rFonts w:ascii="Arial" w:hAnsi="Arial" w:cs="Arial"/>
          <w:sz w:val="22"/>
          <w:szCs w:val="22"/>
        </w:rPr>
        <w:t xml:space="preserve"> considered a core subject </w:t>
      </w:r>
      <w:r w:rsidR="1A5AF57E" w:rsidRPr="00A2350C">
        <w:rPr>
          <w:rFonts w:ascii="Arial" w:hAnsi="Arial" w:cs="Arial"/>
          <w:sz w:val="22"/>
          <w:szCs w:val="22"/>
        </w:rPr>
        <w:t>and timetabled</w:t>
      </w:r>
      <w:r w:rsidR="0070289B" w:rsidRPr="00A2350C">
        <w:rPr>
          <w:rFonts w:ascii="Arial" w:hAnsi="Arial" w:cs="Arial"/>
          <w:sz w:val="22"/>
          <w:szCs w:val="22"/>
        </w:rPr>
        <w:t xml:space="preserve"> for deliv</w:t>
      </w:r>
      <w:r w:rsidRPr="00A2350C">
        <w:rPr>
          <w:rFonts w:ascii="Arial" w:hAnsi="Arial" w:cs="Arial"/>
          <w:sz w:val="22"/>
          <w:szCs w:val="22"/>
        </w:rPr>
        <w:t>ery</w:t>
      </w:r>
      <w:r w:rsidR="0041292F" w:rsidRPr="00A2350C">
        <w:rPr>
          <w:rFonts w:ascii="Arial" w:hAnsi="Arial" w:cs="Arial"/>
          <w:sz w:val="22"/>
          <w:szCs w:val="22"/>
        </w:rPr>
        <w:t xml:space="preserve"> at all three bases</w:t>
      </w:r>
      <w:r w:rsidRPr="00A2350C">
        <w:rPr>
          <w:rFonts w:ascii="Arial" w:hAnsi="Arial" w:cs="Arial"/>
          <w:sz w:val="22"/>
          <w:szCs w:val="22"/>
        </w:rPr>
        <w:t xml:space="preserve"> and offered to students taught in the home</w:t>
      </w:r>
    </w:p>
    <w:p w14:paraId="4361AD5B" w14:textId="40CE605C" w:rsidR="3AD8D1DA" w:rsidRPr="00A2350C" w:rsidRDefault="3AD8D1DA" w:rsidP="00D268D6">
      <w:pPr>
        <w:pStyle w:val="ListParagraph"/>
        <w:numPr>
          <w:ilvl w:val="0"/>
          <w:numId w:val="6"/>
        </w:numPr>
        <w:rPr>
          <w:rFonts w:ascii="Arial" w:hAnsi="Arial" w:cs="Arial"/>
          <w:sz w:val="22"/>
          <w:szCs w:val="22"/>
        </w:rPr>
      </w:pPr>
      <w:r w:rsidRPr="00A2350C">
        <w:rPr>
          <w:rFonts w:ascii="Arial" w:hAnsi="Arial" w:cs="Arial"/>
          <w:b/>
          <w:bCs/>
          <w:sz w:val="22"/>
          <w:szCs w:val="22"/>
        </w:rPr>
        <w:t xml:space="preserve">Information and tasks in </w:t>
      </w:r>
      <w:proofErr w:type="spellStart"/>
      <w:r w:rsidR="6A0D79A3" w:rsidRPr="00A2350C">
        <w:rPr>
          <w:rFonts w:ascii="Arial" w:hAnsi="Arial" w:cs="Arial"/>
          <w:b/>
          <w:bCs/>
          <w:sz w:val="22"/>
          <w:szCs w:val="22"/>
        </w:rPr>
        <w:t>K</w:t>
      </w:r>
      <w:r w:rsidRPr="00A2350C">
        <w:rPr>
          <w:rFonts w:ascii="Arial" w:hAnsi="Arial" w:cs="Arial"/>
          <w:b/>
          <w:bCs/>
          <w:sz w:val="22"/>
          <w:szCs w:val="22"/>
        </w:rPr>
        <w:t>eystage</w:t>
      </w:r>
      <w:proofErr w:type="spellEnd"/>
      <w:r w:rsidRPr="00A2350C">
        <w:rPr>
          <w:rFonts w:ascii="Arial" w:hAnsi="Arial" w:cs="Arial"/>
          <w:b/>
          <w:bCs/>
          <w:sz w:val="22"/>
          <w:szCs w:val="22"/>
        </w:rPr>
        <w:t xml:space="preserve"> 3 and </w:t>
      </w:r>
      <w:proofErr w:type="spellStart"/>
      <w:r w:rsidR="3424AF2A" w:rsidRPr="00A2350C">
        <w:rPr>
          <w:rFonts w:ascii="Arial" w:hAnsi="Arial" w:cs="Arial"/>
          <w:b/>
          <w:bCs/>
          <w:sz w:val="22"/>
          <w:szCs w:val="22"/>
        </w:rPr>
        <w:t>K</w:t>
      </w:r>
      <w:r w:rsidRPr="00A2350C">
        <w:rPr>
          <w:rFonts w:ascii="Arial" w:hAnsi="Arial" w:cs="Arial"/>
          <w:b/>
          <w:bCs/>
          <w:sz w:val="22"/>
          <w:szCs w:val="22"/>
        </w:rPr>
        <w:t>eystage</w:t>
      </w:r>
      <w:proofErr w:type="spellEnd"/>
      <w:r w:rsidRPr="00A2350C">
        <w:rPr>
          <w:rFonts w:ascii="Arial" w:hAnsi="Arial" w:cs="Arial"/>
          <w:b/>
          <w:bCs/>
          <w:sz w:val="22"/>
          <w:szCs w:val="22"/>
        </w:rPr>
        <w:t xml:space="preserve"> 4 are regularly posted on the school website in </w:t>
      </w:r>
      <w:r w:rsidR="34C44DCF" w:rsidRPr="00A2350C">
        <w:rPr>
          <w:rFonts w:ascii="Arial" w:hAnsi="Arial" w:cs="Arial"/>
          <w:b/>
          <w:bCs/>
          <w:sz w:val="22"/>
          <w:szCs w:val="22"/>
        </w:rPr>
        <w:t>the ‘together at home’ section</w:t>
      </w:r>
      <w:r w:rsidR="34C44DCF" w:rsidRPr="00A2350C">
        <w:rPr>
          <w:rFonts w:ascii="Arial" w:hAnsi="Arial" w:cs="Arial"/>
          <w:sz w:val="22"/>
          <w:szCs w:val="22"/>
        </w:rPr>
        <w:t>.</w:t>
      </w:r>
    </w:p>
    <w:p w14:paraId="45F13C8B" w14:textId="084BEA5B" w:rsidR="0070289B" w:rsidRPr="00A2350C" w:rsidRDefault="0EF4C7E2" w:rsidP="00D268D6">
      <w:pPr>
        <w:pStyle w:val="ListParagraph"/>
        <w:numPr>
          <w:ilvl w:val="0"/>
          <w:numId w:val="6"/>
        </w:numPr>
        <w:rPr>
          <w:rFonts w:ascii="Arial" w:hAnsi="Arial" w:cs="Arial"/>
          <w:sz w:val="22"/>
          <w:szCs w:val="22"/>
        </w:rPr>
      </w:pPr>
      <w:r w:rsidRPr="00A2350C">
        <w:rPr>
          <w:rFonts w:ascii="Arial" w:hAnsi="Arial" w:cs="Arial"/>
          <w:sz w:val="22"/>
          <w:szCs w:val="22"/>
        </w:rPr>
        <w:t>PSHE s</w:t>
      </w:r>
      <w:r w:rsidR="0070289B" w:rsidRPr="00A2350C">
        <w:rPr>
          <w:rFonts w:ascii="Arial" w:hAnsi="Arial" w:cs="Arial"/>
          <w:sz w:val="22"/>
          <w:szCs w:val="22"/>
        </w:rPr>
        <w:t xml:space="preserve">taff who work at each base are involved in preparing, delivering, assessing, </w:t>
      </w:r>
      <w:r w:rsidR="0041292F" w:rsidRPr="00A2350C">
        <w:rPr>
          <w:rFonts w:ascii="Arial" w:hAnsi="Arial" w:cs="Arial"/>
          <w:sz w:val="22"/>
          <w:szCs w:val="22"/>
        </w:rPr>
        <w:t xml:space="preserve">monitoring </w:t>
      </w:r>
      <w:r w:rsidR="0070289B" w:rsidRPr="00A2350C">
        <w:rPr>
          <w:rFonts w:ascii="Arial" w:hAnsi="Arial" w:cs="Arial"/>
          <w:sz w:val="22"/>
          <w:szCs w:val="22"/>
        </w:rPr>
        <w:t>and reporting on learning</w:t>
      </w:r>
      <w:r w:rsidR="00A139A9" w:rsidRPr="00A2350C">
        <w:rPr>
          <w:rFonts w:ascii="Arial" w:hAnsi="Arial" w:cs="Arial"/>
          <w:sz w:val="22"/>
          <w:szCs w:val="22"/>
        </w:rPr>
        <w:t xml:space="preserve"> undertaken during PSHE lesson</w:t>
      </w:r>
      <w:r w:rsidR="0070289B" w:rsidRPr="00A2350C">
        <w:rPr>
          <w:rFonts w:ascii="Arial" w:hAnsi="Arial" w:cs="Arial"/>
          <w:sz w:val="22"/>
          <w:szCs w:val="22"/>
        </w:rPr>
        <w:t xml:space="preserve">s. </w:t>
      </w:r>
    </w:p>
    <w:p w14:paraId="69F8D07B" w14:textId="77777777" w:rsidR="0070289B" w:rsidRPr="00A2350C" w:rsidRDefault="0070289B" w:rsidP="00D268D6">
      <w:pPr>
        <w:pStyle w:val="ListParagraph"/>
        <w:numPr>
          <w:ilvl w:val="0"/>
          <w:numId w:val="6"/>
        </w:numPr>
        <w:rPr>
          <w:rFonts w:ascii="Arial" w:hAnsi="Arial" w:cs="Arial"/>
          <w:sz w:val="22"/>
          <w:szCs w:val="22"/>
        </w:rPr>
      </w:pPr>
      <w:r w:rsidRPr="00A2350C">
        <w:rPr>
          <w:rFonts w:ascii="Arial" w:hAnsi="Arial" w:cs="Arial"/>
          <w:sz w:val="22"/>
          <w:szCs w:val="22"/>
        </w:rPr>
        <w:t>We are aware that some learners may need identified topic</w:t>
      </w:r>
      <w:r w:rsidR="0041292F" w:rsidRPr="00A2350C">
        <w:rPr>
          <w:rFonts w:ascii="Arial" w:hAnsi="Arial" w:cs="Arial"/>
          <w:sz w:val="22"/>
          <w:szCs w:val="22"/>
        </w:rPr>
        <w:t>s and issues raised in lessons</w:t>
      </w:r>
      <w:r w:rsidRPr="00A2350C">
        <w:rPr>
          <w:rFonts w:ascii="Arial" w:hAnsi="Arial" w:cs="Arial"/>
          <w:sz w:val="22"/>
          <w:szCs w:val="22"/>
        </w:rPr>
        <w:t>, explained and explored fu</w:t>
      </w:r>
      <w:r w:rsidR="00A139A9" w:rsidRPr="00A2350C">
        <w:rPr>
          <w:rFonts w:ascii="Arial" w:hAnsi="Arial" w:cs="Arial"/>
          <w:sz w:val="22"/>
          <w:szCs w:val="22"/>
        </w:rPr>
        <w:t>rther through t</w:t>
      </w:r>
      <w:r w:rsidR="0041292F" w:rsidRPr="00A2350C">
        <w:rPr>
          <w:rFonts w:ascii="Arial" w:hAnsi="Arial" w:cs="Arial"/>
          <w:sz w:val="22"/>
          <w:szCs w:val="22"/>
        </w:rPr>
        <w:t>he WOW</w:t>
      </w:r>
      <w:r w:rsidRPr="00A2350C">
        <w:rPr>
          <w:rFonts w:ascii="Arial" w:hAnsi="Arial" w:cs="Arial"/>
          <w:sz w:val="22"/>
          <w:szCs w:val="22"/>
        </w:rPr>
        <w:t xml:space="preserve"> and ‘Time </w:t>
      </w:r>
      <w:proofErr w:type="gramStart"/>
      <w:r w:rsidRPr="00A2350C">
        <w:rPr>
          <w:rFonts w:ascii="Arial" w:hAnsi="Arial" w:cs="Arial"/>
          <w:sz w:val="22"/>
          <w:szCs w:val="22"/>
        </w:rPr>
        <w:t>To</w:t>
      </w:r>
      <w:proofErr w:type="gramEnd"/>
      <w:r w:rsidRPr="00A2350C">
        <w:rPr>
          <w:rFonts w:ascii="Arial" w:hAnsi="Arial" w:cs="Arial"/>
          <w:sz w:val="22"/>
          <w:szCs w:val="22"/>
        </w:rPr>
        <w:t xml:space="preserve"> Talk’ programmes or at an individual personal level.</w:t>
      </w:r>
    </w:p>
    <w:p w14:paraId="00199A06" w14:textId="615EDFFC" w:rsidR="0041292F" w:rsidRPr="00AC5C0A" w:rsidRDefault="0041292F" w:rsidP="00D268D6">
      <w:pPr>
        <w:pStyle w:val="ListParagraph"/>
        <w:numPr>
          <w:ilvl w:val="0"/>
          <w:numId w:val="6"/>
        </w:numPr>
        <w:rPr>
          <w:rFonts w:ascii="Arial" w:hAnsi="Arial" w:cs="Arial"/>
          <w:sz w:val="22"/>
          <w:szCs w:val="22"/>
        </w:rPr>
      </w:pPr>
      <w:r w:rsidRPr="00A2350C">
        <w:rPr>
          <w:rFonts w:ascii="Arial" w:hAnsi="Arial" w:cs="Arial"/>
          <w:sz w:val="22"/>
          <w:szCs w:val="22"/>
        </w:rPr>
        <w:t xml:space="preserve">We promote inclusivity throughout our lessons and </w:t>
      </w:r>
      <w:r w:rsidR="00A91216" w:rsidRPr="00A2350C">
        <w:rPr>
          <w:rFonts w:ascii="Arial" w:hAnsi="Arial" w:cs="Arial"/>
          <w:sz w:val="22"/>
          <w:szCs w:val="22"/>
        </w:rPr>
        <w:t xml:space="preserve">are aware of the importance of promoting </w:t>
      </w:r>
      <w:r w:rsidRPr="00A2350C">
        <w:rPr>
          <w:rFonts w:ascii="Arial" w:hAnsi="Arial" w:cs="Arial"/>
          <w:sz w:val="22"/>
          <w:szCs w:val="22"/>
        </w:rPr>
        <w:t>LGBTQ</w:t>
      </w:r>
      <w:r w:rsidR="00A91216" w:rsidRPr="00A2350C">
        <w:rPr>
          <w:rFonts w:ascii="Arial" w:hAnsi="Arial" w:cs="Arial"/>
          <w:sz w:val="22"/>
          <w:szCs w:val="22"/>
        </w:rPr>
        <w:t>+ issues, rights, relationships and health awareness</w:t>
      </w:r>
      <w:r w:rsidR="00AC5C0A" w:rsidRPr="00AC5C0A">
        <w:rPr>
          <w:rFonts w:ascii="Arial" w:hAnsi="Arial" w:cs="Arial"/>
          <w:sz w:val="22"/>
          <w:szCs w:val="22"/>
        </w:rPr>
        <w:t>. Lessons explicitly address harmful sexual norms, gender stereotypes, misogyny and the influence of online content, supporting learners to critically evaluate messages they encounter and to develop respectful attitudes and behaviours.</w:t>
      </w:r>
    </w:p>
    <w:p w14:paraId="113699A4" w14:textId="51C66209" w:rsidR="00A91216" w:rsidRPr="00A2350C" w:rsidRDefault="00A91216" w:rsidP="00D268D6">
      <w:pPr>
        <w:pStyle w:val="ListParagraph"/>
        <w:numPr>
          <w:ilvl w:val="0"/>
          <w:numId w:val="6"/>
        </w:numPr>
        <w:rPr>
          <w:rFonts w:ascii="Arial" w:hAnsi="Arial" w:cs="Arial"/>
          <w:sz w:val="22"/>
          <w:szCs w:val="22"/>
        </w:rPr>
      </w:pPr>
      <w:r w:rsidRPr="00A2350C">
        <w:rPr>
          <w:rFonts w:ascii="Arial" w:hAnsi="Arial" w:cs="Arial"/>
          <w:sz w:val="22"/>
          <w:szCs w:val="22"/>
        </w:rPr>
        <w:t xml:space="preserve">We teach in small groups and are aware of personal needs and learning styles of </w:t>
      </w:r>
      <w:r w:rsidR="4E6FAFF5" w:rsidRPr="00A2350C">
        <w:rPr>
          <w:rFonts w:ascii="Arial" w:hAnsi="Arial" w:cs="Arial"/>
          <w:sz w:val="22"/>
          <w:szCs w:val="22"/>
        </w:rPr>
        <w:t>learners</w:t>
      </w:r>
      <w:r w:rsidRPr="00A2350C">
        <w:rPr>
          <w:rFonts w:ascii="Arial" w:hAnsi="Arial" w:cs="Arial"/>
          <w:sz w:val="22"/>
          <w:szCs w:val="22"/>
        </w:rPr>
        <w:t xml:space="preserve"> so </w:t>
      </w:r>
      <w:bookmarkStart w:id="1" w:name="_Int_1YZ4uIqQ"/>
      <w:r w:rsidRPr="00A2350C">
        <w:rPr>
          <w:rFonts w:ascii="Arial" w:hAnsi="Arial" w:cs="Arial"/>
          <w:sz w:val="22"/>
          <w:szCs w:val="22"/>
        </w:rPr>
        <w:t>are able to</w:t>
      </w:r>
      <w:bookmarkEnd w:id="1"/>
      <w:r w:rsidRPr="00A2350C">
        <w:rPr>
          <w:rFonts w:ascii="Arial" w:hAnsi="Arial" w:cs="Arial"/>
          <w:sz w:val="22"/>
          <w:szCs w:val="22"/>
        </w:rPr>
        <w:t xml:space="preserve"> deliver a programme that is accessible for </w:t>
      </w:r>
      <w:r w:rsidR="18350074" w:rsidRPr="00A2350C">
        <w:rPr>
          <w:rFonts w:ascii="Arial" w:hAnsi="Arial" w:cs="Arial"/>
          <w:sz w:val="22"/>
          <w:szCs w:val="22"/>
        </w:rPr>
        <w:t>learners</w:t>
      </w:r>
      <w:r w:rsidRPr="00A2350C">
        <w:rPr>
          <w:rFonts w:ascii="Arial" w:hAnsi="Arial" w:cs="Arial"/>
          <w:sz w:val="22"/>
          <w:szCs w:val="22"/>
        </w:rPr>
        <w:t xml:space="preserve"> with additional needs such as SEND or </w:t>
      </w:r>
      <w:r w:rsidR="61650554" w:rsidRPr="00A2350C">
        <w:rPr>
          <w:rFonts w:ascii="Arial" w:hAnsi="Arial" w:cs="Arial"/>
          <w:sz w:val="22"/>
          <w:szCs w:val="22"/>
        </w:rPr>
        <w:t>neurodiversity</w:t>
      </w:r>
    </w:p>
    <w:p w14:paraId="33838C91" w14:textId="3A5FE231" w:rsidR="00A91216" w:rsidRPr="00A2350C" w:rsidRDefault="00A91216" w:rsidP="00D268D6">
      <w:pPr>
        <w:pStyle w:val="ListParagraph"/>
        <w:numPr>
          <w:ilvl w:val="0"/>
          <w:numId w:val="6"/>
        </w:numPr>
        <w:rPr>
          <w:rFonts w:ascii="Arial" w:hAnsi="Arial" w:cs="Arial"/>
          <w:sz w:val="22"/>
          <w:szCs w:val="22"/>
        </w:rPr>
      </w:pPr>
      <w:r w:rsidRPr="00A2350C">
        <w:rPr>
          <w:rFonts w:ascii="Arial" w:hAnsi="Arial" w:cs="Arial"/>
          <w:sz w:val="22"/>
          <w:szCs w:val="22"/>
        </w:rPr>
        <w:t xml:space="preserve">We are aware that some </w:t>
      </w:r>
      <w:r w:rsidR="4C30A0B0" w:rsidRPr="00A2350C">
        <w:rPr>
          <w:rFonts w:ascii="Arial" w:hAnsi="Arial" w:cs="Arial"/>
          <w:sz w:val="22"/>
          <w:szCs w:val="22"/>
        </w:rPr>
        <w:t>learners</w:t>
      </w:r>
      <w:r w:rsidRPr="00A2350C">
        <w:rPr>
          <w:rFonts w:ascii="Arial" w:hAnsi="Arial" w:cs="Arial"/>
          <w:sz w:val="22"/>
          <w:szCs w:val="22"/>
        </w:rPr>
        <w:t xml:space="preserve"> have suffered past traumas that may be triggered by issues discussed in PSHE lessons.  We strive to support such </w:t>
      </w:r>
      <w:r w:rsidR="410D291D" w:rsidRPr="00A2350C">
        <w:rPr>
          <w:rFonts w:ascii="Arial" w:hAnsi="Arial" w:cs="Arial"/>
          <w:sz w:val="22"/>
          <w:szCs w:val="22"/>
        </w:rPr>
        <w:t>learners</w:t>
      </w:r>
      <w:r w:rsidRPr="00A2350C">
        <w:rPr>
          <w:rFonts w:ascii="Arial" w:hAnsi="Arial" w:cs="Arial"/>
          <w:sz w:val="22"/>
          <w:szCs w:val="22"/>
        </w:rPr>
        <w:t xml:space="preserve"> in various ways such as preparing </w:t>
      </w:r>
      <w:r w:rsidR="0F284009" w:rsidRPr="00A2350C">
        <w:rPr>
          <w:rFonts w:ascii="Arial" w:hAnsi="Arial" w:cs="Arial"/>
          <w:sz w:val="22"/>
          <w:szCs w:val="22"/>
        </w:rPr>
        <w:t>learners</w:t>
      </w:r>
      <w:r w:rsidRPr="00A2350C">
        <w:rPr>
          <w:rFonts w:ascii="Arial" w:hAnsi="Arial" w:cs="Arial"/>
          <w:sz w:val="22"/>
          <w:szCs w:val="22"/>
        </w:rPr>
        <w:t xml:space="preserve"> for topics before-hand, giving additional or 1-1 pastoral support</w:t>
      </w:r>
      <w:r w:rsidR="009D39FA" w:rsidRPr="00A2350C">
        <w:rPr>
          <w:rFonts w:ascii="Arial" w:hAnsi="Arial" w:cs="Arial"/>
          <w:sz w:val="22"/>
          <w:szCs w:val="22"/>
        </w:rPr>
        <w:t xml:space="preserve"> and making </w:t>
      </w:r>
      <w:r w:rsidR="5367FABB" w:rsidRPr="00A2350C">
        <w:rPr>
          <w:rFonts w:ascii="Arial" w:hAnsi="Arial" w:cs="Arial"/>
          <w:sz w:val="22"/>
          <w:szCs w:val="22"/>
        </w:rPr>
        <w:t xml:space="preserve">learners </w:t>
      </w:r>
      <w:r w:rsidR="009D39FA" w:rsidRPr="00A2350C">
        <w:rPr>
          <w:rFonts w:ascii="Arial" w:hAnsi="Arial" w:cs="Arial"/>
          <w:sz w:val="22"/>
          <w:szCs w:val="22"/>
        </w:rPr>
        <w:t>aware they can ask to leave the lesson</w:t>
      </w:r>
    </w:p>
    <w:p w14:paraId="2283F430" w14:textId="0A8AAAF8" w:rsidR="00A91216" w:rsidRPr="00A2350C" w:rsidRDefault="38DDF1AE" w:rsidP="00D268D6">
      <w:pPr>
        <w:pStyle w:val="ListParagraph"/>
        <w:numPr>
          <w:ilvl w:val="0"/>
          <w:numId w:val="6"/>
        </w:numPr>
        <w:rPr>
          <w:rFonts w:ascii="Arial" w:hAnsi="Arial" w:cs="Arial"/>
          <w:sz w:val="22"/>
          <w:szCs w:val="22"/>
        </w:rPr>
      </w:pPr>
      <w:r w:rsidRPr="00A2350C">
        <w:rPr>
          <w:rFonts w:ascii="Arial" w:hAnsi="Arial" w:cs="Arial"/>
          <w:sz w:val="22"/>
          <w:szCs w:val="22"/>
        </w:rPr>
        <w:t>Learners</w:t>
      </w:r>
      <w:r w:rsidR="00A91216" w:rsidRPr="00A2350C">
        <w:rPr>
          <w:rFonts w:ascii="Arial" w:hAnsi="Arial" w:cs="Arial"/>
          <w:sz w:val="22"/>
          <w:szCs w:val="22"/>
        </w:rPr>
        <w:t xml:space="preserve"> are reminded regularly of PSHE classroom rules </w:t>
      </w:r>
      <w:r w:rsidR="009D39FA" w:rsidRPr="00A2350C">
        <w:rPr>
          <w:rFonts w:ascii="Arial" w:hAnsi="Arial" w:cs="Arial"/>
          <w:sz w:val="22"/>
          <w:szCs w:val="22"/>
        </w:rPr>
        <w:t xml:space="preserve">to use distancing techniques, not name names, gossip or talk about personal information in lessons.  </w:t>
      </w:r>
      <w:r w:rsidR="6F634189" w:rsidRPr="00A2350C">
        <w:rPr>
          <w:rFonts w:ascii="Arial" w:hAnsi="Arial" w:cs="Arial"/>
          <w:sz w:val="22"/>
          <w:szCs w:val="22"/>
        </w:rPr>
        <w:t>Learners</w:t>
      </w:r>
      <w:r w:rsidR="009D39FA" w:rsidRPr="00A2350C">
        <w:rPr>
          <w:rFonts w:ascii="Arial" w:hAnsi="Arial" w:cs="Arial"/>
          <w:sz w:val="22"/>
          <w:szCs w:val="22"/>
        </w:rPr>
        <w:t xml:space="preserve"> are reminded they can ask to speak to any member of staff outside lessons regarding personal or sensitive information</w:t>
      </w:r>
    </w:p>
    <w:p w14:paraId="76844DFD" w14:textId="77777777" w:rsidR="009D39FA" w:rsidRPr="00A2350C" w:rsidRDefault="00671177" w:rsidP="00D268D6">
      <w:pPr>
        <w:pStyle w:val="ListParagraph"/>
        <w:numPr>
          <w:ilvl w:val="0"/>
          <w:numId w:val="6"/>
        </w:numPr>
        <w:rPr>
          <w:rFonts w:ascii="Arial" w:hAnsi="Arial" w:cs="Arial"/>
          <w:sz w:val="22"/>
          <w:szCs w:val="22"/>
        </w:rPr>
      </w:pPr>
      <w:r w:rsidRPr="00A2350C">
        <w:rPr>
          <w:rFonts w:ascii="Arial" w:hAnsi="Arial" w:cs="Arial"/>
          <w:sz w:val="22"/>
          <w:szCs w:val="22"/>
        </w:rPr>
        <w:t xml:space="preserve">We promote the </w:t>
      </w:r>
      <w:r w:rsidR="003B3FD4" w:rsidRPr="00A2350C">
        <w:rPr>
          <w:rFonts w:ascii="Arial" w:hAnsi="Arial" w:cs="Arial"/>
          <w:sz w:val="22"/>
          <w:szCs w:val="22"/>
        </w:rPr>
        <w:t xml:space="preserve">use of fictional </w:t>
      </w:r>
      <w:r w:rsidR="009D39FA" w:rsidRPr="00A2350C">
        <w:rPr>
          <w:rFonts w:ascii="Arial" w:hAnsi="Arial" w:cs="Arial"/>
          <w:sz w:val="22"/>
          <w:szCs w:val="22"/>
        </w:rPr>
        <w:t>scenarios and case-</w:t>
      </w:r>
      <w:bookmarkStart w:id="2" w:name="_Int_dl01f7Ex"/>
      <w:r w:rsidR="009D39FA" w:rsidRPr="00A2350C">
        <w:rPr>
          <w:rFonts w:ascii="Arial" w:hAnsi="Arial" w:cs="Arial"/>
          <w:sz w:val="22"/>
          <w:szCs w:val="22"/>
        </w:rPr>
        <w:t>studies</w:t>
      </w:r>
      <w:bookmarkEnd w:id="2"/>
      <w:r w:rsidR="009D39FA" w:rsidRPr="00A2350C">
        <w:rPr>
          <w:rFonts w:ascii="Arial" w:hAnsi="Arial" w:cs="Arial"/>
          <w:sz w:val="22"/>
          <w:szCs w:val="22"/>
        </w:rPr>
        <w:t xml:space="preserve"> or personal stories shared on websites such as Childline.</w:t>
      </w:r>
    </w:p>
    <w:p w14:paraId="6537F28F" w14:textId="77777777" w:rsidR="00192D71" w:rsidRDefault="00192D71" w:rsidP="00FA72F6">
      <w:pPr>
        <w:rPr>
          <w:rFonts w:ascii="Arial" w:hAnsi="Arial" w:cs="Arial"/>
          <w:color w:val="FF0000"/>
          <w:sz w:val="22"/>
          <w:szCs w:val="22"/>
        </w:rPr>
      </w:pPr>
    </w:p>
    <w:p w14:paraId="6DFB9E20" w14:textId="77777777" w:rsidR="00192D71" w:rsidRPr="004A7FA2" w:rsidRDefault="00192D71" w:rsidP="00FA72F6">
      <w:pPr>
        <w:rPr>
          <w:rFonts w:ascii="Arial" w:hAnsi="Arial" w:cs="Arial"/>
          <w:color w:val="FF0000"/>
          <w:sz w:val="22"/>
          <w:szCs w:val="22"/>
        </w:rPr>
      </w:pPr>
    </w:p>
    <w:p w14:paraId="70DF9E56" w14:textId="77777777" w:rsidR="0070289B" w:rsidRPr="009564FB" w:rsidRDefault="0070289B" w:rsidP="00FA72F6">
      <w:pPr>
        <w:rPr>
          <w:rFonts w:ascii="Arial" w:hAnsi="Arial" w:cs="Arial"/>
          <w:sz w:val="22"/>
          <w:szCs w:val="22"/>
        </w:rPr>
      </w:pPr>
    </w:p>
    <w:p w14:paraId="169414AD" w14:textId="77777777" w:rsidR="0070289B" w:rsidRPr="00D96EF9" w:rsidRDefault="009D39FA" w:rsidP="00FA72F6">
      <w:pPr>
        <w:rPr>
          <w:rFonts w:ascii="Arial" w:hAnsi="Arial" w:cs="Arial"/>
          <w:b/>
          <w:sz w:val="22"/>
          <w:szCs w:val="22"/>
        </w:rPr>
      </w:pPr>
      <w:r w:rsidRPr="00D96EF9">
        <w:rPr>
          <w:rFonts w:ascii="Arial" w:hAnsi="Arial" w:cs="Arial"/>
          <w:b/>
          <w:sz w:val="22"/>
          <w:szCs w:val="22"/>
        </w:rPr>
        <w:t xml:space="preserve">5.2 PSHE Workshops </w:t>
      </w:r>
      <w:proofErr w:type="gramStart"/>
      <w:r w:rsidRPr="00D96EF9">
        <w:rPr>
          <w:rFonts w:ascii="Arial" w:hAnsi="Arial" w:cs="Arial"/>
          <w:b/>
          <w:sz w:val="22"/>
          <w:szCs w:val="22"/>
        </w:rPr>
        <w:t>And</w:t>
      </w:r>
      <w:proofErr w:type="gramEnd"/>
      <w:r w:rsidRPr="00D96EF9">
        <w:rPr>
          <w:rFonts w:ascii="Arial" w:hAnsi="Arial" w:cs="Arial"/>
          <w:b/>
          <w:sz w:val="22"/>
          <w:szCs w:val="22"/>
        </w:rPr>
        <w:t xml:space="preserve"> </w:t>
      </w:r>
      <w:r w:rsidR="004A7FA2" w:rsidRPr="00D96EF9">
        <w:rPr>
          <w:rFonts w:ascii="Arial" w:hAnsi="Arial" w:cs="Arial"/>
          <w:b/>
          <w:sz w:val="22"/>
          <w:szCs w:val="22"/>
        </w:rPr>
        <w:t>Work With Partnership Agencies</w:t>
      </w:r>
    </w:p>
    <w:p w14:paraId="44E871BC" w14:textId="77777777" w:rsidR="0070289B" w:rsidRPr="009564FB" w:rsidRDefault="0070289B" w:rsidP="00FA72F6">
      <w:pPr>
        <w:rPr>
          <w:rFonts w:ascii="Arial" w:hAnsi="Arial" w:cs="Arial"/>
          <w:sz w:val="22"/>
          <w:szCs w:val="22"/>
        </w:rPr>
      </w:pPr>
    </w:p>
    <w:p w14:paraId="241585EC" w14:textId="77777777" w:rsidR="001C06AC" w:rsidRPr="00A2350C" w:rsidRDefault="0070289B" w:rsidP="00D268D6">
      <w:pPr>
        <w:pStyle w:val="ListParagraph"/>
        <w:numPr>
          <w:ilvl w:val="0"/>
          <w:numId w:val="7"/>
        </w:numPr>
        <w:ind w:left="360"/>
        <w:rPr>
          <w:rFonts w:ascii="Arial" w:hAnsi="Arial" w:cs="Arial"/>
          <w:sz w:val="22"/>
          <w:szCs w:val="22"/>
        </w:rPr>
      </w:pPr>
      <w:r w:rsidRPr="00A2350C">
        <w:rPr>
          <w:rFonts w:ascii="Arial" w:hAnsi="Arial" w:cs="Arial"/>
          <w:sz w:val="22"/>
          <w:szCs w:val="22"/>
        </w:rPr>
        <w:t xml:space="preserve">As a school we have recognised there are topics in PSHE that may need to be taught by partnership agencies with more specialised training and interests. </w:t>
      </w:r>
      <w:r w:rsidR="009D39FA" w:rsidRPr="00A2350C">
        <w:rPr>
          <w:rFonts w:ascii="Arial" w:hAnsi="Arial" w:cs="Arial"/>
          <w:sz w:val="22"/>
          <w:szCs w:val="22"/>
        </w:rPr>
        <w:t>These topics are addressed in</w:t>
      </w:r>
      <w:r w:rsidR="009564FB" w:rsidRPr="00A2350C">
        <w:rPr>
          <w:rFonts w:ascii="Arial" w:hAnsi="Arial" w:cs="Arial"/>
          <w:sz w:val="22"/>
          <w:szCs w:val="22"/>
        </w:rPr>
        <w:t xml:space="preserve"> focussed and </w:t>
      </w:r>
      <w:r w:rsidR="009D39FA" w:rsidRPr="00A2350C">
        <w:rPr>
          <w:rFonts w:ascii="Arial" w:hAnsi="Arial" w:cs="Arial"/>
          <w:sz w:val="22"/>
          <w:szCs w:val="22"/>
        </w:rPr>
        <w:t>extended tutorials or workshops</w:t>
      </w:r>
      <w:r w:rsidR="009564FB" w:rsidRPr="00A2350C">
        <w:rPr>
          <w:rFonts w:ascii="Arial" w:hAnsi="Arial" w:cs="Arial"/>
          <w:sz w:val="22"/>
          <w:szCs w:val="22"/>
        </w:rPr>
        <w:t>.  These include:</w:t>
      </w:r>
    </w:p>
    <w:p w14:paraId="560607BF" w14:textId="796B59B1" w:rsidR="001C06AC" w:rsidRPr="00A2350C" w:rsidRDefault="009D39FA" w:rsidP="00D268D6">
      <w:pPr>
        <w:numPr>
          <w:ilvl w:val="0"/>
          <w:numId w:val="7"/>
        </w:numPr>
        <w:ind w:left="360"/>
        <w:rPr>
          <w:rFonts w:ascii="Arial" w:hAnsi="Arial" w:cs="Arial"/>
          <w:sz w:val="22"/>
          <w:szCs w:val="22"/>
        </w:rPr>
      </w:pPr>
      <w:r w:rsidRPr="00A2350C">
        <w:rPr>
          <w:rFonts w:ascii="Arial" w:hAnsi="Arial" w:cs="Arial"/>
          <w:sz w:val="22"/>
          <w:szCs w:val="22"/>
        </w:rPr>
        <w:t xml:space="preserve"> L</w:t>
      </w:r>
      <w:r w:rsidR="001B1E02" w:rsidRPr="00A2350C">
        <w:rPr>
          <w:rFonts w:ascii="Arial" w:hAnsi="Arial" w:cs="Arial"/>
          <w:sz w:val="22"/>
          <w:szCs w:val="22"/>
        </w:rPr>
        <w:t xml:space="preserve">ocal colleges and post 16 providers such as apprenticeships; Building Futures; </w:t>
      </w:r>
      <w:proofErr w:type="spellStart"/>
      <w:proofErr w:type="gramStart"/>
      <w:r w:rsidR="159E9A08" w:rsidRPr="00A2350C">
        <w:rPr>
          <w:rFonts w:ascii="Arial" w:hAnsi="Arial" w:cs="Arial"/>
          <w:sz w:val="22"/>
          <w:szCs w:val="22"/>
        </w:rPr>
        <w:t>InspireU</w:t>
      </w:r>
      <w:r w:rsidR="001B1E02" w:rsidRPr="00A2350C">
        <w:rPr>
          <w:rFonts w:ascii="Arial" w:hAnsi="Arial" w:cs="Arial"/>
          <w:sz w:val="22"/>
          <w:szCs w:val="22"/>
        </w:rPr>
        <w:t>;</w:t>
      </w:r>
      <w:r w:rsidR="4FE3B9A3" w:rsidRPr="00A2350C">
        <w:rPr>
          <w:rFonts w:ascii="Arial" w:hAnsi="Arial" w:cs="Arial"/>
          <w:sz w:val="22"/>
          <w:szCs w:val="22"/>
        </w:rPr>
        <w:t>Speakers</w:t>
      </w:r>
      <w:proofErr w:type="spellEnd"/>
      <w:proofErr w:type="gramEnd"/>
      <w:r w:rsidR="4FE3B9A3" w:rsidRPr="00A2350C">
        <w:rPr>
          <w:rFonts w:ascii="Arial" w:hAnsi="Arial" w:cs="Arial"/>
          <w:sz w:val="22"/>
          <w:szCs w:val="22"/>
        </w:rPr>
        <w:t xml:space="preserve"> For Schools; </w:t>
      </w:r>
      <w:r w:rsidR="6954440F" w:rsidRPr="00A2350C">
        <w:rPr>
          <w:rFonts w:ascii="Arial" w:hAnsi="Arial" w:cs="Arial"/>
          <w:sz w:val="22"/>
          <w:szCs w:val="22"/>
        </w:rPr>
        <w:t>National and Local Apprenticeship representatives</w:t>
      </w:r>
      <w:r w:rsidR="001B1E02" w:rsidRPr="00A2350C">
        <w:rPr>
          <w:rFonts w:ascii="Arial" w:hAnsi="Arial" w:cs="Arial"/>
          <w:sz w:val="22"/>
          <w:szCs w:val="22"/>
        </w:rPr>
        <w:t xml:space="preserve">  Complete Careers</w:t>
      </w:r>
      <w:r w:rsidR="0B161833" w:rsidRPr="00A2350C">
        <w:rPr>
          <w:rFonts w:ascii="Arial" w:hAnsi="Arial" w:cs="Arial"/>
          <w:sz w:val="22"/>
          <w:szCs w:val="22"/>
        </w:rPr>
        <w:t xml:space="preserve">.  </w:t>
      </w:r>
      <w:r w:rsidR="00A139A9" w:rsidRPr="00A2350C">
        <w:rPr>
          <w:rFonts w:ascii="Arial" w:hAnsi="Arial" w:cs="Arial"/>
          <w:sz w:val="22"/>
          <w:szCs w:val="22"/>
        </w:rPr>
        <w:t xml:space="preserve"> We are part of the Lincolnshire Careers Hub.</w:t>
      </w:r>
    </w:p>
    <w:p w14:paraId="2376657C" w14:textId="54BD240A" w:rsidR="009564FB" w:rsidRPr="00A2350C" w:rsidRDefault="009564FB" w:rsidP="00D268D6">
      <w:pPr>
        <w:numPr>
          <w:ilvl w:val="0"/>
          <w:numId w:val="7"/>
        </w:numPr>
        <w:ind w:left="360"/>
        <w:rPr>
          <w:rFonts w:ascii="Arial" w:hAnsi="Arial" w:cs="Arial"/>
          <w:sz w:val="22"/>
          <w:szCs w:val="22"/>
        </w:rPr>
      </w:pPr>
      <w:r w:rsidRPr="00A2350C">
        <w:rPr>
          <w:rFonts w:ascii="Arial" w:hAnsi="Arial" w:cs="Arial"/>
          <w:sz w:val="22"/>
          <w:szCs w:val="22"/>
        </w:rPr>
        <w:t>S</w:t>
      </w:r>
      <w:r w:rsidR="001C06AC" w:rsidRPr="00A2350C">
        <w:rPr>
          <w:rFonts w:ascii="Arial" w:hAnsi="Arial" w:cs="Arial"/>
          <w:sz w:val="22"/>
          <w:szCs w:val="22"/>
        </w:rPr>
        <w:t>afeguarding</w:t>
      </w:r>
      <w:r w:rsidRPr="00A2350C">
        <w:rPr>
          <w:rFonts w:ascii="Arial" w:hAnsi="Arial" w:cs="Arial"/>
          <w:sz w:val="22"/>
          <w:szCs w:val="22"/>
        </w:rPr>
        <w:t xml:space="preserve"> tutorials by agencies such as </w:t>
      </w:r>
      <w:r w:rsidR="001B1E02" w:rsidRPr="00A2350C">
        <w:rPr>
          <w:rFonts w:ascii="Arial" w:hAnsi="Arial" w:cs="Arial"/>
          <w:sz w:val="22"/>
          <w:szCs w:val="22"/>
        </w:rPr>
        <w:t>Pr</w:t>
      </w:r>
      <w:r w:rsidR="008465E4" w:rsidRPr="00A2350C">
        <w:rPr>
          <w:rFonts w:ascii="Arial" w:hAnsi="Arial" w:cs="Arial"/>
          <w:sz w:val="22"/>
          <w:szCs w:val="22"/>
        </w:rPr>
        <w:t>event;</w:t>
      </w:r>
      <w:r w:rsidR="00FA7D7B" w:rsidRPr="00A2350C">
        <w:rPr>
          <w:rFonts w:ascii="Arial" w:hAnsi="Arial" w:cs="Arial"/>
          <w:sz w:val="22"/>
          <w:szCs w:val="22"/>
        </w:rPr>
        <w:t xml:space="preserve"> </w:t>
      </w:r>
      <w:r w:rsidRPr="00A2350C">
        <w:rPr>
          <w:rFonts w:ascii="Arial" w:hAnsi="Arial" w:cs="Arial"/>
          <w:sz w:val="22"/>
          <w:szCs w:val="22"/>
        </w:rPr>
        <w:t xml:space="preserve">County Lines, </w:t>
      </w:r>
      <w:r w:rsidR="00FA7D7B" w:rsidRPr="00A2350C">
        <w:rPr>
          <w:rFonts w:ascii="Arial" w:hAnsi="Arial" w:cs="Arial"/>
          <w:sz w:val="22"/>
          <w:szCs w:val="22"/>
        </w:rPr>
        <w:t>Local Stay Safe Partnership</w:t>
      </w:r>
      <w:r w:rsidR="008465E4" w:rsidRPr="00A2350C">
        <w:rPr>
          <w:rFonts w:ascii="Arial" w:hAnsi="Arial" w:cs="Arial"/>
          <w:sz w:val="22"/>
          <w:szCs w:val="22"/>
        </w:rPr>
        <w:t xml:space="preserve"> Board</w:t>
      </w:r>
      <w:r w:rsidR="001B1E02" w:rsidRPr="00A2350C">
        <w:rPr>
          <w:rFonts w:ascii="Arial" w:hAnsi="Arial" w:cs="Arial"/>
          <w:sz w:val="22"/>
          <w:szCs w:val="22"/>
        </w:rPr>
        <w:t>: CEOPS On Line Safety; Exploit</w:t>
      </w:r>
      <w:r w:rsidRPr="00A2350C">
        <w:rPr>
          <w:rFonts w:ascii="Arial" w:hAnsi="Arial" w:cs="Arial"/>
          <w:sz w:val="22"/>
          <w:szCs w:val="22"/>
        </w:rPr>
        <w:t xml:space="preserve">ation; Consent – Is It </w:t>
      </w:r>
      <w:proofErr w:type="gramStart"/>
      <w:r w:rsidRPr="00A2350C">
        <w:rPr>
          <w:rFonts w:ascii="Arial" w:hAnsi="Arial" w:cs="Arial"/>
          <w:sz w:val="22"/>
          <w:szCs w:val="22"/>
        </w:rPr>
        <w:t>Rape?;</w:t>
      </w:r>
      <w:proofErr w:type="gramEnd"/>
      <w:r w:rsidRPr="00A2350C">
        <w:rPr>
          <w:rFonts w:ascii="Arial" w:hAnsi="Arial" w:cs="Arial"/>
          <w:sz w:val="22"/>
          <w:szCs w:val="22"/>
        </w:rPr>
        <w:t xml:space="preserve"> Domestic Abuse, Coercive and Controlling Relationships</w:t>
      </w:r>
      <w:r w:rsidR="5D3186EF" w:rsidRPr="00A2350C">
        <w:rPr>
          <w:rFonts w:ascii="Arial" w:hAnsi="Arial" w:cs="Arial"/>
          <w:sz w:val="22"/>
          <w:szCs w:val="22"/>
        </w:rPr>
        <w:t>; Digital Safety; Cybercrime</w:t>
      </w:r>
      <w:r w:rsidRPr="00A2350C">
        <w:rPr>
          <w:rFonts w:ascii="Arial" w:hAnsi="Arial" w:cs="Arial"/>
          <w:sz w:val="22"/>
          <w:szCs w:val="22"/>
        </w:rPr>
        <w:t xml:space="preserve"> </w:t>
      </w:r>
    </w:p>
    <w:p w14:paraId="22E0376D" w14:textId="77777777" w:rsidR="001C06AC" w:rsidRPr="00A2350C" w:rsidRDefault="001C06AC" w:rsidP="00D268D6">
      <w:pPr>
        <w:numPr>
          <w:ilvl w:val="0"/>
          <w:numId w:val="7"/>
        </w:numPr>
        <w:ind w:left="360"/>
        <w:rPr>
          <w:rFonts w:ascii="Arial" w:hAnsi="Arial" w:cs="Arial"/>
          <w:sz w:val="22"/>
          <w:szCs w:val="22"/>
        </w:rPr>
      </w:pPr>
      <w:r w:rsidRPr="00A2350C">
        <w:rPr>
          <w:rFonts w:ascii="Arial" w:hAnsi="Arial" w:cs="Arial"/>
          <w:sz w:val="22"/>
          <w:szCs w:val="22"/>
        </w:rPr>
        <w:t>Mental Health</w:t>
      </w:r>
      <w:r w:rsidR="009564FB" w:rsidRPr="00A2350C">
        <w:rPr>
          <w:rFonts w:ascii="Arial" w:hAnsi="Arial" w:cs="Arial"/>
          <w:sz w:val="22"/>
          <w:szCs w:val="22"/>
        </w:rPr>
        <w:t xml:space="preserve"> visits from</w:t>
      </w:r>
      <w:r w:rsidR="008465E4" w:rsidRPr="00A2350C">
        <w:rPr>
          <w:rFonts w:ascii="Arial" w:hAnsi="Arial" w:cs="Arial"/>
          <w:sz w:val="22"/>
          <w:szCs w:val="22"/>
        </w:rPr>
        <w:t xml:space="preserve"> </w:t>
      </w:r>
      <w:proofErr w:type="spellStart"/>
      <w:r w:rsidR="00FA7D7B" w:rsidRPr="00A2350C">
        <w:rPr>
          <w:rFonts w:ascii="Arial" w:hAnsi="Arial" w:cs="Arial"/>
          <w:sz w:val="22"/>
          <w:szCs w:val="22"/>
        </w:rPr>
        <w:t>Bl</w:t>
      </w:r>
      <w:r w:rsidR="009564FB" w:rsidRPr="00A2350C">
        <w:rPr>
          <w:rFonts w:ascii="Arial" w:hAnsi="Arial" w:cs="Arial"/>
          <w:sz w:val="22"/>
          <w:szCs w:val="22"/>
        </w:rPr>
        <w:t>esma</w:t>
      </w:r>
      <w:proofErr w:type="spellEnd"/>
      <w:r w:rsidR="009564FB" w:rsidRPr="00A2350C">
        <w:rPr>
          <w:rFonts w:ascii="Arial" w:hAnsi="Arial" w:cs="Arial"/>
          <w:sz w:val="22"/>
          <w:szCs w:val="22"/>
        </w:rPr>
        <w:t xml:space="preserve">; </w:t>
      </w:r>
      <w:proofErr w:type="gramStart"/>
      <w:r w:rsidR="009564FB" w:rsidRPr="00A2350C">
        <w:rPr>
          <w:rFonts w:ascii="Arial" w:hAnsi="Arial" w:cs="Arial"/>
          <w:sz w:val="22"/>
          <w:szCs w:val="22"/>
        </w:rPr>
        <w:t>‘ We</w:t>
      </w:r>
      <w:proofErr w:type="gramEnd"/>
      <w:r w:rsidR="009564FB" w:rsidRPr="00A2350C">
        <w:rPr>
          <w:rFonts w:ascii="Arial" w:hAnsi="Arial" w:cs="Arial"/>
          <w:sz w:val="22"/>
          <w:szCs w:val="22"/>
        </w:rPr>
        <w:t xml:space="preserve"> Are With ‘You’</w:t>
      </w:r>
      <w:r w:rsidR="00A139A9" w:rsidRPr="00A2350C">
        <w:rPr>
          <w:rFonts w:ascii="Arial" w:hAnsi="Arial" w:cs="Arial"/>
          <w:sz w:val="22"/>
          <w:szCs w:val="22"/>
        </w:rPr>
        <w:t>, MHST, plus focussed tutorial session</w:t>
      </w:r>
      <w:r w:rsidR="009564FB" w:rsidRPr="00A2350C">
        <w:rPr>
          <w:rFonts w:ascii="Arial" w:hAnsi="Arial" w:cs="Arial"/>
          <w:sz w:val="22"/>
          <w:szCs w:val="22"/>
        </w:rPr>
        <w:t xml:space="preserve">s on </w:t>
      </w:r>
      <w:r w:rsidR="00A139A9" w:rsidRPr="00A2350C">
        <w:rPr>
          <w:rFonts w:ascii="Arial" w:hAnsi="Arial" w:cs="Arial"/>
          <w:sz w:val="22"/>
          <w:szCs w:val="22"/>
        </w:rPr>
        <w:t xml:space="preserve">things such as </w:t>
      </w:r>
      <w:r w:rsidR="009564FB" w:rsidRPr="00A2350C">
        <w:rPr>
          <w:rFonts w:ascii="Arial" w:hAnsi="Arial" w:cs="Arial"/>
          <w:sz w:val="22"/>
          <w:szCs w:val="22"/>
        </w:rPr>
        <w:t>Mental Health and Stress awareness</w:t>
      </w:r>
    </w:p>
    <w:p w14:paraId="7E94BDF0" w14:textId="2B676CD9" w:rsidR="001C06AC" w:rsidRDefault="009564FB" w:rsidP="00D268D6">
      <w:pPr>
        <w:numPr>
          <w:ilvl w:val="0"/>
          <w:numId w:val="7"/>
        </w:numPr>
        <w:ind w:left="360"/>
        <w:rPr>
          <w:rFonts w:ascii="Arial" w:hAnsi="Arial" w:cs="Arial"/>
          <w:sz w:val="22"/>
          <w:szCs w:val="22"/>
        </w:rPr>
      </w:pPr>
      <w:r w:rsidRPr="00A2350C">
        <w:rPr>
          <w:rFonts w:ascii="Arial" w:hAnsi="Arial" w:cs="Arial"/>
          <w:sz w:val="22"/>
          <w:szCs w:val="22"/>
        </w:rPr>
        <w:t>Sexual Health</w:t>
      </w:r>
      <w:r w:rsidR="00A139A9" w:rsidRPr="00A2350C">
        <w:rPr>
          <w:rFonts w:ascii="Arial" w:hAnsi="Arial" w:cs="Arial"/>
          <w:sz w:val="22"/>
          <w:szCs w:val="22"/>
        </w:rPr>
        <w:t xml:space="preserve"> by LISH and local Stay safe partnership agencies</w:t>
      </w:r>
    </w:p>
    <w:p w14:paraId="44908C29" w14:textId="58935D00" w:rsidR="00605EEE" w:rsidRPr="00A2350C" w:rsidRDefault="00605EEE" w:rsidP="00605EEE">
      <w:pPr>
        <w:rPr>
          <w:rFonts w:ascii="Arial" w:hAnsi="Arial" w:cs="Arial"/>
          <w:sz w:val="22"/>
          <w:szCs w:val="22"/>
        </w:rPr>
      </w:pPr>
    </w:p>
    <w:p w14:paraId="738610EB" w14:textId="77777777" w:rsidR="00557AC3" w:rsidRDefault="00557AC3" w:rsidP="00FA72F6">
      <w:pPr>
        <w:rPr>
          <w:rFonts w:ascii="Arial" w:hAnsi="Arial" w:cs="Arial"/>
          <w:color w:val="FF0000"/>
          <w:sz w:val="22"/>
          <w:szCs w:val="22"/>
        </w:rPr>
      </w:pPr>
    </w:p>
    <w:p w14:paraId="729C1C0A" w14:textId="77777777" w:rsidR="00557AC3" w:rsidRPr="00D96EF9" w:rsidRDefault="00557AC3" w:rsidP="00FA72F6">
      <w:pPr>
        <w:rPr>
          <w:rFonts w:ascii="Arial" w:hAnsi="Arial" w:cs="Arial"/>
          <w:b/>
          <w:sz w:val="22"/>
          <w:szCs w:val="22"/>
        </w:rPr>
      </w:pPr>
      <w:r w:rsidRPr="00D96EF9">
        <w:rPr>
          <w:rFonts w:ascii="Arial" w:hAnsi="Arial" w:cs="Arial"/>
          <w:b/>
          <w:sz w:val="22"/>
          <w:szCs w:val="22"/>
        </w:rPr>
        <w:lastRenderedPageBreak/>
        <w:t>5.4 Essential Learning</w:t>
      </w:r>
    </w:p>
    <w:p w14:paraId="637805D2" w14:textId="77777777" w:rsidR="00557AC3" w:rsidRDefault="00557AC3" w:rsidP="00FA72F6">
      <w:pPr>
        <w:rPr>
          <w:rFonts w:ascii="Arial" w:hAnsi="Arial" w:cs="Arial"/>
          <w:color w:val="FF0000"/>
          <w:sz w:val="22"/>
          <w:szCs w:val="22"/>
        </w:rPr>
      </w:pPr>
    </w:p>
    <w:p w14:paraId="1CDE2AB8" w14:textId="01838826" w:rsidR="00D96EF9" w:rsidRPr="00212A59" w:rsidRDefault="00557AC3" w:rsidP="00D268D6">
      <w:pPr>
        <w:pStyle w:val="ListParagraph"/>
        <w:numPr>
          <w:ilvl w:val="0"/>
          <w:numId w:val="8"/>
        </w:numPr>
        <w:ind w:left="360"/>
        <w:rPr>
          <w:rFonts w:ascii="Arial" w:hAnsi="Arial" w:cs="Arial"/>
          <w:sz w:val="22"/>
          <w:szCs w:val="22"/>
        </w:rPr>
      </w:pPr>
      <w:r w:rsidRPr="00A2350C">
        <w:rPr>
          <w:rFonts w:ascii="Arial" w:hAnsi="Arial" w:cs="Arial"/>
          <w:sz w:val="22"/>
          <w:szCs w:val="22"/>
        </w:rPr>
        <w:t xml:space="preserve">We recognise that a rigid PSHE programme based </w:t>
      </w:r>
      <w:r w:rsidR="00A139A9" w:rsidRPr="00A2350C">
        <w:rPr>
          <w:rFonts w:ascii="Arial" w:hAnsi="Arial" w:cs="Arial"/>
          <w:sz w:val="22"/>
          <w:szCs w:val="22"/>
        </w:rPr>
        <w:t xml:space="preserve">on year groups or key stages </w:t>
      </w:r>
      <w:r w:rsidR="00D96EF9" w:rsidRPr="00A2350C">
        <w:rPr>
          <w:rFonts w:ascii="Arial" w:hAnsi="Arial" w:cs="Arial"/>
          <w:sz w:val="22"/>
          <w:szCs w:val="22"/>
        </w:rPr>
        <w:t xml:space="preserve">may be </w:t>
      </w:r>
      <w:r w:rsidRPr="00A2350C">
        <w:rPr>
          <w:rFonts w:ascii="Arial" w:hAnsi="Arial" w:cs="Arial"/>
          <w:sz w:val="22"/>
          <w:szCs w:val="22"/>
        </w:rPr>
        <w:t>inappropriate at The Pilgrim School and some learners are bound by time and curriculum constraints</w:t>
      </w:r>
      <w:r w:rsidR="00212A59">
        <w:rPr>
          <w:rFonts w:ascii="Arial" w:hAnsi="Arial" w:cs="Arial"/>
          <w:sz w:val="22"/>
          <w:szCs w:val="22"/>
        </w:rPr>
        <w:t xml:space="preserve">. </w:t>
      </w:r>
      <w:r w:rsidR="00212A59" w:rsidRPr="00212A59">
        <w:rPr>
          <w:rFonts w:ascii="Arial" w:hAnsi="Arial" w:cs="Arial"/>
          <w:sz w:val="22"/>
          <w:szCs w:val="22"/>
        </w:rPr>
        <w:t>We acknowledge the essential role of PSHE in promoting safeguarding, health and wellbeing, healthy relationships, online safety and preparation for adulthood, in line with statutory guidance and CEOP objectives.</w:t>
      </w:r>
    </w:p>
    <w:p w14:paraId="749A61F7" w14:textId="112E4F65" w:rsidR="00F87AB3" w:rsidRPr="00A2350C" w:rsidRDefault="59E1AC9A" w:rsidP="00D268D6">
      <w:pPr>
        <w:pStyle w:val="ListParagraph"/>
        <w:numPr>
          <w:ilvl w:val="0"/>
          <w:numId w:val="8"/>
        </w:numPr>
        <w:ind w:left="360"/>
        <w:rPr>
          <w:rFonts w:ascii="Arial" w:hAnsi="Arial" w:cs="Arial"/>
          <w:sz w:val="22"/>
          <w:szCs w:val="22"/>
        </w:rPr>
      </w:pPr>
      <w:r w:rsidRPr="00A2350C">
        <w:rPr>
          <w:rFonts w:ascii="Arial" w:hAnsi="Arial" w:cs="Arial"/>
          <w:sz w:val="22"/>
          <w:szCs w:val="22"/>
        </w:rPr>
        <w:t>O</w:t>
      </w:r>
      <w:r w:rsidR="00D96EF9" w:rsidRPr="00A2350C">
        <w:rPr>
          <w:rFonts w:ascii="Arial" w:hAnsi="Arial" w:cs="Arial"/>
          <w:sz w:val="22"/>
          <w:szCs w:val="22"/>
        </w:rPr>
        <w:t xml:space="preserve">n line tutorials and workshops </w:t>
      </w:r>
      <w:r w:rsidR="0FC5A120" w:rsidRPr="00A2350C">
        <w:rPr>
          <w:rFonts w:ascii="Arial" w:hAnsi="Arial" w:cs="Arial"/>
          <w:sz w:val="22"/>
          <w:szCs w:val="22"/>
        </w:rPr>
        <w:t xml:space="preserve">are </w:t>
      </w:r>
      <w:r w:rsidR="00D96EF9" w:rsidRPr="00A2350C">
        <w:rPr>
          <w:rFonts w:ascii="Arial" w:hAnsi="Arial" w:cs="Arial"/>
          <w:sz w:val="22"/>
          <w:szCs w:val="22"/>
        </w:rPr>
        <w:t xml:space="preserve">offered to </w:t>
      </w:r>
      <w:r w:rsidR="74A3D8CC" w:rsidRPr="00A2350C">
        <w:rPr>
          <w:rFonts w:ascii="Arial" w:hAnsi="Arial" w:cs="Arial"/>
          <w:sz w:val="22"/>
          <w:szCs w:val="22"/>
        </w:rPr>
        <w:t>learners</w:t>
      </w:r>
      <w:r w:rsidR="00D96EF9" w:rsidRPr="00A2350C">
        <w:rPr>
          <w:rFonts w:ascii="Arial" w:hAnsi="Arial" w:cs="Arial"/>
          <w:sz w:val="22"/>
          <w:szCs w:val="22"/>
        </w:rPr>
        <w:t xml:space="preserve"> working in the home in addition to schemes, schemas and resources used at the bases</w:t>
      </w:r>
    </w:p>
    <w:p w14:paraId="463F29E8" w14:textId="77777777" w:rsidR="00557AC3" w:rsidRPr="00A2350C" w:rsidRDefault="00557AC3" w:rsidP="00A2350C">
      <w:pPr>
        <w:rPr>
          <w:rFonts w:ascii="Arial" w:hAnsi="Arial" w:cs="Arial"/>
          <w:sz w:val="22"/>
          <w:szCs w:val="22"/>
        </w:rPr>
      </w:pPr>
    </w:p>
    <w:p w14:paraId="3B7B4B86" w14:textId="77777777" w:rsidR="00557AC3" w:rsidRDefault="00557AC3" w:rsidP="00FA72F6">
      <w:pPr>
        <w:rPr>
          <w:rFonts w:ascii="Arial" w:hAnsi="Arial" w:cs="Arial"/>
          <w:color w:val="FF0000"/>
          <w:sz w:val="22"/>
          <w:szCs w:val="22"/>
        </w:rPr>
      </w:pPr>
    </w:p>
    <w:p w14:paraId="3494CBB3" w14:textId="49B01791" w:rsidR="00557AC3" w:rsidRPr="00494CE2" w:rsidRDefault="00494CE2" w:rsidP="00FA72F6">
      <w:pPr>
        <w:rPr>
          <w:rFonts w:ascii="Arial" w:hAnsi="Arial" w:cs="Arial"/>
          <w:sz w:val="22"/>
          <w:szCs w:val="22"/>
        </w:rPr>
      </w:pPr>
      <w:r w:rsidRPr="00494CE2">
        <w:rPr>
          <w:rFonts w:ascii="Arial" w:hAnsi="Arial" w:cs="Arial"/>
          <w:sz w:val="22"/>
          <w:szCs w:val="22"/>
        </w:rPr>
        <w:t xml:space="preserve">Essential content is delivered in an age-appropriate, trauma-informed and developmentally appropriate way, using professional judgement to sequence learning according to individual need rather than chronological age alone. </w:t>
      </w:r>
      <w:r w:rsidR="00557AC3" w:rsidRPr="00494CE2">
        <w:rPr>
          <w:rFonts w:ascii="Arial" w:hAnsi="Arial" w:cs="Arial"/>
          <w:sz w:val="22"/>
          <w:szCs w:val="22"/>
        </w:rPr>
        <w:t xml:space="preserve">We have identified the following PSHE topics as </w:t>
      </w:r>
      <w:r w:rsidR="00557AC3" w:rsidRPr="00494CE2">
        <w:rPr>
          <w:rFonts w:ascii="Arial" w:hAnsi="Arial" w:cs="Arial"/>
          <w:b/>
          <w:sz w:val="22"/>
          <w:szCs w:val="22"/>
        </w:rPr>
        <w:t>essential</w:t>
      </w:r>
      <w:r w:rsidR="00F87AB3" w:rsidRPr="00494CE2">
        <w:rPr>
          <w:rFonts w:ascii="Arial" w:hAnsi="Arial" w:cs="Arial"/>
          <w:sz w:val="22"/>
          <w:szCs w:val="22"/>
        </w:rPr>
        <w:t xml:space="preserve"> for all our learners, including those taught by education support staff in the home: </w:t>
      </w:r>
    </w:p>
    <w:p w14:paraId="0384EC86" w14:textId="77777777" w:rsidR="00494CE2" w:rsidRPr="00F87AB3" w:rsidRDefault="00494CE2" w:rsidP="00FA72F6">
      <w:pPr>
        <w:rPr>
          <w:rFonts w:ascii="Arial" w:hAnsi="Arial" w:cs="Arial"/>
          <w:sz w:val="22"/>
          <w:szCs w:val="22"/>
        </w:rPr>
      </w:pPr>
    </w:p>
    <w:p w14:paraId="1F0A7C14"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The physical and emotional effects of puberty</w:t>
      </w:r>
    </w:p>
    <w:p w14:paraId="042D3FD7"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What happens at conception and birth</w:t>
      </w:r>
    </w:p>
    <w:p w14:paraId="36D34666"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The growth of the foetus</w:t>
      </w:r>
    </w:p>
    <w:p w14:paraId="1BC6E0CE"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The law in relation to sexual consent</w:t>
      </w:r>
    </w:p>
    <w:p w14:paraId="3382E45B"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Condom training and other forms of contraception</w:t>
      </w:r>
    </w:p>
    <w:p w14:paraId="4F6A31D7" w14:textId="77777777" w:rsidR="00557AC3" w:rsidRPr="00A2350C" w:rsidRDefault="003B3FD4" w:rsidP="00D268D6">
      <w:pPr>
        <w:pStyle w:val="ListParagraph"/>
        <w:numPr>
          <w:ilvl w:val="0"/>
          <w:numId w:val="9"/>
        </w:numPr>
        <w:rPr>
          <w:rFonts w:ascii="Arial" w:hAnsi="Arial" w:cs="Arial"/>
          <w:sz w:val="22"/>
          <w:szCs w:val="22"/>
        </w:rPr>
      </w:pPr>
      <w:r w:rsidRPr="00A2350C">
        <w:rPr>
          <w:rFonts w:ascii="Arial" w:hAnsi="Arial" w:cs="Arial"/>
          <w:sz w:val="22"/>
          <w:szCs w:val="22"/>
        </w:rPr>
        <w:t>Sexual health</w:t>
      </w:r>
    </w:p>
    <w:p w14:paraId="1D0E5E91"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Choices, advice, support and choices when a pregnancy is unplanned</w:t>
      </w:r>
    </w:p>
    <w:p w14:paraId="4F2B57F2"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The adverse effects of pornography</w:t>
      </w:r>
    </w:p>
    <w:p w14:paraId="40684A30"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The adverse effects of Sexting</w:t>
      </w:r>
    </w:p>
    <w:p w14:paraId="3E9A9A63"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Online safety and the law in relation to responsible internet use</w:t>
      </w:r>
    </w:p>
    <w:p w14:paraId="5F98A1F8"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Managing cyberbullying</w:t>
      </w:r>
    </w:p>
    <w:p w14:paraId="1123E8C4"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 xml:space="preserve">Keeping Safe and dealing with online and </w:t>
      </w:r>
      <w:proofErr w:type="gramStart"/>
      <w:r w:rsidRPr="00A2350C">
        <w:rPr>
          <w:rFonts w:ascii="Arial" w:hAnsi="Arial" w:cs="Arial"/>
          <w:sz w:val="22"/>
          <w:szCs w:val="22"/>
        </w:rPr>
        <w:t>real world</w:t>
      </w:r>
      <w:proofErr w:type="gramEnd"/>
      <w:r w:rsidRPr="00A2350C">
        <w:rPr>
          <w:rFonts w:ascii="Arial" w:hAnsi="Arial" w:cs="Arial"/>
          <w:sz w:val="22"/>
          <w:szCs w:val="22"/>
        </w:rPr>
        <w:t xml:space="preserve"> grooming </w:t>
      </w:r>
    </w:p>
    <w:p w14:paraId="1272805F"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The law in relation to exploitation and abuse</w:t>
      </w:r>
    </w:p>
    <w:p w14:paraId="01556168"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Dealing with pressure, violence and abuse</w:t>
      </w:r>
    </w:p>
    <w:p w14:paraId="305D4213" w14:textId="77777777" w:rsidR="00557AC3" w:rsidRPr="00A2350C" w:rsidRDefault="00557AC3" w:rsidP="00D268D6">
      <w:pPr>
        <w:pStyle w:val="ListParagraph"/>
        <w:numPr>
          <w:ilvl w:val="0"/>
          <w:numId w:val="9"/>
        </w:numPr>
        <w:rPr>
          <w:rFonts w:ascii="Arial" w:hAnsi="Arial" w:cs="Arial"/>
          <w:sz w:val="22"/>
          <w:szCs w:val="22"/>
        </w:rPr>
      </w:pPr>
      <w:r w:rsidRPr="00A2350C">
        <w:rPr>
          <w:rFonts w:ascii="Arial" w:hAnsi="Arial" w:cs="Arial"/>
          <w:sz w:val="22"/>
          <w:szCs w:val="22"/>
        </w:rPr>
        <w:t>Preparing for transition</w:t>
      </w:r>
    </w:p>
    <w:p w14:paraId="3A0FF5F2" w14:textId="77777777" w:rsidR="00557AC3" w:rsidRDefault="00557AC3" w:rsidP="00FA72F6">
      <w:pPr>
        <w:rPr>
          <w:rFonts w:ascii="Arial" w:hAnsi="Arial" w:cs="Arial"/>
          <w:sz w:val="22"/>
          <w:szCs w:val="22"/>
        </w:rPr>
      </w:pPr>
    </w:p>
    <w:p w14:paraId="5630AD66" w14:textId="77777777" w:rsidR="00557AC3" w:rsidRDefault="00557AC3" w:rsidP="00FA72F6">
      <w:pPr>
        <w:rPr>
          <w:rFonts w:ascii="Arial" w:hAnsi="Arial" w:cs="Arial"/>
          <w:sz w:val="22"/>
          <w:szCs w:val="22"/>
        </w:rPr>
      </w:pPr>
    </w:p>
    <w:p w14:paraId="61829076" w14:textId="77777777" w:rsidR="005A7C4A" w:rsidRPr="00006D5F" w:rsidRDefault="005A7C4A" w:rsidP="00FA72F6">
      <w:pPr>
        <w:rPr>
          <w:rFonts w:ascii="Arial" w:hAnsi="Arial" w:cs="Arial"/>
          <w:color w:val="FF0000"/>
          <w:sz w:val="22"/>
          <w:szCs w:val="22"/>
        </w:rPr>
      </w:pPr>
    </w:p>
    <w:p w14:paraId="43C7C5DD" w14:textId="77777777" w:rsidR="00F87AB3" w:rsidRPr="00D96EF9" w:rsidRDefault="00F87AB3" w:rsidP="00FA72F6">
      <w:pPr>
        <w:rPr>
          <w:rFonts w:ascii="Arial" w:hAnsi="Arial" w:cs="Arial"/>
          <w:sz w:val="22"/>
          <w:szCs w:val="22"/>
        </w:rPr>
      </w:pPr>
      <w:r w:rsidRPr="00D96EF9">
        <w:rPr>
          <w:rFonts w:ascii="Arial" w:hAnsi="Arial" w:cs="Arial"/>
          <w:b/>
          <w:sz w:val="22"/>
          <w:szCs w:val="22"/>
        </w:rPr>
        <w:t>5.5 Staff Responsibilities</w:t>
      </w:r>
      <w:r w:rsidR="00D96EF9" w:rsidRPr="00D96EF9">
        <w:rPr>
          <w:rFonts w:ascii="Arial" w:hAnsi="Arial" w:cs="Arial"/>
          <w:b/>
          <w:sz w:val="22"/>
          <w:szCs w:val="22"/>
        </w:rPr>
        <w:t xml:space="preserve"> </w:t>
      </w:r>
      <w:proofErr w:type="gramStart"/>
      <w:r w:rsidR="00D96EF9" w:rsidRPr="00D96EF9">
        <w:rPr>
          <w:rFonts w:ascii="Arial" w:hAnsi="Arial" w:cs="Arial"/>
          <w:b/>
          <w:sz w:val="22"/>
          <w:szCs w:val="22"/>
        </w:rPr>
        <w:t>In</w:t>
      </w:r>
      <w:proofErr w:type="gramEnd"/>
      <w:r w:rsidR="00D96EF9" w:rsidRPr="00D96EF9">
        <w:rPr>
          <w:rFonts w:ascii="Arial" w:hAnsi="Arial" w:cs="Arial"/>
          <w:b/>
          <w:sz w:val="22"/>
          <w:szCs w:val="22"/>
        </w:rPr>
        <w:t xml:space="preserve"> Managing </w:t>
      </w:r>
      <w:r w:rsidR="005A7C4A" w:rsidRPr="00D96EF9">
        <w:rPr>
          <w:rFonts w:ascii="Arial" w:hAnsi="Arial" w:cs="Arial"/>
          <w:b/>
          <w:sz w:val="22"/>
          <w:szCs w:val="22"/>
        </w:rPr>
        <w:t>Ethos Of The</w:t>
      </w:r>
      <w:r w:rsidR="005A7C4A" w:rsidRPr="00D96EF9">
        <w:rPr>
          <w:rFonts w:ascii="Arial" w:hAnsi="Arial" w:cs="Arial"/>
          <w:sz w:val="22"/>
          <w:szCs w:val="22"/>
        </w:rPr>
        <w:t xml:space="preserve"> </w:t>
      </w:r>
      <w:r w:rsidR="005A7C4A" w:rsidRPr="00D96EF9">
        <w:rPr>
          <w:rFonts w:ascii="Arial" w:hAnsi="Arial" w:cs="Arial"/>
          <w:b/>
          <w:sz w:val="22"/>
          <w:szCs w:val="22"/>
        </w:rPr>
        <w:t>School</w:t>
      </w:r>
    </w:p>
    <w:p w14:paraId="2BA226A1" w14:textId="77777777" w:rsidR="00F87AB3" w:rsidRDefault="00F87AB3" w:rsidP="00FA72F6">
      <w:pPr>
        <w:rPr>
          <w:rFonts w:ascii="Arial" w:hAnsi="Arial" w:cs="Arial"/>
          <w:sz w:val="22"/>
          <w:szCs w:val="22"/>
        </w:rPr>
      </w:pPr>
    </w:p>
    <w:p w14:paraId="149D0AD5" w14:textId="05EF3364" w:rsidR="00557AC3" w:rsidRDefault="00557AC3" w:rsidP="00FA72F6">
      <w:pPr>
        <w:rPr>
          <w:rFonts w:ascii="Arial" w:hAnsi="Arial" w:cs="Arial"/>
          <w:sz w:val="22"/>
          <w:szCs w:val="22"/>
        </w:rPr>
      </w:pPr>
      <w:r>
        <w:rPr>
          <w:rFonts w:ascii="Arial" w:hAnsi="Arial" w:cs="Arial"/>
          <w:sz w:val="22"/>
          <w:szCs w:val="22"/>
        </w:rPr>
        <w:t xml:space="preserve">Staff throughout the school should be </w:t>
      </w:r>
      <w:r w:rsidRPr="00D85034">
        <w:rPr>
          <w:rFonts w:ascii="Arial" w:hAnsi="Arial" w:cs="Arial"/>
          <w:sz w:val="22"/>
          <w:szCs w:val="22"/>
        </w:rPr>
        <w:t xml:space="preserve">aware of </w:t>
      </w:r>
      <w:r>
        <w:rPr>
          <w:rFonts w:ascii="Arial" w:hAnsi="Arial" w:cs="Arial"/>
          <w:sz w:val="22"/>
          <w:szCs w:val="22"/>
        </w:rPr>
        <w:t xml:space="preserve">their </w:t>
      </w:r>
      <w:r w:rsidRPr="00D85034">
        <w:rPr>
          <w:rFonts w:ascii="Arial" w:hAnsi="Arial" w:cs="Arial"/>
          <w:sz w:val="22"/>
          <w:szCs w:val="22"/>
        </w:rPr>
        <w:t>responsibilities for:</w:t>
      </w:r>
    </w:p>
    <w:p w14:paraId="449341AB" w14:textId="77777777" w:rsidR="00605EEE" w:rsidRPr="00D85034" w:rsidRDefault="00605EEE" w:rsidP="00FA72F6">
      <w:pPr>
        <w:rPr>
          <w:rFonts w:ascii="Arial" w:hAnsi="Arial" w:cs="Arial"/>
          <w:sz w:val="22"/>
          <w:szCs w:val="22"/>
        </w:rPr>
      </w:pPr>
    </w:p>
    <w:p w14:paraId="1ACAE73B" w14:textId="77777777" w:rsidR="00557AC3" w:rsidRPr="00A2350C" w:rsidRDefault="00557AC3" w:rsidP="00D268D6">
      <w:pPr>
        <w:pStyle w:val="ListParagraph"/>
        <w:numPr>
          <w:ilvl w:val="0"/>
          <w:numId w:val="10"/>
        </w:numPr>
        <w:rPr>
          <w:rFonts w:ascii="Arial" w:hAnsi="Arial" w:cs="Arial"/>
          <w:sz w:val="22"/>
          <w:szCs w:val="22"/>
        </w:rPr>
      </w:pPr>
      <w:r w:rsidRPr="00A2350C">
        <w:rPr>
          <w:rFonts w:ascii="Arial" w:hAnsi="Arial" w:cs="Arial"/>
          <w:sz w:val="22"/>
          <w:szCs w:val="22"/>
        </w:rPr>
        <w:t>Raising self-esteem</w:t>
      </w:r>
    </w:p>
    <w:p w14:paraId="5F1E59D6" w14:textId="77777777" w:rsidR="00557AC3" w:rsidRPr="00A2350C" w:rsidRDefault="00557AC3" w:rsidP="00D268D6">
      <w:pPr>
        <w:pStyle w:val="ListParagraph"/>
        <w:numPr>
          <w:ilvl w:val="0"/>
          <w:numId w:val="10"/>
        </w:numPr>
        <w:rPr>
          <w:rFonts w:ascii="Arial" w:hAnsi="Arial" w:cs="Arial"/>
          <w:sz w:val="22"/>
          <w:szCs w:val="22"/>
        </w:rPr>
      </w:pPr>
      <w:r w:rsidRPr="00A2350C">
        <w:rPr>
          <w:rFonts w:ascii="Arial" w:hAnsi="Arial" w:cs="Arial"/>
          <w:sz w:val="22"/>
          <w:szCs w:val="22"/>
        </w:rPr>
        <w:t>Giving up-to date information on where and how to obtain help with problems and concerns</w:t>
      </w:r>
    </w:p>
    <w:p w14:paraId="332C9F74" w14:textId="77777777" w:rsidR="00557AC3" w:rsidRPr="00A2350C" w:rsidRDefault="00557AC3" w:rsidP="00D268D6">
      <w:pPr>
        <w:pStyle w:val="ListParagraph"/>
        <w:numPr>
          <w:ilvl w:val="0"/>
          <w:numId w:val="10"/>
        </w:numPr>
        <w:rPr>
          <w:rFonts w:ascii="Arial" w:hAnsi="Arial" w:cs="Arial"/>
          <w:sz w:val="22"/>
          <w:szCs w:val="22"/>
        </w:rPr>
      </w:pPr>
      <w:r w:rsidRPr="00A2350C">
        <w:rPr>
          <w:rFonts w:ascii="Arial" w:hAnsi="Arial" w:cs="Arial"/>
          <w:sz w:val="22"/>
          <w:szCs w:val="22"/>
        </w:rPr>
        <w:t>Generating understanding and honest discussion</w:t>
      </w:r>
    </w:p>
    <w:p w14:paraId="0EC1F611" w14:textId="77777777" w:rsidR="00557AC3" w:rsidRPr="00A2350C" w:rsidRDefault="00557AC3" w:rsidP="00D268D6">
      <w:pPr>
        <w:pStyle w:val="ListParagraph"/>
        <w:numPr>
          <w:ilvl w:val="0"/>
          <w:numId w:val="10"/>
        </w:numPr>
        <w:rPr>
          <w:rFonts w:ascii="Arial" w:hAnsi="Arial" w:cs="Arial"/>
          <w:sz w:val="22"/>
          <w:szCs w:val="22"/>
        </w:rPr>
      </w:pPr>
      <w:r w:rsidRPr="00A2350C">
        <w:rPr>
          <w:rFonts w:ascii="Arial" w:hAnsi="Arial" w:cs="Arial"/>
          <w:sz w:val="22"/>
          <w:szCs w:val="22"/>
        </w:rPr>
        <w:t>Allowing time for personal reflection, self</w:t>
      </w:r>
      <w:r w:rsidR="00006D5F" w:rsidRPr="00A2350C">
        <w:rPr>
          <w:rFonts w:ascii="Arial" w:hAnsi="Arial" w:cs="Arial"/>
          <w:sz w:val="22"/>
          <w:szCs w:val="22"/>
        </w:rPr>
        <w:t>-</w:t>
      </w:r>
      <w:r w:rsidRPr="00A2350C">
        <w:rPr>
          <w:rFonts w:ascii="Arial" w:hAnsi="Arial" w:cs="Arial"/>
          <w:sz w:val="22"/>
          <w:szCs w:val="22"/>
        </w:rPr>
        <w:t xml:space="preserve"> evaluation and assessment</w:t>
      </w:r>
    </w:p>
    <w:p w14:paraId="0AC046C8" w14:textId="77777777" w:rsidR="00557AC3" w:rsidRPr="00A2350C" w:rsidRDefault="00557AC3" w:rsidP="00D268D6">
      <w:pPr>
        <w:pStyle w:val="ListParagraph"/>
        <w:numPr>
          <w:ilvl w:val="0"/>
          <w:numId w:val="10"/>
        </w:numPr>
        <w:rPr>
          <w:rFonts w:ascii="Arial" w:hAnsi="Arial" w:cs="Arial"/>
          <w:sz w:val="22"/>
          <w:szCs w:val="22"/>
        </w:rPr>
      </w:pPr>
      <w:r w:rsidRPr="00A2350C">
        <w:rPr>
          <w:rFonts w:ascii="Arial" w:hAnsi="Arial" w:cs="Arial"/>
          <w:sz w:val="22"/>
          <w:szCs w:val="22"/>
        </w:rPr>
        <w:t>Encouraging an acceptance of personal responsibility and informed decision making in promoting life-style choices</w:t>
      </w:r>
    </w:p>
    <w:p w14:paraId="303637FB" w14:textId="77777777" w:rsidR="00557AC3" w:rsidRPr="00A2350C" w:rsidRDefault="00557AC3" w:rsidP="00D268D6">
      <w:pPr>
        <w:pStyle w:val="ListParagraph"/>
        <w:numPr>
          <w:ilvl w:val="0"/>
          <w:numId w:val="10"/>
        </w:numPr>
        <w:rPr>
          <w:rFonts w:ascii="Arial" w:hAnsi="Arial" w:cs="Arial"/>
          <w:sz w:val="22"/>
          <w:szCs w:val="22"/>
        </w:rPr>
      </w:pPr>
      <w:r w:rsidRPr="00A2350C">
        <w:rPr>
          <w:rFonts w:ascii="Arial" w:hAnsi="Arial" w:cs="Arial"/>
          <w:sz w:val="22"/>
          <w:szCs w:val="22"/>
        </w:rPr>
        <w:t>Fostering skills and strategies for encouraging confidence, initiative and assertiveness in recognising risks, solving problems and dealing with peer influences</w:t>
      </w:r>
    </w:p>
    <w:p w14:paraId="17AD93B2" w14:textId="77777777" w:rsidR="00A40276" w:rsidRDefault="00A40276" w:rsidP="00FA72F6">
      <w:pPr>
        <w:rPr>
          <w:rFonts w:ascii="Arial" w:hAnsi="Arial" w:cs="Arial"/>
          <w:color w:val="FF0000"/>
          <w:sz w:val="22"/>
          <w:szCs w:val="22"/>
        </w:rPr>
      </w:pPr>
    </w:p>
    <w:p w14:paraId="1C5EADBB" w14:textId="77777777" w:rsidR="00A40276" w:rsidRDefault="00A40276" w:rsidP="00FA72F6">
      <w:pPr>
        <w:rPr>
          <w:rFonts w:ascii="Arial" w:hAnsi="Arial" w:cs="Arial"/>
          <w:b/>
          <w:sz w:val="22"/>
          <w:szCs w:val="22"/>
        </w:rPr>
      </w:pPr>
      <w:r w:rsidRPr="00D85034">
        <w:rPr>
          <w:rFonts w:ascii="Arial" w:hAnsi="Arial" w:cs="Arial"/>
          <w:b/>
          <w:sz w:val="22"/>
          <w:szCs w:val="22"/>
        </w:rPr>
        <w:t>At Key Stage 1 and 2</w:t>
      </w:r>
    </w:p>
    <w:p w14:paraId="0DE4B5B7" w14:textId="77777777" w:rsidR="00800E1D" w:rsidRDefault="00800E1D" w:rsidP="00FA72F6">
      <w:pPr>
        <w:rPr>
          <w:rFonts w:ascii="Arial" w:hAnsi="Arial" w:cs="Arial"/>
          <w:b/>
          <w:sz w:val="22"/>
          <w:szCs w:val="22"/>
        </w:rPr>
      </w:pPr>
    </w:p>
    <w:p w14:paraId="68CAC846" w14:textId="30BBBAFD" w:rsidR="00800E1D" w:rsidRPr="00A2350C" w:rsidRDefault="00800E1D" w:rsidP="00FA72F6">
      <w:pPr>
        <w:rPr>
          <w:rFonts w:ascii="Arial" w:hAnsi="Arial" w:cs="Arial"/>
          <w:sz w:val="22"/>
          <w:szCs w:val="22"/>
        </w:rPr>
      </w:pPr>
      <w:r w:rsidRPr="00A2350C">
        <w:rPr>
          <w:rFonts w:ascii="Arial" w:hAnsi="Arial" w:cs="Arial"/>
          <w:sz w:val="22"/>
          <w:szCs w:val="22"/>
        </w:rPr>
        <w:t xml:space="preserve">For key stage 1 and 2 </w:t>
      </w:r>
      <w:r w:rsidR="5335D5CB" w:rsidRPr="00A2350C">
        <w:rPr>
          <w:rFonts w:ascii="Arial" w:hAnsi="Arial" w:cs="Arial"/>
          <w:sz w:val="22"/>
          <w:szCs w:val="22"/>
        </w:rPr>
        <w:t>learners will</w:t>
      </w:r>
      <w:r w:rsidRPr="00A2350C">
        <w:rPr>
          <w:rFonts w:ascii="Arial" w:hAnsi="Arial" w:cs="Arial"/>
          <w:sz w:val="22"/>
          <w:szCs w:val="22"/>
        </w:rPr>
        <w:t xml:space="preserve"> continue</w:t>
      </w:r>
      <w:r w:rsidR="1FF63093" w:rsidRPr="00A2350C">
        <w:rPr>
          <w:rFonts w:ascii="Arial" w:hAnsi="Arial" w:cs="Arial"/>
          <w:sz w:val="22"/>
          <w:szCs w:val="22"/>
        </w:rPr>
        <w:t>, if possible, with</w:t>
      </w:r>
      <w:r w:rsidRPr="00A2350C">
        <w:rPr>
          <w:rFonts w:ascii="Arial" w:hAnsi="Arial" w:cs="Arial"/>
          <w:sz w:val="22"/>
          <w:szCs w:val="22"/>
        </w:rPr>
        <w:t xml:space="preserve"> the objectives and topics being studied in mainstream schools.  If pupils are only registered with The </w:t>
      </w:r>
      <w:proofErr w:type="gramStart"/>
      <w:r w:rsidRPr="00A2350C">
        <w:rPr>
          <w:rFonts w:ascii="Arial" w:hAnsi="Arial" w:cs="Arial"/>
          <w:sz w:val="22"/>
          <w:szCs w:val="22"/>
        </w:rPr>
        <w:t>Pilgrim School</w:t>
      </w:r>
      <w:proofErr w:type="gramEnd"/>
      <w:r w:rsidRPr="00A2350C">
        <w:rPr>
          <w:rFonts w:ascii="Arial" w:hAnsi="Arial" w:cs="Arial"/>
          <w:sz w:val="22"/>
          <w:szCs w:val="22"/>
        </w:rPr>
        <w:t xml:space="preserve"> we will </w:t>
      </w:r>
      <w:r w:rsidRPr="00A2350C">
        <w:rPr>
          <w:rFonts w:ascii="Arial" w:hAnsi="Arial" w:cs="Arial"/>
          <w:sz w:val="22"/>
          <w:szCs w:val="22"/>
        </w:rPr>
        <w:lastRenderedPageBreak/>
        <w:t>address the objectives and topics listed in RSE Policy Appendix for the key stage and those below</w:t>
      </w:r>
      <w:r w:rsidR="2CFF900C" w:rsidRPr="00A2350C">
        <w:rPr>
          <w:rFonts w:ascii="Arial" w:hAnsi="Arial" w:cs="Arial"/>
          <w:sz w:val="22"/>
          <w:szCs w:val="22"/>
        </w:rPr>
        <w:t xml:space="preserve"> or use the online jigsaw scheme and resources</w:t>
      </w:r>
    </w:p>
    <w:p w14:paraId="66204FF1" w14:textId="77777777" w:rsidR="00A40276" w:rsidRPr="00A2350C" w:rsidRDefault="00A40276" w:rsidP="00FA72F6">
      <w:pPr>
        <w:rPr>
          <w:rFonts w:ascii="Arial" w:hAnsi="Arial" w:cs="Arial"/>
          <w:sz w:val="22"/>
          <w:szCs w:val="22"/>
        </w:rPr>
      </w:pPr>
    </w:p>
    <w:p w14:paraId="1773FF35" w14:textId="3A13D2C5" w:rsidR="00A40276" w:rsidRDefault="00A40276" w:rsidP="00A2350C">
      <w:pPr>
        <w:tabs>
          <w:tab w:val="left" w:pos="426"/>
        </w:tabs>
        <w:ind w:left="426" w:hanging="426"/>
        <w:rPr>
          <w:rFonts w:ascii="Arial" w:hAnsi="Arial" w:cs="Arial"/>
          <w:sz w:val="22"/>
          <w:szCs w:val="22"/>
        </w:rPr>
      </w:pPr>
      <w:r>
        <w:rPr>
          <w:rFonts w:ascii="Arial" w:hAnsi="Arial" w:cs="Arial"/>
          <w:sz w:val="22"/>
          <w:szCs w:val="22"/>
        </w:rPr>
        <w:t xml:space="preserve">Learners study topics such as: </w:t>
      </w:r>
    </w:p>
    <w:p w14:paraId="25899819" w14:textId="77777777" w:rsidR="00605EEE" w:rsidRDefault="00605EEE" w:rsidP="00A2350C">
      <w:pPr>
        <w:tabs>
          <w:tab w:val="left" w:pos="426"/>
        </w:tabs>
        <w:ind w:left="426" w:hanging="426"/>
        <w:rPr>
          <w:rFonts w:ascii="Arial" w:hAnsi="Arial" w:cs="Arial"/>
          <w:sz w:val="22"/>
          <w:szCs w:val="22"/>
        </w:rPr>
      </w:pPr>
    </w:p>
    <w:p w14:paraId="0C12AFF5" w14:textId="77777777" w:rsidR="00A40276" w:rsidRPr="00A2350C" w:rsidRDefault="00A40276" w:rsidP="00D268D6">
      <w:pPr>
        <w:pStyle w:val="ListParagraph"/>
        <w:numPr>
          <w:ilvl w:val="0"/>
          <w:numId w:val="11"/>
        </w:numPr>
        <w:tabs>
          <w:tab w:val="left" w:pos="426"/>
        </w:tabs>
        <w:ind w:left="426" w:hanging="426"/>
        <w:rPr>
          <w:rFonts w:ascii="Arial" w:hAnsi="Arial" w:cs="Arial"/>
          <w:sz w:val="22"/>
          <w:szCs w:val="22"/>
        </w:rPr>
      </w:pPr>
      <w:r w:rsidRPr="00A2350C">
        <w:rPr>
          <w:rFonts w:ascii="Arial" w:hAnsi="Arial" w:cs="Arial"/>
          <w:sz w:val="22"/>
          <w:szCs w:val="22"/>
        </w:rPr>
        <w:t>My family, relationships, marriage, caring for each other, friendships life stages</w:t>
      </w:r>
    </w:p>
    <w:p w14:paraId="3CBAED99" w14:textId="1F04E956" w:rsidR="00A40276" w:rsidRPr="00A2350C" w:rsidRDefault="00A40276" w:rsidP="00D268D6">
      <w:pPr>
        <w:pStyle w:val="ListParagraph"/>
        <w:numPr>
          <w:ilvl w:val="0"/>
          <w:numId w:val="11"/>
        </w:numPr>
        <w:tabs>
          <w:tab w:val="left" w:pos="426"/>
        </w:tabs>
        <w:ind w:left="426" w:hanging="426"/>
        <w:rPr>
          <w:rFonts w:ascii="Arial" w:hAnsi="Arial" w:cs="Arial"/>
          <w:sz w:val="22"/>
          <w:szCs w:val="22"/>
        </w:rPr>
      </w:pPr>
      <w:r w:rsidRPr="00A2350C">
        <w:rPr>
          <w:rFonts w:ascii="Arial" w:hAnsi="Arial" w:cs="Arial"/>
          <w:sz w:val="22"/>
          <w:szCs w:val="22"/>
        </w:rPr>
        <w:t>The importance of work and community</w:t>
      </w:r>
    </w:p>
    <w:p w14:paraId="28617225" w14:textId="77777777" w:rsidR="00A40276" w:rsidRPr="00A2350C" w:rsidRDefault="00A40276" w:rsidP="00D268D6">
      <w:pPr>
        <w:pStyle w:val="ListParagraph"/>
        <w:numPr>
          <w:ilvl w:val="0"/>
          <w:numId w:val="11"/>
        </w:numPr>
        <w:tabs>
          <w:tab w:val="left" w:pos="426"/>
        </w:tabs>
        <w:ind w:left="426" w:hanging="426"/>
        <w:rPr>
          <w:rFonts w:ascii="Arial" w:hAnsi="Arial" w:cs="Arial"/>
          <w:sz w:val="22"/>
          <w:szCs w:val="22"/>
        </w:rPr>
      </w:pPr>
      <w:r w:rsidRPr="00A2350C">
        <w:rPr>
          <w:rFonts w:ascii="Arial" w:hAnsi="Arial" w:cs="Arial"/>
          <w:sz w:val="22"/>
          <w:szCs w:val="22"/>
        </w:rPr>
        <w:t>Looking after pets and wild animals, people and o</w:t>
      </w:r>
      <w:r w:rsidR="00006D5F" w:rsidRPr="00A2350C">
        <w:rPr>
          <w:rFonts w:ascii="Arial" w:hAnsi="Arial" w:cs="Arial"/>
          <w:sz w:val="22"/>
          <w:szCs w:val="22"/>
        </w:rPr>
        <w:t>r</w:t>
      </w:r>
      <w:r w:rsidRPr="00A2350C">
        <w:rPr>
          <w:rFonts w:ascii="Arial" w:hAnsi="Arial" w:cs="Arial"/>
          <w:sz w:val="22"/>
          <w:szCs w:val="22"/>
        </w:rPr>
        <w:t xml:space="preserve">ganisations that look after animals how local habitats can be ruined and improved, organising an activity to raise money for a local wild life charity, creating a wild-life friendly area in my garden or local community </w:t>
      </w:r>
    </w:p>
    <w:p w14:paraId="6B73C8F8" w14:textId="77777777" w:rsidR="00A40276" w:rsidRPr="00D85034" w:rsidRDefault="00A40276" w:rsidP="00D268D6">
      <w:pPr>
        <w:numPr>
          <w:ilvl w:val="0"/>
          <w:numId w:val="2"/>
        </w:numPr>
        <w:tabs>
          <w:tab w:val="left" w:pos="426"/>
        </w:tabs>
        <w:ind w:left="426" w:hanging="426"/>
        <w:rPr>
          <w:rFonts w:ascii="Arial" w:hAnsi="Arial" w:cs="Arial"/>
          <w:sz w:val="22"/>
          <w:szCs w:val="22"/>
        </w:rPr>
      </w:pPr>
      <w:r w:rsidRPr="00D85034">
        <w:rPr>
          <w:rFonts w:ascii="Arial" w:hAnsi="Arial" w:cs="Arial"/>
          <w:sz w:val="22"/>
          <w:szCs w:val="22"/>
        </w:rPr>
        <w:t>Budgeting, saving</w:t>
      </w:r>
    </w:p>
    <w:p w14:paraId="045A9EF3" w14:textId="77777777" w:rsidR="00A40276" w:rsidRPr="00D85034" w:rsidRDefault="00A40276" w:rsidP="00D268D6">
      <w:pPr>
        <w:numPr>
          <w:ilvl w:val="0"/>
          <w:numId w:val="2"/>
        </w:numPr>
        <w:tabs>
          <w:tab w:val="left" w:pos="426"/>
        </w:tabs>
        <w:ind w:left="426" w:hanging="426"/>
        <w:rPr>
          <w:rFonts w:ascii="Arial" w:hAnsi="Arial" w:cs="Arial"/>
          <w:sz w:val="22"/>
          <w:szCs w:val="22"/>
        </w:rPr>
      </w:pPr>
      <w:r w:rsidRPr="00D85034">
        <w:rPr>
          <w:rFonts w:ascii="Arial" w:hAnsi="Arial" w:cs="Arial"/>
          <w:sz w:val="22"/>
          <w:szCs w:val="22"/>
        </w:rPr>
        <w:t>Setting personal targets at home and school, helping someone in my family or local community</w:t>
      </w:r>
    </w:p>
    <w:p w14:paraId="16B73083" w14:textId="77777777" w:rsidR="00A40276" w:rsidRPr="00D85034" w:rsidRDefault="00A40276" w:rsidP="00D268D6">
      <w:pPr>
        <w:numPr>
          <w:ilvl w:val="0"/>
          <w:numId w:val="2"/>
        </w:numPr>
        <w:tabs>
          <w:tab w:val="left" w:pos="426"/>
        </w:tabs>
        <w:ind w:left="426" w:hanging="426"/>
        <w:rPr>
          <w:rFonts w:ascii="Arial" w:hAnsi="Arial" w:cs="Arial"/>
          <w:sz w:val="22"/>
          <w:szCs w:val="22"/>
        </w:rPr>
      </w:pPr>
      <w:r w:rsidRPr="00D85034">
        <w:rPr>
          <w:rFonts w:ascii="Arial" w:hAnsi="Arial" w:cs="Arial"/>
          <w:sz w:val="22"/>
          <w:szCs w:val="22"/>
        </w:rPr>
        <w:t>Growing and changing</w:t>
      </w:r>
    </w:p>
    <w:p w14:paraId="6856D1F8" w14:textId="77777777" w:rsidR="00A40276" w:rsidRPr="00D85034" w:rsidRDefault="00A40276" w:rsidP="00D268D6">
      <w:pPr>
        <w:numPr>
          <w:ilvl w:val="0"/>
          <w:numId w:val="2"/>
        </w:numPr>
        <w:tabs>
          <w:tab w:val="left" w:pos="426"/>
        </w:tabs>
        <w:ind w:left="426" w:hanging="426"/>
        <w:rPr>
          <w:rFonts w:ascii="Arial" w:hAnsi="Arial" w:cs="Arial"/>
          <w:sz w:val="22"/>
          <w:szCs w:val="22"/>
        </w:rPr>
      </w:pPr>
      <w:r w:rsidRPr="00D85034">
        <w:rPr>
          <w:rFonts w:ascii="Arial" w:hAnsi="Arial" w:cs="Arial"/>
          <w:sz w:val="22"/>
          <w:szCs w:val="22"/>
        </w:rPr>
        <w:t>Keeping healthy</w:t>
      </w:r>
    </w:p>
    <w:p w14:paraId="2DBF0D7D" w14:textId="77777777" w:rsidR="00557AC3" w:rsidRDefault="00557AC3" w:rsidP="00FA72F6">
      <w:pPr>
        <w:rPr>
          <w:rFonts w:ascii="Arial" w:hAnsi="Arial" w:cs="Arial"/>
          <w:color w:val="FF0000"/>
          <w:sz w:val="22"/>
          <w:szCs w:val="22"/>
        </w:rPr>
      </w:pPr>
    </w:p>
    <w:p w14:paraId="637BBBE6" w14:textId="77777777" w:rsidR="008465E4" w:rsidRPr="00B30E52" w:rsidRDefault="00F87AB3" w:rsidP="00FA72F6">
      <w:pPr>
        <w:rPr>
          <w:rFonts w:ascii="Arial" w:hAnsi="Arial" w:cs="Arial"/>
          <w:b/>
          <w:sz w:val="22"/>
          <w:szCs w:val="22"/>
        </w:rPr>
      </w:pPr>
      <w:r w:rsidRPr="00B30E52">
        <w:rPr>
          <w:rFonts w:ascii="Arial" w:hAnsi="Arial" w:cs="Arial"/>
          <w:b/>
          <w:sz w:val="22"/>
          <w:szCs w:val="22"/>
        </w:rPr>
        <w:t>5.6</w:t>
      </w:r>
      <w:r w:rsidR="008465E4" w:rsidRPr="00B30E52">
        <w:rPr>
          <w:rFonts w:ascii="Arial" w:hAnsi="Arial" w:cs="Arial"/>
          <w:b/>
          <w:sz w:val="22"/>
          <w:szCs w:val="22"/>
        </w:rPr>
        <w:t xml:space="preserve"> PSHE Accreditation</w:t>
      </w:r>
    </w:p>
    <w:p w14:paraId="6B62F1B3" w14:textId="77777777" w:rsidR="008465E4" w:rsidRPr="00B30E52" w:rsidRDefault="008465E4" w:rsidP="00FA72F6">
      <w:pPr>
        <w:rPr>
          <w:rFonts w:ascii="Arial" w:hAnsi="Arial" w:cs="Arial"/>
          <w:sz w:val="22"/>
          <w:szCs w:val="22"/>
        </w:rPr>
      </w:pPr>
    </w:p>
    <w:p w14:paraId="2F407C48" w14:textId="23D6622B" w:rsidR="008465E4" w:rsidRPr="00B30E52" w:rsidRDefault="008465E4" w:rsidP="001D6E96">
      <w:pPr>
        <w:rPr>
          <w:rFonts w:ascii="Arial" w:hAnsi="Arial" w:cs="Arial"/>
          <w:sz w:val="22"/>
          <w:szCs w:val="22"/>
        </w:rPr>
      </w:pPr>
      <w:r w:rsidRPr="4AB4AE7D">
        <w:rPr>
          <w:rFonts w:ascii="Arial" w:hAnsi="Arial" w:cs="Arial"/>
          <w:sz w:val="22"/>
          <w:szCs w:val="22"/>
        </w:rPr>
        <w:t>There may be opportunities for some learners to</w:t>
      </w:r>
      <w:r w:rsidR="00800E1D" w:rsidRPr="4AB4AE7D">
        <w:rPr>
          <w:rFonts w:ascii="Arial" w:hAnsi="Arial" w:cs="Arial"/>
          <w:sz w:val="22"/>
          <w:szCs w:val="22"/>
        </w:rPr>
        <w:t xml:space="preserve"> gain accreditation in PSHE through </w:t>
      </w:r>
      <w:proofErr w:type="gramStart"/>
      <w:r w:rsidR="00800E1D" w:rsidRPr="4AB4AE7D">
        <w:rPr>
          <w:rFonts w:ascii="Arial" w:hAnsi="Arial" w:cs="Arial"/>
          <w:sz w:val="22"/>
          <w:szCs w:val="22"/>
        </w:rPr>
        <w:t>The</w:t>
      </w:r>
      <w:proofErr w:type="gramEnd"/>
      <w:r w:rsidR="00800E1D" w:rsidRPr="4AB4AE7D">
        <w:rPr>
          <w:rFonts w:ascii="Arial" w:hAnsi="Arial" w:cs="Arial"/>
          <w:sz w:val="22"/>
          <w:szCs w:val="22"/>
        </w:rPr>
        <w:t xml:space="preserve"> study </w:t>
      </w:r>
      <w:r w:rsidR="4BD9F045" w:rsidRPr="4AB4AE7D">
        <w:rPr>
          <w:rFonts w:ascii="Arial" w:hAnsi="Arial" w:cs="Arial"/>
          <w:sz w:val="22"/>
          <w:szCs w:val="22"/>
        </w:rPr>
        <w:t>of BTEC</w:t>
      </w:r>
      <w:r w:rsidR="00800E1D" w:rsidRPr="4AB4AE7D">
        <w:rPr>
          <w:rFonts w:ascii="Arial" w:hAnsi="Arial" w:cs="Arial"/>
          <w:sz w:val="22"/>
          <w:szCs w:val="22"/>
        </w:rPr>
        <w:t xml:space="preserve"> Health And Wellbeing as a subsidiary award (one unit) award (two units) </w:t>
      </w:r>
      <w:r w:rsidR="19689860" w:rsidRPr="4AB4AE7D">
        <w:rPr>
          <w:rFonts w:ascii="Arial" w:hAnsi="Arial" w:cs="Arial"/>
          <w:sz w:val="22"/>
          <w:szCs w:val="22"/>
        </w:rPr>
        <w:t>extended award</w:t>
      </w:r>
      <w:r w:rsidR="00800E1D" w:rsidRPr="4AB4AE7D">
        <w:rPr>
          <w:rFonts w:ascii="Arial" w:hAnsi="Arial" w:cs="Arial"/>
          <w:sz w:val="22"/>
          <w:szCs w:val="22"/>
        </w:rPr>
        <w:t xml:space="preserve"> (3 units), </w:t>
      </w:r>
      <w:r w:rsidR="2D90E5F3" w:rsidRPr="4AB4AE7D">
        <w:rPr>
          <w:rFonts w:ascii="Arial" w:hAnsi="Arial" w:cs="Arial"/>
          <w:sz w:val="22"/>
          <w:szCs w:val="22"/>
        </w:rPr>
        <w:t>certificate (6units)</w:t>
      </w:r>
    </w:p>
    <w:p w14:paraId="02F2C34E" w14:textId="77777777" w:rsidR="001C06AC" w:rsidRDefault="001C06AC" w:rsidP="00FA72F6">
      <w:pPr>
        <w:rPr>
          <w:rFonts w:ascii="Arial" w:hAnsi="Arial" w:cs="Arial"/>
          <w:color w:val="FF0000"/>
          <w:sz w:val="22"/>
          <w:szCs w:val="22"/>
        </w:rPr>
      </w:pPr>
    </w:p>
    <w:p w14:paraId="680A4E5D" w14:textId="77777777" w:rsidR="0070289B" w:rsidRDefault="0070289B" w:rsidP="00FA72F6">
      <w:pPr>
        <w:rPr>
          <w:rFonts w:ascii="Arial" w:hAnsi="Arial" w:cs="Arial"/>
          <w:b/>
          <w:sz w:val="22"/>
          <w:szCs w:val="22"/>
        </w:rPr>
      </w:pPr>
    </w:p>
    <w:p w14:paraId="7513C00C" w14:textId="77777777" w:rsidR="00135738" w:rsidRDefault="00F87AB3" w:rsidP="00FA72F6">
      <w:pPr>
        <w:rPr>
          <w:rFonts w:ascii="Arial" w:hAnsi="Arial" w:cs="Arial"/>
          <w:b/>
          <w:sz w:val="22"/>
          <w:szCs w:val="22"/>
        </w:rPr>
      </w:pPr>
      <w:proofErr w:type="gramStart"/>
      <w:r>
        <w:rPr>
          <w:rFonts w:ascii="Arial" w:hAnsi="Arial" w:cs="Arial"/>
          <w:b/>
          <w:sz w:val="22"/>
          <w:szCs w:val="22"/>
        </w:rPr>
        <w:t>5.7</w:t>
      </w:r>
      <w:r w:rsidR="008465E4">
        <w:rPr>
          <w:rFonts w:ascii="Arial" w:hAnsi="Arial" w:cs="Arial"/>
          <w:b/>
          <w:sz w:val="22"/>
          <w:szCs w:val="22"/>
        </w:rPr>
        <w:t xml:space="preserve"> </w:t>
      </w:r>
      <w:r w:rsidR="002907EE">
        <w:rPr>
          <w:rFonts w:ascii="Arial" w:hAnsi="Arial" w:cs="Arial"/>
          <w:b/>
          <w:sz w:val="22"/>
          <w:szCs w:val="22"/>
        </w:rPr>
        <w:t xml:space="preserve"> Careers</w:t>
      </w:r>
      <w:proofErr w:type="gramEnd"/>
      <w:r w:rsidR="002907EE">
        <w:rPr>
          <w:rFonts w:ascii="Arial" w:hAnsi="Arial" w:cs="Arial"/>
          <w:b/>
          <w:sz w:val="22"/>
          <w:szCs w:val="22"/>
        </w:rPr>
        <w:t xml:space="preserve"> Education</w:t>
      </w:r>
    </w:p>
    <w:p w14:paraId="19219836" w14:textId="77777777" w:rsidR="002907EE" w:rsidRDefault="002907EE" w:rsidP="00FA72F6">
      <w:pPr>
        <w:rPr>
          <w:rFonts w:ascii="Arial" w:hAnsi="Arial" w:cs="Arial"/>
          <w:b/>
          <w:sz w:val="22"/>
          <w:szCs w:val="22"/>
        </w:rPr>
      </w:pPr>
    </w:p>
    <w:p w14:paraId="3EB96191" w14:textId="77777777" w:rsidR="004A7FA2" w:rsidRPr="001D6E96" w:rsidRDefault="002907EE" w:rsidP="00D268D6">
      <w:pPr>
        <w:pStyle w:val="ListParagraph"/>
        <w:numPr>
          <w:ilvl w:val="0"/>
          <w:numId w:val="12"/>
        </w:numPr>
        <w:rPr>
          <w:rFonts w:ascii="Arial" w:hAnsi="Arial" w:cs="Arial"/>
          <w:sz w:val="22"/>
          <w:szCs w:val="22"/>
        </w:rPr>
      </w:pPr>
      <w:r w:rsidRPr="001D6E96">
        <w:rPr>
          <w:rFonts w:ascii="Arial" w:hAnsi="Arial" w:cs="Arial"/>
          <w:sz w:val="22"/>
          <w:szCs w:val="22"/>
        </w:rPr>
        <w:t xml:space="preserve">Schools have a statutory duty to include careers education </w:t>
      </w:r>
      <w:r w:rsidR="004A7FA2" w:rsidRPr="001D6E96">
        <w:rPr>
          <w:rFonts w:ascii="Arial" w:hAnsi="Arial" w:cs="Arial"/>
          <w:sz w:val="22"/>
          <w:szCs w:val="22"/>
        </w:rPr>
        <w:t>in the curriculum for all learners</w:t>
      </w:r>
      <w:r w:rsidRPr="001D6E96">
        <w:rPr>
          <w:rFonts w:ascii="Arial" w:hAnsi="Arial" w:cs="Arial"/>
          <w:sz w:val="22"/>
          <w:szCs w:val="22"/>
        </w:rPr>
        <w:t xml:space="preserve"> in key stages 3 and 4. </w:t>
      </w:r>
    </w:p>
    <w:p w14:paraId="39222420" w14:textId="77777777" w:rsidR="004A7FA2" w:rsidRPr="001D6E96" w:rsidRDefault="002907EE" w:rsidP="00D268D6">
      <w:pPr>
        <w:pStyle w:val="ListParagraph"/>
        <w:numPr>
          <w:ilvl w:val="0"/>
          <w:numId w:val="12"/>
        </w:numPr>
        <w:rPr>
          <w:rFonts w:ascii="Arial" w:hAnsi="Arial" w:cs="Arial"/>
          <w:sz w:val="22"/>
          <w:szCs w:val="22"/>
        </w:rPr>
      </w:pPr>
      <w:r w:rsidRPr="001D6E96">
        <w:rPr>
          <w:rFonts w:ascii="Arial" w:hAnsi="Arial" w:cs="Arial"/>
          <w:sz w:val="22"/>
          <w:szCs w:val="22"/>
        </w:rPr>
        <w:t>Information about learning options and careers should be presented impartially and advice given w</w:t>
      </w:r>
      <w:r w:rsidR="004A7FA2" w:rsidRPr="001D6E96">
        <w:rPr>
          <w:rFonts w:ascii="Arial" w:hAnsi="Arial" w:cs="Arial"/>
          <w:sz w:val="22"/>
          <w:szCs w:val="22"/>
        </w:rPr>
        <w:t>ith the best interests of learners</w:t>
      </w:r>
      <w:r w:rsidRPr="001D6E96">
        <w:rPr>
          <w:rFonts w:ascii="Arial" w:hAnsi="Arial" w:cs="Arial"/>
          <w:sz w:val="22"/>
          <w:szCs w:val="22"/>
        </w:rPr>
        <w:t xml:space="preserve"> in mind.  </w:t>
      </w:r>
    </w:p>
    <w:p w14:paraId="6798E759" w14:textId="77777777" w:rsidR="002907EE" w:rsidRPr="001D6E96" w:rsidRDefault="002907EE" w:rsidP="00D268D6">
      <w:pPr>
        <w:pStyle w:val="ListParagraph"/>
        <w:numPr>
          <w:ilvl w:val="0"/>
          <w:numId w:val="12"/>
        </w:numPr>
        <w:rPr>
          <w:rFonts w:ascii="Arial" w:hAnsi="Arial" w:cs="Arial"/>
          <w:sz w:val="22"/>
          <w:szCs w:val="22"/>
        </w:rPr>
      </w:pPr>
      <w:r w:rsidRPr="001D6E96">
        <w:rPr>
          <w:rFonts w:ascii="Arial" w:hAnsi="Arial" w:cs="Arial"/>
          <w:sz w:val="22"/>
          <w:szCs w:val="22"/>
        </w:rPr>
        <w:t>Using dedicated time during PSHE is seen as an effective way of delivering and co-ordinating careers gu</w:t>
      </w:r>
      <w:r w:rsidR="00006D5F" w:rsidRPr="001D6E96">
        <w:rPr>
          <w:rFonts w:ascii="Arial" w:hAnsi="Arial" w:cs="Arial"/>
          <w:sz w:val="22"/>
          <w:szCs w:val="22"/>
        </w:rPr>
        <w:t>idance and enabling learners</w:t>
      </w:r>
      <w:r w:rsidRPr="001D6E96">
        <w:rPr>
          <w:rFonts w:ascii="Arial" w:hAnsi="Arial" w:cs="Arial"/>
          <w:sz w:val="22"/>
          <w:szCs w:val="22"/>
        </w:rPr>
        <w:t xml:space="preserve"> to develop the knowledge, confidence and skills to make well-informed choices and plans that will enable them to progress smoothly through learning and into work. </w:t>
      </w:r>
    </w:p>
    <w:p w14:paraId="296FEF7D" w14:textId="77777777" w:rsidR="004A7FA2" w:rsidRDefault="004A7FA2" w:rsidP="00FA72F6">
      <w:pPr>
        <w:rPr>
          <w:rFonts w:ascii="Arial" w:hAnsi="Arial" w:cs="Arial"/>
          <w:b/>
          <w:sz w:val="22"/>
          <w:szCs w:val="22"/>
        </w:rPr>
      </w:pPr>
    </w:p>
    <w:p w14:paraId="18EFC1A0" w14:textId="77777777" w:rsidR="002907EE" w:rsidRDefault="00006D5F" w:rsidP="00FA72F6">
      <w:pPr>
        <w:rPr>
          <w:rFonts w:ascii="Arial" w:hAnsi="Arial" w:cs="Arial"/>
          <w:b/>
          <w:sz w:val="22"/>
          <w:szCs w:val="22"/>
        </w:rPr>
      </w:pPr>
      <w:r w:rsidRPr="002A2489">
        <w:rPr>
          <w:rFonts w:ascii="Arial" w:hAnsi="Arial" w:cs="Arial"/>
          <w:b/>
          <w:sz w:val="22"/>
          <w:szCs w:val="22"/>
        </w:rPr>
        <w:t>S</w:t>
      </w:r>
      <w:r w:rsidR="002907EE" w:rsidRPr="002A2489">
        <w:rPr>
          <w:rFonts w:ascii="Arial" w:hAnsi="Arial" w:cs="Arial"/>
          <w:b/>
          <w:sz w:val="22"/>
          <w:szCs w:val="22"/>
        </w:rPr>
        <w:t>ee CEIAG Policy for content and implementation of The Pilgrim Careers education and guidance programme)</w:t>
      </w:r>
    </w:p>
    <w:p w14:paraId="7194DBDC" w14:textId="77777777" w:rsidR="002A2489" w:rsidRDefault="002A2489" w:rsidP="00FA72F6">
      <w:pPr>
        <w:rPr>
          <w:rFonts w:ascii="Arial" w:hAnsi="Arial" w:cs="Arial"/>
          <w:b/>
          <w:sz w:val="22"/>
          <w:szCs w:val="22"/>
        </w:rPr>
      </w:pPr>
    </w:p>
    <w:p w14:paraId="4B14FBDC" w14:textId="213DC2C2" w:rsidR="002A2489" w:rsidRPr="002A2489" w:rsidRDefault="002A2489" w:rsidP="00FA72F6">
      <w:pPr>
        <w:rPr>
          <w:rFonts w:ascii="Arial" w:hAnsi="Arial" w:cs="Arial"/>
          <w:sz w:val="22"/>
          <w:szCs w:val="22"/>
        </w:rPr>
      </w:pPr>
      <w:r w:rsidRPr="4AB4AE7D">
        <w:rPr>
          <w:rFonts w:ascii="Arial" w:hAnsi="Arial" w:cs="Arial"/>
          <w:sz w:val="22"/>
          <w:szCs w:val="22"/>
        </w:rPr>
        <w:t xml:space="preserve">Some </w:t>
      </w:r>
      <w:r w:rsidR="46333255" w:rsidRPr="4AB4AE7D">
        <w:rPr>
          <w:rFonts w:ascii="Arial" w:hAnsi="Arial" w:cs="Arial"/>
          <w:sz w:val="22"/>
          <w:szCs w:val="22"/>
        </w:rPr>
        <w:t>learners</w:t>
      </w:r>
      <w:r w:rsidRPr="4AB4AE7D">
        <w:rPr>
          <w:rFonts w:ascii="Arial" w:hAnsi="Arial" w:cs="Arial"/>
          <w:sz w:val="22"/>
          <w:szCs w:val="22"/>
        </w:rPr>
        <w:t xml:space="preserve"> may be offered the opportunity to gain accreditation through the study of BTEC in </w:t>
      </w:r>
      <w:proofErr w:type="spellStart"/>
      <w:r w:rsidR="208DA316" w:rsidRPr="4AB4AE7D">
        <w:rPr>
          <w:rFonts w:ascii="Arial" w:hAnsi="Arial" w:cs="Arial"/>
          <w:sz w:val="22"/>
          <w:szCs w:val="22"/>
        </w:rPr>
        <w:t>W</w:t>
      </w:r>
      <w:r w:rsidRPr="4AB4AE7D">
        <w:rPr>
          <w:rFonts w:ascii="Arial" w:hAnsi="Arial" w:cs="Arial"/>
          <w:sz w:val="22"/>
          <w:szCs w:val="22"/>
        </w:rPr>
        <w:t>orkskills</w:t>
      </w:r>
      <w:proofErr w:type="spellEnd"/>
      <w:r w:rsidRPr="4AB4AE7D">
        <w:rPr>
          <w:rFonts w:ascii="Arial" w:hAnsi="Arial" w:cs="Arial"/>
          <w:sz w:val="22"/>
          <w:szCs w:val="22"/>
        </w:rPr>
        <w:t>. This can be studied as a subsidiary award (one unit) award (two units)</w:t>
      </w:r>
      <w:r w:rsidR="36ED38FD" w:rsidRPr="4AB4AE7D">
        <w:rPr>
          <w:rFonts w:ascii="Arial" w:hAnsi="Arial" w:cs="Arial"/>
          <w:sz w:val="22"/>
          <w:szCs w:val="22"/>
        </w:rPr>
        <w:t xml:space="preserve">, extended award (3 units) </w:t>
      </w:r>
    </w:p>
    <w:p w14:paraId="769D0D3C" w14:textId="77777777" w:rsidR="00833427" w:rsidRDefault="00833427" w:rsidP="00FA72F6">
      <w:pPr>
        <w:rPr>
          <w:rFonts w:ascii="Arial" w:hAnsi="Arial" w:cs="Arial"/>
          <w:b/>
          <w:sz w:val="22"/>
          <w:szCs w:val="22"/>
        </w:rPr>
      </w:pPr>
    </w:p>
    <w:p w14:paraId="1231BE67" w14:textId="77777777" w:rsidR="0085781D" w:rsidRDefault="0085781D" w:rsidP="00FA72F6">
      <w:pPr>
        <w:rPr>
          <w:rFonts w:ascii="Arial" w:hAnsi="Arial" w:cs="Arial"/>
          <w:b/>
          <w:sz w:val="22"/>
          <w:szCs w:val="22"/>
        </w:rPr>
      </w:pPr>
    </w:p>
    <w:p w14:paraId="4DB4B24F" w14:textId="77777777" w:rsidR="002907EE" w:rsidRDefault="00F87AB3" w:rsidP="00FA72F6">
      <w:pPr>
        <w:rPr>
          <w:rFonts w:ascii="Arial" w:hAnsi="Arial" w:cs="Arial"/>
          <w:b/>
          <w:sz w:val="22"/>
          <w:szCs w:val="22"/>
        </w:rPr>
      </w:pPr>
      <w:r>
        <w:rPr>
          <w:rFonts w:ascii="Arial" w:hAnsi="Arial" w:cs="Arial"/>
          <w:b/>
          <w:sz w:val="22"/>
          <w:szCs w:val="22"/>
        </w:rPr>
        <w:t>5.8</w:t>
      </w:r>
      <w:r w:rsidR="002907EE">
        <w:rPr>
          <w:rFonts w:ascii="Arial" w:hAnsi="Arial" w:cs="Arial"/>
          <w:b/>
          <w:sz w:val="22"/>
          <w:szCs w:val="22"/>
        </w:rPr>
        <w:t xml:space="preserve"> Work Related Learning</w:t>
      </w:r>
    </w:p>
    <w:p w14:paraId="36FEB5B0" w14:textId="77777777" w:rsidR="002907EE" w:rsidRPr="00D85034" w:rsidRDefault="002907EE" w:rsidP="00FA72F6">
      <w:pPr>
        <w:rPr>
          <w:rFonts w:ascii="Arial" w:hAnsi="Arial" w:cs="Arial"/>
          <w:b/>
          <w:sz w:val="22"/>
          <w:szCs w:val="22"/>
        </w:rPr>
      </w:pPr>
    </w:p>
    <w:p w14:paraId="2FDBF45D" w14:textId="1FE0FB87" w:rsidR="002907EE" w:rsidRDefault="002907EE" w:rsidP="001D6E96">
      <w:pPr>
        <w:rPr>
          <w:rFonts w:ascii="Arial" w:hAnsi="Arial" w:cs="Arial"/>
          <w:sz w:val="22"/>
          <w:szCs w:val="22"/>
        </w:rPr>
      </w:pPr>
      <w:r w:rsidRPr="4AB4AE7D">
        <w:rPr>
          <w:rFonts w:ascii="Arial" w:hAnsi="Arial" w:cs="Arial"/>
          <w:sz w:val="22"/>
          <w:szCs w:val="22"/>
        </w:rPr>
        <w:t>Through the school’s PSHE education and personal support programme</w:t>
      </w:r>
      <w:r w:rsidR="004A7FA2" w:rsidRPr="4AB4AE7D">
        <w:rPr>
          <w:rFonts w:ascii="Arial" w:hAnsi="Arial" w:cs="Arial"/>
          <w:sz w:val="22"/>
          <w:szCs w:val="22"/>
        </w:rPr>
        <w:t xml:space="preserve"> </w:t>
      </w:r>
      <w:r w:rsidR="002A2489" w:rsidRPr="4AB4AE7D">
        <w:rPr>
          <w:rFonts w:ascii="Arial" w:hAnsi="Arial" w:cs="Arial"/>
          <w:sz w:val="22"/>
          <w:szCs w:val="22"/>
        </w:rPr>
        <w:t xml:space="preserve">some </w:t>
      </w:r>
      <w:r w:rsidR="004A7FA2" w:rsidRPr="4AB4AE7D">
        <w:rPr>
          <w:rFonts w:ascii="Arial" w:hAnsi="Arial" w:cs="Arial"/>
          <w:sz w:val="22"/>
          <w:szCs w:val="22"/>
        </w:rPr>
        <w:t>learners</w:t>
      </w:r>
      <w:r w:rsidRPr="4AB4AE7D">
        <w:rPr>
          <w:rFonts w:ascii="Arial" w:hAnsi="Arial" w:cs="Arial"/>
          <w:sz w:val="22"/>
          <w:szCs w:val="22"/>
        </w:rPr>
        <w:t xml:space="preserve"> prepare for a work placement, debrief and evaluate their experiences. This preparation and experience </w:t>
      </w:r>
      <w:r w:rsidR="41C89C33" w:rsidRPr="4AB4AE7D">
        <w:rPr>
          <w:rFonts w:ascii="Arial" w:hAnsi="Arial" w:cs="Arial"/>
          <w:sz w:val="22"/>
          <w:szCs w:val="22"/>
        </w:rPr>
        <w:t>support</w:t>
      </w:r>
      <w:r w:rsidR="7C437F96" w:rsidRPr="4AB4AE7D">
        <w:rPr>
          <w:rFonts w:ascii="Arial" w:hAnsi="Arial" w:cs="Arial"/>
          <w:sz w:val="22"/>
          <w:szCs w:val="22"/>
        </w:rPr>
        <w:t xml:space="preserve"> </w:t>
      </w:r>
      <w:r w:rsidRPr="4AB4AE7D">
        <w:rPr>
          <w:rFonts w:ascii="Arial" w:hAnsi="Arial" w:cs="Arial"/>
          <w:sz w:val="22"/>
          <w:szCs w:val="22"/>
        </w:rPr>
        <w:t>both personal and economic well</w:t>
      </w:r>
      <w:r w:rsidR="00006D5F" w:rsidRPr="4AB4AE7D">
        <w:rPr>
          <w:rFonts w:ascii="Arial" w:hAnsi="Arial" w:cs="Arial"/>
          <w:sz w:val="22"/>
          <w:szCs w:val="22"/>
        </w:rPr>
        <w:t>-</w:t>
      </w:r>
      <w:r w:rsidRPr="4AB4AE7D">
        <w:rPr>
          <w:rFonts w:ascii="Arial" w:hAnsi="Arial" w:cs="Arial"/>
          <w:sz w:val="22"/>
          <w:szCs w:val="22"/>
        </w:rPr>
        <w:t xml:space="preserve">being goals.  Work experience is a key aspect of work-related learning.  Learners need to be aware of elements of the standard and clear about the learning aims of work experience. In </w:t>
      </w:r>
      <w:r w:rsidR="0E09ABA3" w:rsidRPr="4AB4AE7D">
        <w:rPr>
          <w:rFonts w:ascii="Arial" w:hAnsi="Arial" w:cs="Arial"/>
          <w:sz w:val="22"/>
          <w:szCs w:val="22"/>
        </w:rPr>
        <w:t>addition,</w:t>
      </w:r>
      <w:r w:rsidRPr="4AB4AE7D">
        <w:rPr>
          <w:rFonts w:ascii="Arial" w:hAnsi="Arial" w:cs="Arial"/>
          <w:sz w:val="22"/>
          <w:szCs w:val="22"/>
        </w:rPr>
        <w:t xml:space="preserve"> work experience can be used to support cross curricular dimensions.  Studies in </w:t>
      </w:r>
      <w:r w:rsidR="5935E1A8" w:rsidRPr="4AB4AE7D">
        <w:rPr>
          <w:rFonts w:ascii="Arial" w:hAnsi="Arial" w:cs="Arial"/>
          <w:sz w:val="22"/>
          <w:szCs w:val="22"/>
        </w:rPr>
        <w:t>the BTEC</w:t>
      </w:r>
      <w:r w:rsidRPr="4AB4AE7D">
        <w:rPr>
          <w:rFonts w:ascii="Arial" w:hAnsi="Arial" w:cs="Arial"/>
          <w:sz w:val="22"/>
          <w:szCs w:val="22"/>
        </w:rPr>
        <w:t xml:space="preserve"> </w:t>
      </w:r>
      <w:r w:rsidR="5E190B39" w:rsidRPr="4AB4AE7D">
        <w:rPr>
          <w:rFonts w:ascii="Arial" w:hAnsi="Arial" w:cs="Arial"/>
          <w:sz w:val="22"/>
          <w:szCs w:val="22"/>
        </w:rPr>
        <w:t>Introductory</w:t>
      </w:r>
      <w:r w:rsidRPr="4AB4AE7D">
        <w:rPr>
          <w:rFonts w:ascii="Arial" w:hAnsi="Arial" w:cs="Arial"/>
          <w:sz w:val="22"/>
          <w:szCs w:val="22"/>
        </w:rPr>
        <w:t xml:space="preserve"> </w:t>
      </w:r>
      <w:r w:rsidR="058925C8" w:rsidRPr="4AB4AE7D">
        <w:rPr>
          <w:rFonts w:ascii="Arial" w:hAnsi="Arial" w:cs="Arial"/>
          <w:sz w:val="22"/>
          <w:szCs w:val="22"/>
        </w:rPr>
        <w:t>programme may</w:t>
      </w:r>
      <w:r w:rsidRPr="4AB4AE7D">
        <w:rPr>
          <w:rFonts w:ascii="Arial" w:hAnsi="Arial" w:cs="Arial"/>
          <w:sz w:val="22"/>
          <w:szCs w:val="22"/>
        </w:rPr>
        <w:t xml:space="preserve"> also complement, supplement and extend work in the PSHE and </w:t>
      </w:r>
      <w:r w:rsidR="1FED1A64" w:rsidRPr="4AB4AE7D">
        <w:rPr>
          <w:rFonts w:ascii="Arial" w:hAnsi="Arial" w:cs="Arial"/>
          <w:sz w:val="22"/>
          <w:szCs w:val="22"/>
        </w:rPr>
        <w:t>car</w:t>
      </w:r>
      <w:r w:rsidRPr="4AB4AE7D">
        <w:rPr>
          <w:rFonts w:ascii="Arial" w:hAnsi="Arial" w:cs="Arial"/>
          <w:sz w:val="22"/>
          <w:szCs w:val="22"/>
        </w:rPr>
        <w:t>eer curriculum</w:t>
      </w:r>
    </w:p>
    <w:p w14:paraId="151E26D0" w14:textId="129904E7" w:rsidR="00605EEE" w:rsidRDefault="00605EEE" w:rsidP="001D6E96">
      <w:pPr>
        <w:rPr>
          <w:rFonts w:ascii="Arial" w:hAnsi="Arial" w:cs="Arial"/>
          <w:sz w:val="22"/>
          <w:szCs w:val="22"/>
        </w:rPr>
      </w:pPr>
    </w:p>
    <w:p w14:paraId="135DD6EE" w14:textId="6928010B" w:rsidR="00605EEE" w:rsidRDefault="00605EEE" w:rsidP="001D6E96">
      <w:pPr>
        <w:rPr>
          <w:rFonts w:ascii="Arial" w:hAnsi="Arial" w:cs="Arial"/>
          <w:sz w:val="22"/>
          <w:szCs w:val="22"/>
        </w:rPr>
      </w:pPr>
    </w:p>
    <w:p w14:paraId="3EBCECCC" w14:textId="77777777" w:rsidR="00605EEE" w:rsidRDefault="00605EEE" w:rsidP="001D6E96">
      <w:pPr>
        <w:rPr>
          <w:rFonts w:ascii="Arial" w:hAnsi="Arial" w:cs="Arial"/>
          <w:b/>
          <w:bCs/>
          <w:sz w:val="22"/>
          <w:szCs w:val="22"/>
        </w:rPr>
      </w:pPr>
    </w:p>
    <w:p w14:paraId="30D7AA69" w14:textId="77777777" w:rsidR="00B53098" w:rsidRPr="004A7FA2" w:rsidRDefault="00B53098" w:rsidP="00FA72F6">
      <w:pPr>
        <w:rPr>
          <w:rFonts w:ascii="Arial" w:hAnsi="Arial" w:cs="Arial"/>
          <w:sz w:val="22"/>
          <w:szCs w:val="22"/>
        </w:rPr>
      </w:pPr>
    </w:p>
    <w:p w14:paraId="4FF86E63" w14:textId="77777777" w:rsidR="006D77F6" w:rsidRPr="00D85034" w:rsidRDefault="00A40276" w:rsidP="00FA72F6">
      <w:pPr>
        <w:rPr>
          <w:rFonts w:ascii="Arial" w:hAnsi="Arial" w:cs="Arial"/>
          <w:b/>
          <w:sz w:val="22"/>
          <w:szCs w:val="22"/>
        </w:rPr>
      </w:pPr>
      <w:r>
        <w:rPr>
          <w:rFonts w:ascii="Arial" w:hAnsi="Arial" w:cs="Arial"/>
          <w:b/>
          <w:sz w:val="22"/>
          <w:szCs w:val="22"/>
        </w:rPr>
        <w:t xml:space="preserve">5.9 </w:t>
      </w:r>
      <w:r w:rsidR="006930D1">
        <w:rPr>
          <w:rFonts w:ascii="Arial" w:hAnsi="Arial" w:cs="Arial"/>
          <w:b/>
          <w:sz w:val="22"/>
          <w:szCs w:val="22"/>
        </w:rPr>
        <w:t xml:space="preserve">Parental </w:t>
      </w:r>
      <w:r>
        <w:rPr>
          <w:rFonts w:ascii="Arial" w:hAnsi="Arial" w:cs="Arial"/>
          <w:b/>
          <w:sz w:val="22"/>
          <w:szCs w:val="22"/>
        </w:rPr>
        <w:t xml:space="preserve">Consent </w:t>
      </w:r>
    </w:p>
    <w:p w14:paraId="7196D064" w14:textId="77777777" w:rsidR="00141796" w:rsidRDefault="00141796" w:rsidP="00FA72F6">
      <w:pPr>
        <w:rPr>
          <w:rFonts w:ascii="Arial" w:hAnsi="Arial" w:cs="Arial"/>
          <w:sz w:val="22"/>
          <w:szCs w:val="22"/>
        </w:rPr>
      </w:pPr>
    </w:p>
    <w:p w14:paraId="68F8253C" w14:textId="3875B914" w:rsidR="00431C06" w:rsidRPr="006A1D68" w:rsidRDefault="00431C06" w:rsidP="00FA72F6">
      <w:pPr>
        <w:rPr>
          <w:rFonts w:ascii="Arial" w:hAnsi="Arial" w:cs="Arial"/>
          <w:sz w:val="22"/>
          <w:szCs w:val="22"/>
        </w:rPr>
      </w:pPr>
      <w:r w:rsidRPr="4AB4AE7D">
        <w:rPr>
          <w:rFonts w:ascii="Arial" w:hAnsi="Arial" w:cs="Arial"/>
          <w:sz w:val="22"/>
          <w:szCs w:val="22"/>
        </w:rPr>
        <w:t xml:space="preserve">When </w:t>
      </w:r>
      <w:r w:rsidR="00A40276" w:rsidRPr="4AB4AE7D">
        <w:rPr>
          <w:rFonts w:ascii="Arial" w:hAnsi="Arial" w:cs="Arial"/>
          <w:sz w:val="22"/>
          <w:szCs w:val="22"/>
        </w:rPr>
        <w:t xml:space="preserve">learners start at </w:t>
      </w:r>
      <w:r w:rsidRPr="4AB4AE7D">
        <w:rPr>
          <w:rFonts w:ascii="Arial" w:hAnsi="Arial" w:cs="Arial"/>
          <w:sz w:val="22"/>
          <w:szCs w:val="22"/>
        </w:rPr>
        <w:t>The Pilgrim School parents and carers give consent for their son/daughter/ward to study</w:t>
      </w:r>
      <w:r w:rsidR="002A2489" w:rsidRPr="4AB4AE7D">
        <w:rPr>
          <w:rFonts w:ascii="Arial" w:hAnsi="Arial" w:cs="Arial"/>
          <w:sz w:val="22"/>
          <w:szCs w:val="22"/>
        </w:rPr>
        <w:t xml:space="preserve"> RSE and</w:t>
      </w:r>
      <w:r w:rsidRPr="4AB4AE7D">
        <w:rPr>
          <w:rFonts w:ascii="Arial" w:hAnsi="Arial" w:cs="Arial"/>
          <w:sz w:val="22"/>
          <w:szCs w:val="22"/>
        </w:rPr>
        <w:t xml:space="preserve"> </w:t>
      </w:r>
      <w:r w:rsidR="002B50B0" w:rsidRPr="4AB4AE7D">
        <w:rPr>
          <w:rFonts w:ascii="Arial" w:hAnsi="Arial" w:cs="Arial"/>
          <w:sz w:val="22"/>
          <w:szCs w:val="22"/>
        </w:rPr>
        <w:t xml:space="preserve">PSHE. </w:t>
      </w:r>
      <w:r w:rsidR="00A40276" w:rsidRPr="4AB4AE7D">
        <w:rPr>
          <w:rFonts w:ascii="Arial" w:hAnsi="Arial" w:cs="Arial"/>
          <w:sz w:val="22"/>
          <w:szCs w:val="22"/>
        </w:rPr>
        <w:t xml:space="preserve"> This is usually done during the pastoral home visit.  Forms are in the school brochure.  Parents are </w:t>
      </w:r>
      <w:r w:rsidR="002A2489" w:rsidRPr="4AB4AE7D">
        <w:rPr>
          <w:rFonts w:ascii="Arial" w:hAnsi="Arial" w:cs="Arial"/>
          <w:sz w:val="22"/>
          <w:szCs w:val="22"/>
        </w:rPr>
        <w:t xml:space="preserve">sent </w:t>
      </w:r>
      <w:r w:rsidR="006930D1" w:rsidRPr="4AB4AE7D">
        <w:rPr>
          <w:rFonts w:ascii="Arial" w:hAnsi="Arial" w:cs="Arial"/>
          <w:sz w:val="22"/>
          <w:szCs w:val="22"/>
        </w:rPr>
        <w:t xml:space="preserve">updated </w:t>
      </w:r>
      <w:r w:rsidR="002A2489" w:rsidRPr="4AB4AE7D">
        <w:rPr>
          <w:rFonts w:ascii="Arial" w:hAnsi="Arial" w:cs="Arial"/>
          <w:sz w:val="22"/>
          <w:szCs w:val="22"/>
        </w:rPr>
        <w:t xml:space="preserve">copies of The RSE and PSHE policies </w:t>
      </w:r>
      <w:r w:rsidR="00B30E52" w:rsidRPr="4AB4AE7D">
        <w:rPr>
          <w:rFonts w:ascii="Arial" w:hAnsi="Arial" w:cs="Arial"/>
          <w:sz w:val="22"/>
          <w:szCs w:val="22"/>
        </w:rPr>
        <w:t xml:space="preserve">annually </w:t>
      </w:r>
      <w:r w:rsidR="002A2489" w:rsidRPr="4AB4AE7D">
        <w:rPr>
          <w:rFonts w:ascii="Arial" w:hAnsi="Arial" w:cs="Arial"/>
          <w:sz w:val="22"/>
          <w:szCs w:val="22"/>
        </w:rPr>
        <w:t>via parent mail</w:t>
      </w:r>
      <w:r w:rsidR="006930D1" w:rsidRPr="4AB4AE7D">
        <w:rPr>
          <w:rFonts w:ascii="Arial" w:hAnsi="Arial" w:cs="Arial"/>
          <w:sz w:val="22"/>
          <w:szCs w:val="22"/>
        </w:rPr>
        <w:t>. Parents</w:t>
      </w:r>
      <w:r w:rsidR="002A2489" w:rsidRPr="4AB4AE7D">
        <w:rPr>
          <w:rFonts w:ascii="Arial" w:hAnsi="Arial" w:cs="Arial"/>
          <w:sz w:val="22"/>
          <w:szCs w:val="22"/>
        </w:rPr>
        <w:t xml:space="preserve"> are reminded </w:t>
      </w:r>
      <w:r w:rsidR="002B50B0" w:rsidRPr="4AB4AE7D">
        <w:rPr>
          <w:rFonts w:ascii="Arial" w:hAnsi="Arial" w:cs="Arial"/>
          <w:sz w:val="22"/>
          <w:szCs w:val="22"/>
        </w:rPr>
        <w:t>they</w:t>
      </w:r>
      <w:r w:rsidRPr="4AB4AE7D">
        <w:rPr>
          <w:rFonts w:ascii="Arial" w:hAnsi="Arial" w:cs="Arial"/>
          <w:sz w:val="22"/>
          <w:szCs w:val="22"/>
        </w:rPr>
        <w:t xml:space="preserve"> will continue to have the right to withdraw their son/daughter/ward from an</w:t>
      </w:r>
      <w:r w:rsidR="007D7A9E" w:rsidRPr="4AB4AE7D">
        <w:rPr>
          <w:rFonts w:ascii="Arial" w:hAnsi="Arial" w:cs="Arial"/>
          <w:sz w:val="22"/>
          <w:szCs w:val="22"/>
        </w:rPr>
        <w:t xml:space="preserve">y aspect </w:t>
      </w:r>
      <w:r w:rsidR="002A2489" w:rsidRPr="4AB4AE7D">
        <w:rPr>
          <w:rFonts w:ascii="Arial" w:hAnsi="Arial" w:cs="Arial"/>
          <w:sz w:val="22"/>
          <w:szCs w:val="22"/>
        </w:rPr>
        <w:t xml:space="preserve">of the sex and relationship programme that is not statutory but they are unable to withdraw their child from any part of the relationship or health and wellbeing programme.  They are informed they can contact The </w:t>
      </w:r>
      <w:r w:rsidR="1EF8EB23" w:rsidRPr="4AB4AE7D">
        <w:rPr>
          <w:rFonts w:ascii="Arial" w:hAnsi="Arial" w:cs="Arial"/>
          <w:sz w:val="22"/>
          <w:szCs w:val="22"/>
        </w:rPr>
        <w:t xml:space="preserve">Executive Assistant </w:t>
      </w:r>
      <w:proofErr w:type="gramStart"/>
      <w:r w:rsidR="1EF8EB23" w:rsidRPr="4AB4AE7D">
        <w:rPr>
          <w:rFonts w:ascii="Arial" w:hAnsi="Arial" w:cs="Arial"/>
          <w:sz w:val="22"/>
          <w:szCs w:val="22"/>
        </w:rPr>
        <w:t>Head</w:t>
      </w:r>
      <w:r w:rsidR="75A0EFE0" w:rsidRPr="4AB4AE7D">
        <w:rPr>
          <w:rFonts w:ascii="Arial" w:hAnsi="Arial" w:cs="Arial"/>
          <w:sz w:val="22"/>
          <w:szCs w:val="22"/>
        </w:rPr>
        <w:t xml:space="preserve"> </w:t>
      </w:r>
      <w:r w:rsidR="002A2489" w:rsidRPr="4AB4AE7D">
        <w:rPr>
          <w:rFonts w:ascii="Arial" w:hAnsi="Arial" w:cs="Arial"/>
          <w:sz w:val="22"/>
          <w:szCs w:val="22"/>
        </w:rPr>
        <w:t xml:space="preserve"> or</w:t>
      </w:r>
      <w:proofErr w:type="gramEnd"/>
      <w:r w:rsidR="002A2489" w:rsidRPr="4AB4AE7D">
        <w:rPr>
          <w:rFonts w:ascii="Arial" w:hAnsi="Arial" w:cs="Arial"/>
          <w:sz w:val="22"/>
          <w:szCs w:val="22"/>
        </w:rPr>
        <w:t xml:space="preserve"> Head of Applied Learning for any further information on the programme or resources and that if they still want to go ahead with withdrawing their child they need to discuss this with The Head Teacher by phone, email or in writing.  It will be made </w:t>
      </w:r>
      <w:r w:rsidR="4537FD5A" w:rsidRPr="4AB4AE7D">
        <w:rPr>
          <w:rFonts w:ascii="Arial" w:hAnsi="Arial" w:cs="Arial"/>
          <w:sz w:val="22"/>
          <w:szCs w:val="22"/>
        </w:rPr>
        <w:t>clear by</w:t>
      </w:r>
      <w:r w:rsidR="006930D1" w:rsidRPr="4AB4AE7D">
        <w:rPr>
          <w:rFonts w:ascii="Arial" w:hAnsi="Arial" w:cs="Arial"/>
          <w:sz w:val="22"/>
          <w:szCs w:val="22"/>
        </w:rPr>
        <w:t xml:space="preserve"> The Head Teacher </w:t>
      </w:r>
      <w:r w:rsidR="002A2489" w:rsidRPr="4AB4AE7D">
        <w:rPr>
          <w:rFonts w:ascii="Arial" w:hAnsi="Arial" w:cs="Arial"/>
          <w:sz w:val="22"/>
          <w:szCs w:val="22"/>
        </w:rPr>
        <w:t>what the effects of withdrawal could be</w:t>
      </w:r>
      <w:r w:rsidR="006930D1" w:rsidRPr="4AB4AE7D">
        <w:rPr>
          <w:rFonts w:ascii="Arial" w:hAnsi="Arial" w:cs="Arial"/>
          <w:sz w:val="22"/>
          <w:szCs w:val="22"/>
        </w:rPr>
        <w:t>. A</w:t>
      </w:r>
      <w:r w:rsidR="002A2489" w:rsidRPr="4AB4AE7D">
        <w:rPr>
          <w:rFonts w:ascii="Arial" w:hAnsi="Arial" w:cs="Arial"/>
          <w:sz w:val="22"/>
          <w:szCs w:val="22"/>
        </w:rPr>
        <w:t>lternative learning will be given until 3 terms before the child’s 16</w:t>
      </w:r>
      <w:r w:rsidR="002A2489" w:rsidRPr="4AB4AE7D">
        <w:rPr>
          <w:rFonts w:ascii="Arial" w:hAnsi="Arial" w:cs="Arial"/>
          <w:sz w:val="22"/>
          <w:szCs w:val="22"/>
          <w:vertAlign w:val="superscript"/>
        </w:rPr>
        <w:t>th</w:t>
      </w:r>
      <w:r w:rsidR="002A2489" w:rsidRPr="4AB4AE7D">
        <w:rPr>
          <w:rFonts w:ascii="Arial" w:hAnsi="Arial" w:cs="Arial"/>
          <w:sz w:val="22"/>
          <w:szCs w:val="22"/>
        </w:rPr>
        <w:t xml:space="preserve"> birthday </w:t>
      </w:r>
      <w:r w:rsidR="006930D1" w:rsidRPr="4AB4AE7D">
        <w:rPr>
          <w:rFonts w:ascii="Arial" w:hAnsi="Arial" w:cs="Arial"/>
          <w:sz w:val="22"/>
          <w:szCs w:val="22"/>
        </w:rPr>
        <w:t>when the child will be given the choice to access lessons or continue to be withdrawn.</w:t>
      </w:r>
    </w:p>
    <w:p w14:paraId="34FF1C98" w14:textId="77777777" w:rsidR="006930D1" w:rsidRPr="006A1D68" w:rsidRDefault="006930D1" w:rsidP="00FA72F6">
      <w:pPr>
        <w:rPr>
          <w:rFonts w:ascii="Arial" w:hAnsi="Arial" w:cs="Arial"/>
          <w:sz w:val="22"/>
          <w:szCs w:val="22"/>
        </w:rPr>
      </w:pPr>
    </w:p>
    <w:p w14:paraId="0160DF6A" w14:textId="7AE58B1B" w:rsidR="00E35EC1" w:rsidRPr="00A40276" w:rsidRDefault="002B50B0" w:rsidP="00FA72F6">
      <w:pPr>
        <w:rPr>
          <w:rFonts w:ascii="Arial" w:hAnsi="Arial" w:cs="Arial"/>
          <w:sz w:val="22"/>
          <w:szCs w:val="22"/>
        </w:rPr>
      </w:pPr>
      <w:r w:rsidRPr="4AB4AE7D">
        <w:rPr>
          <w:rFonts w:ascii="Arial" w:hAnsi="Arial" w:cs="Arial"/>
          <w:sz w:val="22"/>
          <w:szCs w:val="22"/>
        </w:rPr>
        <w:t xml:space="preserve">If </w:t>
      </w:r>
      <w:r w:rsidR="00431C06" w:rsidRPr="4AB4AE7D">
        <w:rPr>
          <w:rFonts w:ascii="Arial" w:hAnsi="Arial" w:cs="Arial"/>
          <w:sz w:val="22"/>
          <w:szCs w:val="22"/>
        </w:rPr>
        <w:t>staff consider some of the content</w:t>
      </w:r>
      <w:r w:rsidR="007D7A9E" w:rsidRPr="4AB4AE7D">
        <w:rPr>
          <w:rFonts w:ascii="Arial" w:hAnsi="Arial" w:cs="Arial"/>
          <w:sz w:val="22"/>
          <w:szCs w:val="22"/>
        </w:rPr>
        <w:t xml:space="preserve"> of more sensitive issue</w:t>
      </w:r>
      <w:r w:rsidR="006930D1" w:rsidRPr="4AB4AE7D">
        <w:rPr>
          <w:rFonts w:ascii="Arial" w:hAnsi="Arial" w:cs="Arial"/>
          <w:sz w:val="22"/>
          <w:szCs w:val="22"/>
        </w:rPr>
        <w:t>s in PSHE lessons</w:t>
      </w:r>
      <w:r w:rsidR="00431C06" w:rsidRPr="4AB4AE7D">
        <w:rPr>
          <w:rFonts w:ascii="Arial" w:hAnsi="Arial" w:cs="Arial"/>
          <w:sz w:val="22"/>
          <w:szCs w:val="22"/>
        </w:rPr>
        <w:t xml:space="preserve"> is age inapp</w:t>
      </w:r>
      <w:r w:rsidR="006930D1" w:rsidRPr="4AB4AE7D">
        <w:rPr>
          <w:rFonts w:ascii="Arial" w:hAnsi="Arial" w:cs="Arial"/>
          <w:sz w:val="22"/>
          <w:szCs w:val="22"/>
        </w:rPr>
        <w:t xml:space="preserve">ropriate for younger </w:t>
      </w:r>
      <w:r w:rsidR="7479BD31" w:rsidRPr="4AB4AE7D">
        <w:rPr>
          <w:rFonts w:ascii="Arial" w:hAnsi="Arial" w:cs="Arial"/>
          <w:sz w:val="22"/>
          <w:szCs w:val="22"/>
        </w:rPr>
        <w:t>learners</w:t>
      </w:r>
      <w:r w:rsidR="006930D1" w:rsidRPr="4AB4AE7D">
        <w:rPr>
          <w:rFonts w:ascii="Arial" w:hAnsi="Arial" w:cs="Arial"/>
          <w:sz w:val="22"/>
          <w:szCs w:val="22"/>
        </w:rPr>
        <w:t xml:space="preserve"> in mixed aged classes</w:t>
      </w:r>
      <w:r w:rsidR="6B37F2AE" w:rsidRPr="4AB4AE7D">
        <w:rPr>
          <w:rFonts w:ascii="Arial" w:hAnsi="Arial" w:cs="Arial"/>
          <w:sz w:val="22"/>
          <w:szCs w:val="22"/>
        </w:rPr>
        <w:t xml:space="preserve">, the </w:t>
      </w:r>
      <w:r w:rsidR="006930D1" w:rsidRPr="4AB4AE7D">
        <w:rPr>
          <w:rFonts w:ascii="Arial" w:hAnsi="Arial" w:cs="Arial"/>
          <w:sz w:val="22"/>
          <w:szCs w:val="22"/>
        </w:rPr>
        <w:t>group</w:t>
      </w:r>
      <w:r w:rsidR="00A40276" w:rsidRPr="4AB4AE7D">
        <w:rPr>
          <w:rFonts w:ascii="Arial" w:hAnsi="Arial" w:cs="Arial"/>
          <w:sz w:val="22"/>
          <w:szCs w:val="22"/>
        </w:rPr>
        <w:t xml:space="preserve"> may</w:t>
      </w:r>
      <w:r w:rsidR="007D7A9E" w:rsidRPr="4AB4AE7D">
        <w:rPr>
          <w:rFonts w:ascii="Arial" w:hAnsi="Arial" w:cs="Arial"/>
          <w:sz w:val="22"/>
          <w:szCs w:val="22"/>
        </w:rPr>
        <w:t xml:space="preserve"> be split and alternative work given.</w:t>
      </w:r>
      <w:r w:rsidR="00BE07CB">
        <w:rPr>
          <w:rFonts w:ascii="Arial" w:hAnsi="Arial" w:cs="Arial"/>
          <w:sz w:val="22"/>
          <w:szCs w:val="22"/>
        </w:rPr>
        <w:t xml:space="preserve"> </w:t>
      </w:r>
      <w:r w:rsidR="00BE07CB" w:rsidRPr="006A1D68">
        <w:rPr>
          <w:rFonts w:ascii="Arial" w:hAnsi="Arial" w:cs="Arial"/>
          <w:sz w:val="22"/>
          <w:szCs w:val="22"/>
        </w:rPr>
        <w:t>Parents and carers may request sight of PSHE and RSE teaching materials in advance and are encouraged to engage in dialogue with school staff regarding content, sequencing or individual needs.</w:t>
      </w:r>
    </w:p>
    <w:p w14:paraId="6D072C0D" w14:textId="77777777" w:rsidR="008F09ED" w:rsidRPr="00D85034" w:rsidRDefault="008F09ED" w:rsidP="00FA72F6">
      <w:pPr>
        <w:rPr>
          <w:rFonts w:ascii="Arial" w:hAnsi="Arial" w:cs="Arial"/>
          <w:sz w:val="22"/>
          <w:szCs w:val="22"/>
        </w:rPr>
      </w:pPr>
    </w:p>
    <w:p w14:paraId="48A21919" w14:textId="77777777" w:rsidR="00AC1DFF" w:rsidRDefault="00AC1DFF" w:rsidP="00FA72F6">
      <w:pPr>
        <w:rPr>
          <w:rFonts w:ascii="Arial" w:hAnsi="Arial" w:cs="Arial"/>
          <w:sz w:val="22"/>
          <w:szCs w:val="22"/>
        </w:rPr>
      </w:pPr>
    </w:p>
    <w:p w14:paraId="6D77A3D6" w14:textId="77777777" w:rsidR="00B52D38" w:rsidRPr="006930D1" w:rsidRDefault="00B52D38" w:rsidP="00D268D6">
      <w:pPr>
        <w:numPr>
          <w:ilvl w:val="1"/>
          <w:numId w:val="3"/>
        </w:numPr>
        <w:ind w:left="0" w:firstLine="0"/>
        <w:rPr>
          <w:rFonts w:ascii="Arial" w:hAnsi="Arial" w:cs="Arial"/>
          <w:b/>
          <w:sz w:val="22"/>
          <w:szCs w:val="22"/>
        </w:rPr>
      </w:pPr>
      <w:r w:rsidRPr="006930D1">
        <w:rPr>
          <w:rFonts w:ascii="Arial" w:hAnsi="Arial" w:cs="Arial"/>
          <w:b/>
          <w:sz w:val="22"/>
          <w:szCs w:val="22"/>
        </w:rPr>
        <w:t>Intervention And Support</w:t>
      </w:r>
    </w:p>
    <w:p w14:paraId="6BD18F9B" w14:textId="77777777" w:rsidR="00B52D38" w:rsidRDefault="00B52D38" w:rsidP="00FA72F6">
      <w:pPr>
        <w:rPr>
          <w:rFonts w:ascii="Arial" w:hAnsi="Arial" w:cs="Arial"/>
          <w:color w:val="FF0000"/>
          <w:sz w:val="22"/>
          <w:szCs w:val="22"/>
        </w:rPr>
      </w:pPr>
    </w:p>
    <w:p w14:paraId="3262F97A" w14:textId="235F0CE6" w:rsidR="00B52D38" w:rsidRPr="00B30E52" w:rsidRDefault="00A40276" w:rsidP="001D6E96">
      <w:pPr>
        <w:rPr>
          <w:rFonts w:ascii="Arial" w:hAnsi="Arial" w:cs="Arial"/>
          <w:color w:val="FF0000"/>
          <w:sz w:val="22"/>
          <w:szCs w:val="22"/>
        </w:rPr>
      </w:pPr>
      <w:r w:rsidRPr="001D6E96">
        <w:rPr>
          <w:rFonts w:ascii="Arial" w:hAnsi="Arial" w:cs="Arial"/>
          <w:sz w:val="22"/>
          <w:szCs w:val="22"/>
        </w:rPr>
        <w:t xml:space="preserve">Learners </w:t>
      </w:r>
      <w:r w:rsidR="006930D1" w:rsidRPr="001D6E96">
        <w:rPr>
          <w:rFonts w:ascii="Arial" w:hAnsi="Arial" w:cs="Arial"/>
          <w:sz w:val="22"/>
          <w:szCs w:val="22"/>
        </w:rPr>
        <w:t xml:space="preserve">regularly use ‘The Pilgrim Hope Scales </w:t>
      </w:r>
      <w:r w:rsidR="00B30E52" w:rsidRPr="001D6E96">
        <w:rPr>
          <w:rFonts w:ascii="Arial" w:hAnsi="Arial" w:cs="Arial"/>
          <w:sz w:val="22"/>
          <w:szCs w:val="22"/>
        </w:rPr>
        <w:t xml:space="preserve">and Personal Development monitoring </w:t>
      </w:r>
      <w:proofErr w:type="gramStart"/>
      <w:r w:rsidR="006930D1" w:rsidRPr="001D6E96">
        <w:rPr>
          <w:rFonts w:ascii="Arial" w:hAnsi="Arial" w:cs="Arial"/>
          <w:sz w:val="22"/>
          <w:szCs w:val="22"/>
        </w:rPr>
        <w:t xml:space="preserve">as </w:t>
      </w:r>
      <w:r w:rsidR="00B52D38" w:rsidRPr="001D6E96">
        <w:rPr>
          <w:rFonts w:ascii="Arial" w:hAnsi="Arial" w:cs="Arial"/>
          <w:sz w:val="22"/>
          <w:szCs w:val="22"/>
        </w:rPr>
        <w:t xml:space="preserve"> </w:t>
      </w:r>
      <w:r w:rsidR="7A09939B" w:rsidRPr="001D6E96">
        <w:rPr>
          <w:rFonts w:ascii="Arial" w:hAnsi="Arial" w:cs="Arial"/>
          <w:sz w:val="22"/>
          <w:szCs w:val="22"/>
        </w:rPr>
        <w:t>self</w:t>
      </w:r>
      <w:proofErr w:type="gramEnd"/>
      <w:r w:rsidR="7A09939B" w:rsidRPr="001D6E96">
        <w:rPr>
          <w:rFonts w:ascii="Arial" w:hAnsi="Arial" w:cs="Arial"/>
          <w:sz w:val="22"/>
          <w:szCs w:val="22"/>
        </w:rPr>
        <w:t>-assessment to</w:t>
      </w:r>
      <w:r w:rsidR="00B52D38" w:rsidRPr="001D6E96">
        <w:rPr>
          <w:rFonts w:ascii="Arial" w:hAnsi="Arial" w:cs="Arial"/>
          <w:sz w:val="22"/>
          <w:szCs w:val="22"/>
        </w:rPr>
        <w:t xml:space="preserve"> evaluate personal social and emotional attrib</w:t>
      </w:r>
      <w:r w:rsidRPr="001D6E96">
        <w:rPr>
          <w:rFonts w:ascii="Arial" w:hAnsi="Arial" w:cs="Arial"/>
          <w:sz w:val="22"/>
          <w:szCs w:val="22"/>
        </w:rPr>
        <w:t>utes and skills.’  This is</w:t>
      </w:r>
      <w:r w:rsidR="00192D71" w:rsidRPr="001D6E96">
        <w:rPr>
          <w:rFonts w:ascii="Arial" w:hAnsi="Arial" w:cs="Arial"/>
          <w:sz w:val="22"/>
          <w:szCs w:val="22"/>
        </w:rPr>
        <w:t xml:space="preserve"> </w:t>
      </w:r>
      <w:r w:rsidRPr="001D6E96">
        <w:rPr>
          <w:rFonts w:ascii="Arial" w:hAnsi="Arial" w:cs="Arial"/>
          <w:sz w:val="22"/>
          <w:szCs w:val="22"/>
        </w:rPr>
        <w:t>u</w:t>
      </w:r>
      <w:r w:rsidR="00192D71" w:rsidRPr="001D6E96">
        <w:rPr>
          <w:rFonts w:ascii="Arial" w:hAnsi="Arial" w:cs="Arial"/>
          <w:sz w:val="22"/>
          <w:szCs w:val="22"/>
        </w:rPr>
        <w:t>s</w:t>
      </w:r>
      <w:r w:rsidR="00B52D38" w:rsidRPr="001D6E96">
        <w:rPr>
          <w:rFonts w:ascii="Arial" w:hAnsi="Arial" w:cs="Arial"/>
          <w:sz w:val="22"/>
          <w:szCs w:val="22"/>
        </w:rPr>
        <w:t>ed by staff to monitor emotional a</w:t>
      </w:r>
      <w:r w:rsidR="00192D71" w:rsidRPr="001D6E96">
        <w:rPr>
          <w:rFonts w:ascii="Arial" w:hAnsi="Arial" w:cs="Arial"/>
          <w:sz w:val="22"/>
          <w:szCs w:val="22"/>
        </w:rPr>
        <w:t xml:space="preserve">nd social progress </w:t>
      </w:r>
      <w:r w:rsidR="00B52D38" w:rsidRPr="001D6E96">
        <w:rPr>
          <w:rFonts w:ascii="Arial" w:hAnsi="Arial" w:cs="Arial"/>
          <w:sz w:val="22"/>
          <w:szCs w:val="22"/>
        </w:rPr>
        <w:t>and identify</w:t>
      </w:r>
      <w:r w:rsidR="00192D71" w:rsidRPr="001D6E96">
        <w:rPr>
          <w:rFonts w:ascii="Arial" w:hAnsi="Arial" w:cs="Arial"/>
          <w:sz w:val="22"/>
          <w:szCs w:val="22"/>
        </w:rPr>
        <w:t xml:space="preserve"> if learners</w:t>
      </w:r>
      <w:r w:rsidR="00110FCE" w:rsidRPr="001D6E96">
        <w:rPr>
          <w:rFonts w:ascii="Arial" w:hAnsi="Arial" w:cs="Arial"/>
          <w:sz w:val="22"/>
          <w:szCs w:val="22"/>
        </w:rPr>
        <w:t xml:space="preserve"> </w:t>
      </w:r>
      <w:r w:rsidR="00110FCE" w:rsidRPr="4AB4AE7D">
        <w:rPr>
          <w:rFonts w:ascii="Arial" w:hAnsi="Arial" w:cs="Arial"/>
          <w:sz w:val="22"/>
          <w:szCs w:val="22"/>
        </w:rPr>
        <w:t>are in</w:t>
      </w:r>
      <w:r w:rsidR="00B52D38" w:rsidRPr="4AB4AE7D">
        <w:rPr>
          <w:rFonts w:ascii="Arial" w:hAnsi="Arial" w:cs="Arial"/>
          <w:sz w:val="22"/>
          <w:szCs w:val="22"/>
        </w:rPr>
        <w:t xml:space="preserve"> need of extra s</w:t>
      </w:r>
      <w:r w:rsidR="006930D1" w:rsidRPr="4AB4AE7D">
        <w:rPr>
          <w:rFonts w:ascii="Arial" w:hAnsi="Arial" w:cs="Arial"/>
          <w:sz w:val="22"/>
          <w:szCs w:val="22"/>
        </w:rPr>
        <w:t>upport through ‘The WOW</w:t>
      </w:r>
      <w:r w:rsidR="00B52D38" w:rsidRPr="4AB4AE7D">
        <w:rPr>
          <w:rFonts w:ascii="Arial" w:hAnsi="Arial" w:cs="Arial"/>
          <w:sz w:val="22"/>
          <w:szCs w:val="22"/>
        </w:rPr>
        <w:t xml:space="preserve">’, ‘Time </w:t>
      </w:r>
      <w:proofErr w:type="gramStart"/>
      <w:r w:rsidR="00B52D38" w:rsidRPr="4AB4AE7D">
        <w:rPr>
          <w:rFonts w:ascii="Arial" w:hAnsi="Arial" w:cs="Arial"/>
          <w:sz w:val="22"/>
          <w:szCs w:val="22"/>
        </w:rPr>
        <w:t>To</w:t>
      </w:r>
      <w:proofErr w:type="gramEnd"/>
      <w:r w:rsidR="00B52D38" w:rsidRPr="4AB4AE7D">
        <w:rPr>
          <w:rFonts w:ascii="Arial" w:hAnsi="Arial" w:cs="Arial"/>
          <w:sz w:val="22"/>
          <w:szCs w:val="22"/>
        </w:rPr>
        <w:t xml:space="preserve"> Talk’ or subject intervention programmes.  Some learners may also have specific personal, emotional and social ta</w:t>
      </w:r>
      <w:r w:rsidR="00192D71" w:rsidRPr="4AB4AE7D">
        <w:rPr>
          <w:rFonts w:ascii="Arial" w:hAnsi="Arial" w:cs="Arial"/>
          <w:sz w:val="22"/>
          <w:szCs w:val="22"/>
        </w:rPr>
        <w:t xml:space="preserve">rgets on their learning support, keeping safe or </w:t>
      </w:r>
      <w:r w:rsidR="00B52D38" w:rsidRPr="4AB4AE7D">
        <w:rPr>
          <w:rFonts w:ascii="Arial" w:hAnsi="Arial" w:cs="Arial"/>
          <w:sz w:val="22"/>
          <w:szCs w:val="22"/>
        </w:rPr>
        <w:t>health education plan.  ‘The Pil</w:t>
      </w:r>
      <w:r w:rsidR="006930D1" w:rsidRPr="4AB4AE7D">
        <w:rPr>
          <w:rFonts w:ascii="Arial" w:hAnsi="Arial" w:cs="Arial"/>
          <w:sz w:val="22"/>
          <w:szCs w:val="22"/>
        </w:rPr>
        <w:t>grim ‘Hope’</w:t>
      </w:r>
      <w:r w:rsidR="00192D71" w:rsidRPr="4AB4AE7D">
        <w:rPr>
          <w:rFonts w:ascii="Arial" w:hAnsi="Arial" w:cs="Arial"/>
          <w:sz w:val="22"/>
          <w:szCs w:val="22"/>
        </w:rPr>
        <w:t xml:space="preserve"> programme </w:t>
      </w:r>
      <w:r w:rsidR="00B52D38" w:rsidRPr="4AB4AE7D">
        <w:rPr>
          <w:rFonts w:ascii="Arial" w:hAnsi="Arial" w:cs="Arial"/>
          <w:sz w:val="22"/>
          <w:szCs w:val="22"/>
        </w:rPr>
        <w:t>permeate</w:t>
      </w:r>
      <w:r w:rsidR="00192D71" w:rsidRPr="4AB4AE7D">
        <w:rPr>
          <w:rFonts w:ascii="Arial" w:hAnsi="Arial" w:cs="Arial"/>
          <w:sz w:val="22"/>
          <w:szCs w:val="22"/>
        </w:rPr>
        <w:t>s</w:t>
      </w:r>
      <w:r w:rsidR="00B52D38" w:rsidRPr="4AB4AE7D">
        <w:rPr>
          <w:rFonts w:ascii="Arial" w:hAnsi="Arial" w:cs="Arial"/>
          <w:sz w:val="22"/>
          <w:szCs w:val="22"/>
        </w:rPr>
        <w:t xml:space="preserve"> the ethos of the school, PSHE and teaching and learning across the curriculum</w:t>
      </w:r>
      <w:r w:rsidR="00B52D38" w:rsidRPr="4AB4AE7D">
        <w:rPr>
          <w:rFonts w:ascii="Arial" w:hAnsi="Arial" w:cs="Arial"/>
          <w:color w:val="FF0000"/>
          <w:sz w:val="22"/>
          <w:szCs w:val="22"/>
        </w:rPr>
        <w:t>.</w:t>
      </w:r>
    </w:p>
    <w:p w14:paraId="238601FE" w14:textId="77777777" w:rsidR="008B0027" w:rsidRPr="00EB14C6" w:rsidRDefault="008B0027" w:rsidP="00FA72F6">
      <w:pPr>
        <w:rPr>
          <w:rFonts w:ascii="Arial" w:hAnsi="Arial" w:cs="Arial"/>
          <w:sz w:val="22"/>
          <w:szCs w:val="22"/>
        </w:rPr>
      </w:pPr>
    </w:p>
    <w:p w14:paraId="5E78D452" w14:textId="7881D918" w:rsidR="00B52D38" w:rsidRPr="005A7C4A" w:rsidRDefault="002E0C80" w:rsidP="001D6E96">
      <w:pPr>
        <w:rPr>
          <w:rFonts w:ascii="Arial" w:hAnsi="Arial" w:cs="Arial"/>
          <w:sz w:val="22"/>
          <w:szCs w:val="22"/>
        </w:rPr>
      </w:pPr>
      <w:r w:rsidRPr="4AB4AE7D">
        <w:rPr>
          <w:rFonts w:ascii="Arial" w:hAnsi="Arial" w:cs="Arial"/>
          <w:b/>
          <w:bCs/>
          <w:sz w:val="22"/>
          <w:szCs w:val="22"/>
        </w:rPr>
        <w:t>‘</w:t>
      </w:r>
      <w:r w:rsidR="006930D1" w:rsidRPr="4AB4AE7D">
        <w:rPr>
          <w:rFonts w:ascii="Arial" w:hAnsi="Arial" w:cs="Arial"/>
          <w:b/>
          <w:bCs/>
          <w:sz w:val="22"/>
          <w:szCs w:val="22"/>
        </w:rPr>
        <w:t>WOW</w:t>
      </w:r>
      <w:r w:rsidR="00EB14C6" w:rsidRPr="4AB4AE7D">
        <w:rPr>
          <w:rFonts w:ascii="Arial" w:hAnsi="Arial" w:cs="Arial"/>
          <w:b/>
          <w:bCs/>
          <w:sz w:val="22"/>
          <w:szCs w:val="22"/>
        </w:rPr>
        <w:t>’</w:t>
      </w:r>
      <w:r w:rsidR="00EB14C6" w:rsidRPr="4AB4AE7D">
        <w:rPr>
          <w:rFonts w:ascii="Arial" w:hAnsi="Arial" w:cs="Arial"/>
          <w:sz w:val="22"/>
          <w:szCs w:val="22"/>
        </w:rPr>
        <w:t xml:space="preserve"> explores </w:t>
      </w:r>
      <w:r w:rsidR="00B30E52" w:rsidRPr="4AB4AE7D">
        <w:rPr>
          <w:rFonts w:ascii="Arial" w:hAnsi="Arial" w:cs="Arial"/>
          <w:sz w:val="22"/>
          <w:szCs w:val="22"/>
        </w:rPr>
        <w:t xml:space="preserve">personal development </w:t>
      </w:r>
      <w:r w:rsidR="00EB14C6" w:rsidRPr="4AB4AE7D">
        <w:rPr>
          <w:rFonts w:ascii="Arial" w:hAnsi="Arial" w:cs="Arial"/>
          <w:sz w:val="22"/>
          <w:szCs w:val="22"/>
        </w:rPr>
        <w:t>issues whic</w:t>
      </w:r>
      <w:r w:rsidR="00110FCE" w:rsidRPr="4AB4AE7D">
        <w:rPr>
          <w:rFonts w:ascii="Arial" w:hAnsi="Arial" w:cs="Arial"/>
          <w:sz w:val="22"/>
          <w:szCs w:val="22"/>
        </w:rPr>
        <w:t>h affect Pilgrim School learners</w:t>
      </w:r>
      <w:r w:rsidR="00EB14C6" w:rsidRPr="4AB4AE7D">
        <w:rPr>
          <w:rFonts w:ascii="Arial" w:hAnsi="Arial" w:cs="Arial"/>
          <w:sz w:val="22"/>
          <w:szCs w:val="22"/>
        </w:rPr>
        <w:t xml:space="preserve"> and most young </w:t>
      </w:r>
      <w:r w:rsidR="002B50B0" w:rsidRPr="4AB4AE7D">
        <w:rPr>
          <w:rFonts w:ascii="Arial" w:hAnsi="Arial" w:cs="Arial"/>
          <w:sz w:val="22"/>
          <w:szCs w:val="22"/>
        </w:rPr>
        <w:t>people at some</w:t>
      </w:r>
      <w:r w:rsidRPr="4AB4AE7D">
        <w:rPr>
          <w:rFonts w:ascii="Arial" w:hAnsi="Arial" w:cs="Arial"/>
          <w:sz w:val="22"/>
          <w:szCs w:val="22"/>
        </w:rPr>
        <w:t xml:space="preserve"> point in their liv</w:t>
      </w:r>
      <w:r w:rsidR="00EB14C6" w:rsidRPr="4AB4AE7D">
        <w:rPr>
          <w:rFonts w:ascii="Arial" w:hAnsi="Arial" w:cs="Arial"/>
          <w:sz w:val="22"/>
          <w:szCs w:val="22"/>
        </w:rPr>
        <w:t>e</w:t>
      </w:r>
      <w:r w:rsidRPr="4AB4AE7D">
        <w:rPr>
          <w:rFonts w:ascii="Arial" w:hAnsi="Arial" w:cs="Arial"/>
          <w:sz w:val="22"/>
          <w:szCs w:val="22"/>
        </w:rPr>
        <w:t>s</w:t>
      </w:r>
      <w:r w:rsidR="00EB14C6" w:rsidRPr="4AB4AE7D">
        <w:rPr>
          <w:rFonts w:ascii="Arial" w:hAnsi="Arial" w:cs="Arial"/>
          <w:sz w:val="22"/>
          <w:szCs w:val="22"/>
        </w:rPr>
        <w:t>.  It provides a range of activities designed to promote trust and interaction whilst formi</w:t>
      </w:r>
      <w:r w:rsidRPr="4AB4AE7D">
        <w:rPr>
          <w:rFonts w:ascii="Arial" w:hAnsi="Arial" w:cs="Arial"/>
          <w:sz w:val="22"/>
          <w:szCs w:val="22"/>
        </w:rPr>
        <w:t xml:space="preserve">ng positive relationships and raising personal awareness and understanding of handling and managing situations. </w:t>
      </w:r>
      <w:r w:rsidR="00FB1448" w:rsidRPr="4AB4AE7D">
        <w:rPr>
          <w:rFonts w:ascii="Arial" w:hAnsi="Arial" w:cs="Arial"/>
          <w:sz w:val="22"/>
          <w:szCs w:val="22"/>
        </w:rPr>
        <w:t>This programm</w:t>
      </w:r>
      <w:r w:rsidR="002B1C6E" w:rsidRPr="4AB4AE7D">
        <w:rPr>
          <w:rFonts w:ascii="Arial" w:hAnsi="Arial" w:cs="Arial"/>
          <w:sz w:val="22"/>
          <w:szCs w:val="22"/>
        </w:rPr>
        <w:t xml:space="preserve">e is planned and </w:t>
      </w:r>
      <w:r w:rsidR="00B30E52" w:rsidRPr="4AB4AE7D">
        <w:rPr>
          <w:rFonts w:ascii="Arial" w:hAnsi="Arial" w:cs="Arial"/>
          <w:sz w:val="22"/>
          <w:szCs w:val="22"/>
        </w:rPr>
        <w:t>delivered by The Pastoral</w:t>
      </w:r>
      <w:r w:rsidR="002B1C6E" w:rsidRPr="4AB4AE7D">
        <w:rPr>
          <w:rFonts w:ascii="Arial" w:hAnsi="Arial" w:cs="Arial"/>
          <w:sz w:val="22"/>
          <w:szCs w:val="22"/>
        </w:rPr>
        <w:t xml:space="preserve"> Team</w:t>
      </w:r>
      <w:r w:rsidR="00FB1448" w:rsidRPr="4AB4AE7D">
        <w:rPr>
          <w:rFonts w:ascii="Arial" w:hAnsi="Arial" w:cs="Arial"/>
          <w:sz w:val="22"/>
          <w:szCs w:val="22"/>
        </w:rPr>
        <w:t xml:space="preserve"> and is co-ordinated and monitored by The </w:t>
      </w:r>
      <w:r w:rsidR="38A83562" w:rsidRPr="4AB4AE7D">
        <w:rPr>
          <w:rFonts w:ascii="Arial" w:hAnsi="Arial" w:cs="Arial"/>
          <w:sz w:val="22"/>
          <w:szCs w:val="22"/>
        </w:rPr>
        <w:t>Executive Assistant Head</w:t>
      </w:r>
      <w:r w:rsidRPr="4AB4AE7D">
        <w:rPr>
          <w:rFonts w:ascii="Arial" w:hAnsi="Arial" w:cs="Arial"/>
          <w:sz w:val="22"/>
          <w:szCs w:val="22"/>
        </w:rPr>
        <w:t xml:space="preserve"> </w:t>
      </w:r>
    </w:p>
    <w:p w14:paraId="0F3CABC7" w14:textId="77777777" w:rsidR="00B52D38" w:rsidRDefault="00B52D38" w:rsidP="00FA72F6">
      <w:pPr>
        <w:rPr>
          <w:rFonts w:ascii="Arial" w:hAnsi="Arial" w:cs="Arial"/>
          <w:b/>
          <w:sz w:val="22"/>
          <w:szCs w:val="22"/>
        </w:rPr>
      </w:pPr>
    </w:p>
    <w:p w14:paraId="2FAC5EB6" w14:textId="77777777" w:rsidR="002E0C80" w:rsidRPr="005A7C4A" w:rsidRDefault="002E0C80" w:rsidP="001D6E96">
      <w:pPr>
        <w:rPr>
          <w:rFonts w:ascii="Arial" w:hAnsi="Arial" w:cs="Arial"/>
          <w:sz w:val="22"/>
          <w:szCs w:val="22"/>
        </w:rPr>
      </w:pPr>
      <w:r w:rsidRPr="005A7C4A">
        <w:rPr>
          <w:rFonts w:ascii="Arial" w:hAnsi="Arial" w:cs="Arial"/>
          <w:b/>
          <w:sz w:val="22"/>
          <w:szCs w:val="22"/>
        </w:rPr>
        <w:t xml:space="preserve">The ‘Time </w:t>
      </w:r>
      <w:proofErr w:type="gramStart"/>
      <w:r w:rsidRPr="005A7C4A">
        <w:rPr>
          <w:rFonts w:ascii="Arial" w:hAnsi="Arial" w:cs="Arial"/>
          <w:b/>
          <w:sz w:val="22"/>
          <w:szCs w:val="22"/>
        </w:rPr>
        <w:t>To</w:t>
      </w:r>
      <w:proofErr w:type="gramEnd"/>
      <w:r w:rsidRPr="005A7C4A">
        <w:rPr>
          <w:rFonts w:ascii="Arial" w:hAnsi="Arial" w:cs="Arial"/>
          <w:b/>
          <w:sz w:val="22"/>
          <w:szCs w:val="22"/>
        </w:rPr>
        <w:t xml:space="preserve"> Talk’ Programme </w:t>
      </w:r>
      <w:r w:rsidRPr="005A7C4A">
        <w:rPr>
          <w:rFonts w:ascii="Arial" w:hAnsi="Arial" w:cs="Arial"/>
          <w:sz w:val="22"/>
          <w:szCs w:val="22"/>
        </w:rPr>
        <w:t>is d</w:t>
      </w:r>
      <w:r w:rsidR="002B1C6E">
        <w:rPr>
          <w:rFonts w:ascii="Arial" w:hAnsi="Arial" w:cs="Arial"/>
          <w:sz w:val="22"/>
          <w:szCs w:val="22"/>
        </w:rPr>
        <w:t>elivered by the pastoral team</w:t>
      </w:r>
      <w:r w:rsidR="005A7C4A" w:rsidRPr="005A7C4A">
        <w:rPr>
          <w:rFonts w:ascii="Arial" w:hAnsi="Arial" w:cs="Arial"/>
          <w:sz w:val="22"/>
          <w:szCs w:val="22"/>
        </w:rPr>
        <w:t xml:space="preserve">.  It provides an </w:t>
      </w:r>
      <w:r w:rsidR="00110FCE">
        <w:rPr>
          <w:rFonts w:ascii="Arial" w:hAnsi="Arial" w:cs="Arial"/>
          <w:sz w:val="22"/>
          <w:szCs w:val="22"/>
        </w:rPr>
        <w:t>opportunity for learners</w:t>
      </w:r>
      <w:r w:rsidRPr="005A7C4A">
        <w:rPr>
          <w:rFonts w:ascii="Arial" w:hAnsi="Arial" w:cs="Arial"/>
          <w:sz w:val="22"/>
          <w:szCs w:val="22"/>
        </w:rPr>
        <w:t xml:space="preserve"> to make an appointment to speak </w:t>
      </w:r>
      <w:r w:rsidR="002B50B0" w:rsidRPr="005A7C4A">
        <w:rPr>
          <w:rFonts w:ascii="Arial" w:hAnsi="Arial" w:cs="Arial"/>
          <w:sz w:val="22"/>
          <w:szCs w:val="22"/>
        </w:rPr>
        <w:t xml:space="preserve">personally and chat informally </w:t>
      </w:r>
      <w:r w:rsidRPr="005A7C4A">
        <w:rPr>
          <w:rFonts w:ascii="Arial" w:hAnsi="Arial" w:cs="Arial"/>
          <w:sz w:val="22"/>
          <w:szCs w:val="22"/>
        </w:rPr>
        <w:t>about anything that may be on their mind or distracting them from learning, worries, concerns and plans</w:t>
      </w:r>
    </w:p>
    <w:p w14:paraId="5B08B5D1" w14:textId="77777777" w:rsidR="00FB1448" w:rsidRDefault="00FB1448" w:rsidP="00FA72F6">
      <w:pPr>
        <w:rPr>
          <w:rFonts w:ascii="Arial" w:hAnsi="Arial" w:cs="Arial"/>
          <w:color w:val="FF0000"/>
          <w:sz w:val="22"/>
          <w:szCs w:val="22"/>
        </w:rPr>
      </w:pPr>
    </w:p>
    <w:p w14:paraId="47DAD3E4" w14:textId="77777777" w:rsidR="005A7C4A" w:rsidRDefault="00FB1448" w:rsidP="001D6E96">
      <w:pPr>
        <w:rPr>
          <w:rFonts w:ascii="Arial" w:hAnsi="Arial" w:cs="Arial"/>
          <w:sz w:val="22"/>
          <w:szCs w:val="22"/>
        </w:rPr>
      </w:pPr>
      <w:r w:rsidRPr="0085781D">
        <w:rPr>
          <w:rFonts w:ascii="Arial" w:hAnsi="Arial" w:cs="Arial"/>
          <w:b/>
          <w:sz w:val="22"/>
          <w:szCs w:val="22"/>
        </w:rPr>
        <w:t xml:space="preserve">Careers Support Programme – </w:t>
      </w:r>
      <w:r w:rsidR="0085781D" w:rsidRPr="0085781D">
        <w:rPr>
          <w:rFonts w:ascii="Arial" w:hAnsi="Arial" w:cs="Arial"/>
          <w:sz w:val="22"/>
          <w:szCs w:val="22"/>
        </w:rPr>
        <w:t>Although</w:t>
      </w:r>
      <w:r w:rsidR="0085781D" w:rsidRPr="0085781D">
        <w:rPr>
          <w:rFonts w:ascii="Arial" w:hAnsi="Arial" w:cs="Arial"/>
          <w:b/>
          <w:sz w:val="22"/>
          <w:szCs w:val="22"/>
        </w:rPr>
        <w:t xml:space="preserve"> </w:t>
      </w:r>
      <w:r w:rsidR="0085781D" w:rsidRPr="0085781D">
        <w:rPr>
          <w:rFonts w:ascii="Arial" w:hAnsi="Arial" w:cs="Arial"/>
          <w:sz w:val="22"/>
          <w:szCs w:val="22"/>
        </w:rPr>
        <w:t>k</w:t>
      </w:r>
      <w:r w:rsidRPr="0085781D">
        <w:rPr>
          <w:rFonts w:ascii="Arial" w:hAnsi="Arial" w:cs="Arial"/>
          <w:sz w:val="22"/>
          <w:szCs w:val="22"/>
        </w:rPr>
        <w:t>nowledge, skills and understanding in</w:t>
      </w:r>
      <w:r w:rsidRPr="0085781D">
        <w:rPr>
          <w:rFonts w:ascii="Arial" w:hAnsi="Arial" w:cs="Arial"/>
          <w:b/>
          <w:sz w:val="22"/>
          <w:szCs w:val="22"/>
        </w:rPr>
        <w:t xml:space="preserve"> </w:t>
      </w:r>
      <w:r w:rsidRPr="0085781D">
        <w:rPr>
          <w:rFonts w:ascii="Arial" w:hAnsi="Arial" w:cs="Arial"/>
          <w:sz w:val="22"/>
          <w:szCs w:val="22"/>
        </w:rPr>
        <w:t>careers education</w:t>
      </w:r>
      <w:r w:rsidR="008A31CE" w:rsidRPr="0085781D">
        <w:rPr>
          <w:rFonts w:ascii="Arial" w:hAnsi="Arial" w:cs="Arial"/>
          <w:sz w:val="22"/>
          <w:szCs w:val="22"/>
        </w:rPr>
        <w:t xml:space="preserve"> is primarily </w:t>
      </w:r>
      <w:r w:rsidRPr="0085781D">
        <w:rPr>
          <w:rFonts w:ascii="Arial" w:hAnsi="Arial" w:cs="Arial"/>
          <w:sz w:val="22"/>
          <w:szCs w:val="22"/>
        </w:rPr>
        <w:t>taught d</w:t>
      </w:r>
      <w:r w:rsidR="002B1C6E">
        <w:rPr>
          <w:rFonts w:ascii="Arial" w:hAnsi="Arial" w:cs="Arial"/>
          <w:sz w:val="22"/>
          <w:szCs w:val="22"/>
        </w:rPr>
        <w:t xml:space="preserve">uring PSHE lessons, </w:t>
      </w:r>
      <w:proofErr w:type="gramStart"/>
      <w:r w:rsidR="002B1C6E">
        <w:rPr>
          <w:rFonts w:ascii="Arial" w:hAnsi="Arial" w:cs="Arial"/>
          <w:sz w:val="22"/>
          <w:szCs w:val="22"/>
        </w:rPr>
        <w:t>special  tutorials</w:t>
      </w:r>
      <w:proofErr w:type="gramEnd"/>
      <w:r w:rsidR="002B1C6E">
        <w:rPr>
          <w:rFonts w:ascii="Arial" w:hAnsi="Arial" w:cs="Arial"/>
          <w:sz w:val="22"/>
          <w:szCs w:val="22"/>
        </w:rPr>
        <w:t>/workshops and ‘WOW’ lessons, the pastoral team will</w:t>
      </w:r>
      <w:r w:rsidR="001C5831" w:rsidRPr="0085781D">
        <w:rPr>
          <w:rFonts w:ascii="Arial" w:hAnsi="Arial" w:cs="Arial"/>
          <w:sz w:val="22"/>
          <w:szCs w:val="22"/>
        </w:rPr>
        <w:t xml:space="preserve"> liaise with mainstream school representatives through the review process to ensure</w:t>
      </w:r>
      <w:r w:rsidRPr="0085781D">
        <w:rPr>
          <w:rFonts w:ascii="Arial" w:hAnsi="Arial" w:cs="Arial"/>
          <w:sz w:val="22"/>
          <w:szCs w:val="22"/>
        </w:rPr>
        <w:t xml:space="preserve"> </w:t>
      </w:r>
      <w:r w:rsidR="001C5831" w:rsidRPr="0085781D">
        <w:rPr>
          <w:rFonts w:ascii="Arial" w:hAnsi="Arial" w:cs="Arial"/>
          <w:sz w:val="22"/>
          <w:szCs w:val="22"/>
        </w:rPr>
        <w:t>all year 10 and year 11 learners access careers advic</w:t>
      </w:r>
      <w:r w:rsidR="008A31CE" w:rsidRPr="0085781D">
        <w:rPr>
          <w:rFonts w:ascii="Arial" w:hAnsi="Arial" w:cs="Arial"/>
          <w:sz w:val="22"/>
          <w:szCs w:val="22"/>
        </w:rPr>
        <w:t>e and support</w:t>
      </w:r>
      <w:r w:rsidR="005A7C4A" w:rsidRPr="0085781D">
        <w:rPr>
          <w:rFonts w:ascii="Arial" w:hAnsi="Arial" w:cs="Arial"/>
          <w:sz w:val="22"/>
          <w:szCs w:val="22"/>
        </w:rPr>
        <w:t>.</w:t>
      </w:r>
    </w:p>
    <w:p w14:paraId="6226DD03" w14:textId="77777777" w:rsidR="001D6E96" w:rsidRPr="0085781D" w:rsidRDefault="001D6E96" w:rsidP="001D6E96">
      <w:pPr>
        <w:rPr>
          <w:rFonts w:ascii="Arial" w:hAnsi="Arial" w:cs="Arial"/>
          <w:b/>
          <w:sz w:val="22"/>
          <w:szCs w:val="22"/>
        </w:rPr>
      </w:pPr>
    </w:p>
    <w:p w14:paraId="6CCF3796" w14:textId="7F8A69D0" w:rsidR="0085781D" w:rsidRDefault="008A31CE" w:rsidP="001D6E96">
      <w:pPr>
        <w:rPr>
          <w:rFonts w:ascii="Arial" w:hAnsi="Arial" w:cs="Arial"/>
          <w:sz w:val="22"/>
          <w:szCs w:val="22"/>
        </w:rPr>
      </w:pPr>
      <w:r w:rsidRPr="4AB4AE7D">
        <w:rPr>
          <w:rFonts w:ascii="Arial" w:hAnsi="Arial" w:cs="Arial"/>
          <w:sz w:val="22"/>
          <w:szCs w:val="22"/>
        </w:rPr>
        <w:t>The Pilgrim School also us</w:t>
      </w:r>
      <w:r w:rsidR="002B1C6E" w:rsidRPr="4AB4AE7D">
        <w:rPr>
          <w:rFonts w:ascii="Arial" w:hAnsi="Arial" w:cs="Arial"/>
          <w:sz w:val="22"/>
          <w:szCs w:val="22"/>
        </w:rPr>
        <w:t xml:space="preserve">es ‘Complete Careers and local region Careers </w:t>
      </w:r>
      <w:r w:rsidR="52146BDA" w:rsidRPr="4AB4AE7D">
        <w:rPr>
          <w:rFonts w:ascii="Arial" w:hAnsi="Arial" w:cs="Arial"/>
          <w:sz w:val="22"/>
          <w:szCs w:val="22"/>
        </w:rPr>
        <w:t>Hub</w:t>
      </w:r>
      <w:r w:rsidR="174F1457" w:rsidRPr="4AB4AE7D">
        <w:rPr>
          <w:rFonts w:ascii="Arial" w:hAnsi="Arial" w:cs="Arial"/>
          <w:sz w:val="22"/>
          <w:szCs w:val="22"/>
        </w:rPr>
        <w:t xml:space="preserve"> </w:t>
      </w:r>
      <w:r w:rsidR="52146BDA" w:rsidRPr="4AB4AE7D">
        <w:rPr>
          <w:rFonts w:ascii="Arial" w:hAnsi="Arial" w:cs="Arial"/>
          <w:sz w:val="22"/>
          <w:szCs w:val="22"/>
        </w:rPr>
        <w:t>to</w:t>
      </w:r>
      <w:r w:rsidRPr="4AB4AE7D">
        <w:rPr>
          <w:rFonts w:ascii="Arial" w:hAnsi="Arial" w:cs="Arial"/>
          <w:sz w:val="22"/>
          <w:szCs w:val="22"/>
        </w:rPr>
        <w:t xml:space="preserve"> </w:t>
      </w:r>
      <w:r w:rsidR="2941F9A1" w:rsidRPr="4AB4AE7D">
        <w:rPr>
          <w:rFonts w:ascii="Arial" w:hAnsi="Arial" w:cs="Arial"/>
          <w:sz w:val="22"/>
          <w:szCs w:val="22"/>
        </w:rPr>
        <w:t>provide additional</w:t>
      </w:r>
      <w:r w:rsidR="002B1C6E" w:rsidRPr="4AB4AE7D">
        <w:rPr>
          <w:rFonts w:ascii="Arial" w:hAnsi="Arial" w:cs="Arial"/>
          <w:sz w:val="22"/>
          <w:szCs w:val="22"/>
        </w:rPr>
        <w:t xml:space="preserve"> </w:t>
      </w:r>
      <w:r w:rsidRPr="4AB4AE7D">
        <w:rPr>
          <w:rFonts w:ascii="Arial" w:hAnsi="Arial" w:cs="Arial"/>
          <w:sz w:val="22"/>
          <w:szCs w:val="22"/>
        </w:rPr>
        <w:t xml:space="preserve">advice and support for learners </w:t>
      </w:r>
    </w:p>
    <w:p w14:paraId="42AD4CB0" w14:textId="77777777" w:rsidR="001D6E96" w:rsidRPr="0085781D" w:rsidRDefault="001D6E96" w:rsidP="001D6E96">
      <w:pPr>
        <w:rPr>
          <w:rFonts w:ascii="Arial" w:hAnsi="Arial" w:cs="Arial"/>
          <w:b/>
          <w:bCs/>
          <w:color w:val="FF0000"/>
          <w:sz w:val="22"/>
          <w:szCs w:val="22"/>
        </w:rPr>
      </w:pPr>
    </w:p>
    <w:p w14:paraId="35496F49" w14:textId="6840F807" w:rsidR="0085781D" w:rsidRDefault="008A31CE" w:rsidP="001D6E96">
      <w:pPr>
        <w:rPr>
          <w:rFonts w:ascii="Arial" w:hAnsi="Arial" w:cs="Arial"/>
          <w:sz w:val="22"/>
          <w:szCs w:val="22"/>
        </w:rPr>
      </w:pPr>
      <w:r w:rsidRPr="4AB4AE7D">
        <w:rPr>
          <w:rFonts w:ascii="Arial" w:hAnsi="Arial" w:cs="Arial"/>
          <w:sz w:val="22"/>
          <w:szCs w:val="22"/>
        </w:rPr>
        <w:lastRenderedPageBreak/>
        <w:t xml:space="preserve">Teaching and support staff work together </w:t>
      </w:r>
      <w:r w:rsidR="0085781D" w:rsidRPr="4AB4AE7D">
        <w:rPr>
          <w:rFonts w:ascii="Arial" w:hAnsi="Arial" w:cs="Arial"/>
          <w:sz w:val="22"/>
          <w:szCs w:val="22"/>
        </w:rPr>
        <w:t xml:space="preserve">at the bases </w:t>
      </w:r>
      <w:r w:rsidR="5BDFA846" w:rsidRPr="4AB4AE7D">
        <w:rPr>
          <w:rFonts w:ascii="Arial" w:hAnsi="Arial" w:cs="Arial"/>
          <w:sz w:val="22"/>
          <w:szCs w:val="22"/>
        </w:rPr>
        <w:t xml:space="preserve">and homes </w:t>
      </w:r>
      <w:r w:rsidR="0085781D" w:rsidRPr="4AB4AE7D">
        <w:rPr>
          <w:rFonts w:ascii="Arial" w:hAnsi="Arial" w:cs="Arial"/>
          <w:sz w:val="22"/>
          <w:szCs w:val="22"/>
        </w:rPr>
        <w:t>to support learners</w:t>
      </w:r>
      <w:r w:rsidRPr="4AB4AE7D">
        <w:rPr>
          <w:rFonts w:ascii="Arial" w:hAnsi="Arial" w:cs="Arial"/>
          <w:sz w:val="22"/>
          <w:szCs w:val="22"/>
        </w:rPr>
        <w:t xml:space="preserve"> to research and </w:t>
      </w:r>
      <w:r w:rsidR="3F53B7C4" w:rsidRPr="4AB4AE7D">
        <w:rPr>
          <w:rFonts w:ascii="Arial" w:hAnsi="Arial" w:cs="Arial"/>
          <w:sz w:val="22"/>
          <w:szCs w:val="22"/>
        </w:rPr>
        <w:t>access post</w:t>
      </w:r>
      <w:r w:rsidRPr="4AB4AE7D">
        <w:rPr>
          <w:rFonts w:ascii="Arial" w:hAnsi="Arial" w:cs="Arial"/>
          <w:sz w:val="22"/>
          <w:szCs w:val="22"/>
        </w:rPr>
        <w:t xml:space="preserve"> 16 careers and further lea</w:t>
      </w:r>
      <w:r w:rsidR="00A040D2" w:rsidRPr="4AB4AE7D">
        <w:rPr>
          <w:rFonts w:ascii="Arial" w:hAnsi="Arial" w:cs="Arial"/>
          <w:sz w:val="22"/>
          <w:szCs w:val="22"/>
        </w:rPr>
        <w:t xml:space="preserve">rning opportunities.  </w:t>
      </w:r>
      <w:r w:rsidR="002B1C6E" w:rsidRPr="4AB4AE7D">
        <w:rPr>
          <w:rFonts w:ascii="Arial" w:hAnsi="Arial" w:cs="Arial"/>
          <w:sz w:val="22"/>
          <w:szCs w:val="22"/>
        </w:rPr>
        <w:t xml:space="preserve">This includes being confident with using The National Careers Programme on line and providing support in </w:t>
      </w:r>
      <w:r w:rsidRPr="4AB4AE7D">
        <w:rPr>
          <w:rFonts w:ascii="Arial" w:hAnsi="Arial" w:cs="Arial"/>
          <w:sz w:val="22"/>
          <w:szCs w:val="22"/>
        </w:rPr>
        <w:t xml:space="preserve">making applications, visiting schools and colleges, supporting learners in attending interviews and identifying support and mentoring services for when they begin there.  </w:t>
      </w:r>
    </w:p>
    <w:p w14:paraId="1F7814CA" w14:textId="699268F6" w:rsidR="009B7735" w:rsidRDefault="009B7735" w:rsidP="001D6E96">
      <w:pPr>
        <w:rPr>
          <w:rFonts w:ascii="Arial" w:hAnsi="Arial" w:cs="Arial"/>
          <w:sz w:val="22"/>
          <w:szCs w:val="22"/>
        </w:rPr>
      </w:pPr>
    </w:p>
    <w:p w14:paraId="30D1A439" w14:textId="77777777" w:rsidR="009B7735" w:rsidRPr="0085781D" w:rsidRDefault="009B7735" w:rsidP="001D6E96">
      <w:pPr>
        <w:rPr>
          <w:rFonts w:ascii="Arial" w:hAnsi="Arial" w:cs="Arial"/>
          <w:b/>
          <w:bCs/>
          <w:sz w:val="22"/>
          <w:szCs w:val="22"/>
        </w:rPr>
      </w:pPr>
    </w:p>
    <w:p w14:paraId="16DEB4AB" w14:textId="77777777" w:rsidR="0085781D" w:rsidRPr="0085781D" w:rsidRDefault="0085781D" w:rsidP="00FA72F6">
      <w:pPr>
        <w:rPr>
          <w:rFonts w:ascii="Arial" w:hAnsi="Arial" w:cs="Arial"/>
          <w:b/>
          <w:sz w:val="22"/>
          <w:szCs w:val="22"/>
        </w:rPr>
      </w:pPr>
    </w:p>
    <w:p w14:paraId="17985941" w14:textId="77777777" w:rsidR="00964868" w:rsidRPr="00D85034" w:rsidRDefault="0085781D" w:rsidP="00FA72F6">
      <w:pPr>
        <w:rPr>
          <w:rFonts w:ascii="Arial" w:hAnsi="Arial" w:cs="Arial"/>
          <w:b/>
          <w:sz w:val="22"/>
          <w:szCs w:val="22"/>
        </w:rPr>
      </w:pPr>
      <w:r>
        <w:rPr>
          <w:rFonts w:ascii="Arial" w:hAnsi="Arial" w:cs="Arial"/>
          <w:b/>
          <w:sz w:val="22"/>
          <w:szCs w:val="22"/>
        </w:rPr>
        <w:t>5.11</w:t>
      </w:r>
      <w:r w:rsidR="00640497" w:rsidRPr="00D85034">
        <w:rPr>
          <w:rFonts w:ascii="Arial" w:hAnsi="Arial" w:cs="Arial"/>
          <w:b/>
          <w:sz w:val="22"/>
          <w:szCs w:val="22"/>
        </w:rPr>
        <w:t>Confidentiality</w:t>
      </w:r>
    </w:p>
    <w:p w14:paraId="0AD9C6F4" w14:textId="77777777" w:rsidR="00640497" w:rsidRPr="00D85034" w:rsidRDefault="00640497" w:rsidP="00FA72F6">
      <w:pPr>
        <w:rPr>
          <w:rFonts w:ascii="Arial" w:hAnsi="Arial" w:cs="Arial"/>
          <w:b/>
          <w:sz w:val="22"/>
          <w:szCs w:val="22"/>
        </w:rPr>
      </w:pPr>
    </w:p>
    <w:p w14:paraId="625687E1" w14:textId="5B1AD30C" w:rsidR="00964868" w:rsidRPr="009B7735" w:rsidRDefault="00964868" w:rsidP="00FA72F6">
      <w:pPr>
        <w:rPr>
          <w:rFonts w:ascii="Arial" w:hAnsi="Arial" w:cs="Arial"/>
          <w:sz w:val="22"/>
          <w:szCs w:val="22"/>
        </w:rPr>
      </w:pPr>
      <w:r w:rsidRPr="00D85034">
        <w:rPr>
          <w:rFonts w:ascii="Arial" w:hAnsi="Arial" w:cs="Arial"/>
          <w:sz w:val="22"/>
          <w:szCs w:val="22"/>
        </w:rPr>
        <w:t xml:space="preserve">We operate an ‘open door’ policy.  Learners are aware they can seek pastoral care, advice and support from any member of staff and our </w:t>
      </w:r>
      <w:r w:rsidR="00A21F93" w:rsidRPr="00D85034">
        <w:rPr>
          <w:rFonts w:ascii="Arial" w:hAnsi="Arial" w:cs="Arial"/>
          <w:sz w:val="22"/>
          <w:szCs w:val="22"/>
        </w:rPr>
        <w:t xml:space="preserve">support staff </w:t>
      </w:r>
      <w:r w:rsidRPr="00D85034">
        <w:rPr>
          <w:rFonts w:ascii="Arial" w:hAnsi="Arial" w:cs="Arial"/>
          <w:sz w:val="22"/>
          <w:szCs w:val="22"/>
        </w:rPr>
        <w:t>are key people to tal</w:t>
      </w:r>
      <w:r w:rsidR="002B50B0">
        <w:rPr>
          <w:rFonts w:ascii="Arial" w:hAnsi="Arial" w:cs="Arial"/>
          <w:sz w:val="22"/>
          <w:szCs w:val="22"/>
        </w:rPr>
        <w:t xml:space="preserve">k to.  Learners should be made </w:t>
      </w:r>
      <w:r w:rsidRPr="00D85034">
        <w:rPr>
          <w:rFonts w:ascii="Arial" w:hAnsi="Arial" w:cs="Arial"/>
          <w:sz w:val="22"/>
          <w:szCs w:val="22"/>
        </w:rPr>
        <w:t>aware of our confi</w:t>
      </w:r>
      <w:r w:rsidR="002B50B0">
        <w:rPr>
          <w:rFonts w:ascii="Arial" w:hAnsi="Arial" w:cs="Arial"/>
          <w:sz w:val="22"/>
          <w:szCs w:val="22"/>
        </w:rPr>
        <w:t xml:space="preserve">dentiality policy and that </w:t>
      </w:r>
      <w:r w:rsidRPr="00D85034">
        <w:rPr>
          <w:rFonts w:ascii="Arial" w:hAnsi="Arial" w:cs="Arial"/>
          <w:sz w:val="22"/>
          <w:szCs w:val="22"/>
        </w:rPr>
        <w:t>we may need</w:t>
      </w:r>
      <w:r w:rsidR="002B50B0">
        <w:rPr>
          <w:rFonts w:ascii="Arial" w:hAnsi="Arial" w:cs="Arial"/>
          <w:sz w:val="22"/>
          <w:szCs w:val="22"/>
        </w:rPr>
        <w:t xml:space="preserve"> at times</w:t>
      </w:r>
      <w:r w:rsidRPr="00D85034">
        <w:rPr>
          <w:rFonts w:ascii="Arial" w:hAnsi="Arial" w:cs="Arial"/>
          <w:sz w:val="22"/>
          <w:szCs w:val="22"/>
        </w:rPr>
        <w:t xml:space="preserve"> to discuss what they tell us with other professionals in order to provide the help </w:t>
      </w:r>
      <w:r w:rsidR="002B50B0">
        <w:rPr>
          <w:rFonts w:ascii="Arial" w:hAnsi="Arial" w:cs="Arial"/>
          <w:sz w:val="22"/>
          <w:szCs w:val="22"/>
        </w:rPr>
        <w:t xml:space="preserve">and support </w:t>
      </w:r>
      <w:r w:rsidRPr="00D85034">
        <w:rPr>
          <w:rFonts w:ascii="Arial" w:hAnsi="Arial" w:cs="Arial"/>
          <w:sz w:val="22"/>
          <w:szCs w:val="22"/>
        </w:rPr>
        <w:t>t</w:t>
      </w:r>
      <w:r w:rsidR="002B50B0">
        <w:rPr>
          <w:rFonts w:ascii="Arial" w:hAnsi="Arial" w:cs="Arial"/>
          <w:sz w:val="22"/>
          <w:szCs w:val="22"/>
        </w:rPr>
        <w:t xml:space="preserve">hey need.  Learners should be </w:t>
      </w:r>
      <w:r w:rsidR="007D7A9E">
        <w:rPr>
          <w:rFonts w:ascii="Arial" w:hAnsi="Arial" w:cs="Arial"/>
          <w:sz w:val="22"/>
          <w:szCs w:val="22"/>
        </w:rPr>
        <w:t>regularly</w:t>
      </w:r>
      <w:r w:rsidRPr="00D85034">
        <w:rPr>
          <w:rFonts w:ascii="Arial" w:hAnsi="Arial" w:cs="Arial"/>
          <w:sz w:val="22"/>
          <w:szCs w:val="22"/>
        </w:rPr>
        <w:t xml:space="preserve"> reminded of ground rules for PSHE and for discussing controversial and confidential issues</w:t>
      </w:r>
      <w:r w:rsidR="00120519" w:rsidRPr="009B7735">
        <w:rPr>
          <w:rFonts w:ascii="Arial" w:hAnsi="Arial" w:cs="Arial"/>
          <w:sz w:val="22"/>
          <w:szCs w:val="22"/>
        </w:rPr>
        <w:t>.</w:t>
      </w:r>
      <w:r w:rsidR="009B7735" w:rsidRPr="009B7735">
        <w:rPr>
          <w:rFonts w:ascii="Arial" w:hAnsi="Arial" w:cs="Arial"/>
          <w:sz w:val="22"/>
          <w:szCs w:val="22"/>
        </w:rPr>
        <w:t xml:space="preserve"> This approach aligns with safeguarding duties and ensures learners understand both their right to support and the limits of confidentiality.</w:t>
      </w:r>
    </w:p>
    <w:p w14:paraId="4B1F511A" w14:textId="77777777" w:rsidR="00E55374" w:rsidRPr="00D85034" w:rsidRDefault="00E55374" w:rsidP="00FA72F6">
      <w:pPr>
        <w:rPr>
          <w:rFonts w:ascii="Arial" w:hAnsi="Arial" w:cs="Arial"/>
          <w:sz w:val="22"/>
          <w:szCs w:val="22"/>
        </w:rPr>
      </w:pPr>
    </w:p>
    <w:p w14:paraId="670F288E" w14:textId="77777777" w:rsidR="00AB1E96" w:rsidRPr="00D85034" w:rsidRDefault="0085781D" w:rsidP="00FA72F6">
      <w:pPr>
        <w:rPr>
          <w:rFonts w:ascii="Arial" w:hAnsi="Arial" w:cs="Arial"/>
          <w:b/>
          <w:sz w:val="22"/>
          <w:szCs w:val="22"/>
        </w:rPr>
      </w:pPr>
      <w:r>
        <w:rPr>
          <w:rFonts w:ascii="Arial" w:hAnsi="Arial" w:cs="Arial"/>
          <w:b/>
          <w:sz w:val="22"/>
          <w:szCs w:val="22"/>
        </w:rPr>
        <w:t xml:space="preserve">5.12 </w:t>
      </w:r>
      <w:r w:rsidR="00AB1E96" w:rsidRPr="00D85034">
        <w:rPr>
          <w:rFonts w:ascii="Arial" w:hAnsi="Arial" w:cs="Arial"/>
          <w:b/>
          <w:sz w:val="22"/>
          <w:szCs w:val="22"/>
        </w:rPr>
        <w:t>Multi - Agency Working</w:t>
      </w:r>
    </w:p>
    <w:p w14:paraId="65F9C3DC" w14:textId="77777777" w:rsidR="00AB1E96" w:rsidRPr="00D85034" w:rsidRDefault="00AB1E96" w:rsidP="00FA72F6">
      <w:pPr>
        <w:rPr>
          <w:rFonts w:ascii="Arial" w:hAnsi="Arial" w:cs="Arial"/>
          <w:b/>
          <w:sz w:val="22"/>
          <w:szCs w:val="22"/>
        </w:rPr>
      </w:pPr>
    </w:p>
    <w:p w14:paraId="1DF34FA8" w14:textId="77777777" w:rsidR="00E55374" w:rsidRPr="00D85034" w:rsidRDefault="003E2851" w:rsidP="00FA72F6">
      <w:pPr>
        <w:rPr>
          <w:rFonts w:ascii="Arial" w:hAnsi="Arial" w:cs="Arial"/>
          <w:sz w:val="22"/>
          <w:szCs w:val="22"/>
        </w:rPr>
      </w:pPr>
      <w:r w:rsidRPr="00D85034">
        <w:rPr>
          <w:rFonts w:ascii="Arial" w:hAnsi="Arial" w:cs="Arial"/>
          <w:sz w:val="22"/>
          <w:szCs w:val="22"/>
        </w:rPr>
        <w:t xml:space="preserve">The </w:t>
      </w:r>
      <w:proofErr w:type="gramStart"/>
      <w:r w:rsidRPr="00D85034">
        <w:rPr>
          <w:rFonts w:ascii="Arial" w:hAnsi="Arial" w:cs="Arial"/>
          <w:sz w:val="22"/>
          <w:szCs w:val="22"/>
        </w:rPr>
        <w:t xml:space="preserve">school </w:t>
      </w:r>
      <w:r w:rsidR="00120519" w:rsidRPr="00D85034">
        <w:rPr>
          <w:rFonts w:ascii="Arial" w:hAnsi="Arial" w:cs="Arial"/>
          <w:sz w:val="22"/>
          <w:szCs w:val="22"/>
        </w:rPr>
        <w:t xml:space="preserve"> work</w:t>
      </w:r>
      <w:r w:rsidRPr="00D85034">
        <w:rPr>
          <w:rFonts w:ascii="Arial" w:hAnsi="Arial" w:cs="Arial"/>
          <w:sz w:val="22"/>
          <w:szCs w:val="22"/>
        </w:rPr>
        <w:t>s</w:t>
      </w:r>
      <w:proofErr w:type="gramEnd"/>
      <w:r w:rsidR="00120519" w:rsidRPr="00D85034">
        <w:rPr>
          <w:rFonts w:ascii="Arial" w:hAnsi="Arial" w:cs="Arial"/>
          <w:sz w:val="22"/>
          <w:szCs w:val="22"/>
        </w:rPr>
        <w:t xml:space="preserve"> closely with partner agencies </w:t>
      </w:r>
      <w:r w:rsidR="00E55374" w:rsidRPr="00D85034">
        <w:rPr>
          <w:rFonts w:ascii="Arial" w:hAnsi="Arial" w:cs="Arial"/>
          <w:sz w:val="22"/>
          <w:szCs w:val="22"/>
        </w:rPr>
        <w:t>such as</w:t>
      </w:r>
      <w:r w:rsidR="00DE1D77">
        <w:rPr>
          <w:rFonts w:ascii="Arial" w:hAnsi="Arial" w:cs="Arial"/>
          <w:sz w:val="22"/>
          <w:szCs w:val="22"/>
        </w:rPr>
        <w:t xml:space="preserve"> Complete Careers;</w:t>
      </w:r>
      <w:r w:rsidR="00DB3B1C">
        <w:rPr>
          <w:rFonts w:ascii="Arial" w:hAnsi="Arial" w:cs="Arial"/>
          <w:sz w:val="22"/>
          <w:szCs w:val="22"/>
        </w:rPr>
        <w:t xml:space="preserve"> ‘We Are |With You’</w:t>
      </w:r>
      <w:r w:rsidR="00DE1D77">
        <w:rPr>
          <w:rFonts w:ascii="Arial" w:hAnsi="Arial" w:cs="Arial"/>
          <w:sz w:val="22"/>
          <w:szCs w:val="22"/>
        </w:rPr>
        <w:t>;</w:t>
      </w:r>
      <w:r w:rsidR="001763B7" w:rsidRPr="00D85034">
        <w:rPr>
          <w:rFonts w:ascii="Arial" w:hAnsi="Arial" w:cs="Arial"/>
          <w:color w:val="FF0000"/>
          <w:sz w:val="22"/>
          <w:szCs w:val="22"/>
        </w:rPr>
        <w:t xml:space="preserve"> </w:t>
      </w:r>
      <w:r w:rsidR="00DE1D77">
        <w:rPr>
          <w:rFonts w:ascii="Arial" w:hAnsi="Arial" w:cs="Arial"/>
          <w:sz w:val="22"/>
          <w:szCs w:val="22"/>
        </w:rPr>
        <w:t xml:space="preserve">CAMHS; Early Help; </w:t>
      </w:r>
      <w:r w:rsidR="00DB3B1C">
        <w:rPr>
          <w:rFonts w:ascii="Arial" w:hAnsi="Arial" w:cs="Arial"/>
          <w:sz w:val="22"/>
          <w:szCs w:val="22"/>
        </w:rPr>
        <w:t>‘</w:t>
      </w:r>
      <w:r w:rsidR="00DE1D77">
        <w:rPr>
          <w:rFonts w:ascii="Arial" w:hAnsi="Arial" w:cs="Arial"/>
          <w:sz w:val="22"/>
          <w:szCs w:val="22"/>
        </w:rPr>
        <w:t xml:space="preserve">Young Offenders; </w:t>
      </w:r>
      <w:r w:rsidR="00640497" w:rsidRPr="00D85034">
        <w:rPr>
          <w:rFonts w:ascii="Arial" w:hAnsi="Arial" w:cs="Arial"/>
          <w:sz w:val="22"/>
          <w:szCs w:val="22"/>
        </w:rPr>
        <w:t xml:space="preserve">The </w:t>
      </w:r>
      <w:r w:rsidR="00E55374" w:rsidRPr="00D85034">
        <w:rPr>
          <w:rFonts w:ascii="Arial" w:hAnsi="Arial" w:cs="Arial"/>
          <w:sz w:val="22"/>
          <w:szCs w:val="22"/>
        </w:rPr>
        <w:t>Education Out Of School Team, Education Welfare Services, Safeguarding Children Board,</w:t>
      </w:r>
      <w:r w:rsidR="001763B7" w:rsidRPr="00D85034">
        <w:rPr>
          <w:rFonts w:ascii="Arial" w:hAnsi="Arial" w:cs="Arial"/>
          <w:sz w:val="22"/>
          <w:szCs w:val="22"/>
        </w:rPr>
        <w:t xml:space="preserve"> </w:t>
      </w:r>
      <w:r w:rsidR="00E55374" w:rsidRPr="00D85034">
        <w:rPr>
          <w:rFonts w:ascii="Arial" w:hAnsi="Arial" w:cs="Arial"/>
          <w:sz w:val="22"/>
          <w:szCs w:val="22"/>
        </w:rPr>
        <w:t>Primary Health Care Trust and SEN Services</w:t>
      </w:r>
      <w:r w:rsidR="002B50B0">
        <w:rPr>
          <w:rFonts w:ascii="Arial" w:hAnsi="Arial" w:cs="Arial"/>
          <w:sz w:val="22"/>
          <w:szCs w:val="22"/>
        </w:rPr>
        <w:t>.</w:t>
      </w:r>
      <w:r w:rsidR="00E55374" w:rsidRPr="00D85034">
        <w:rPr>
          <w:rFonts w:ascii="Arial" w:hAnsi="Arial" w:cs="Arial"/>
          <w:sz w:val="22"/>
          <w:szCs w:val="22"/>
        </w:rPr>
        <w:t xml:space="preserve"> </w:t>
      </w:r>
    </w:p>
    <w:p w14:paraId="29D6B04F" w14:textId="77777777" w:rsidR="009B0B4E" w:rsidRPr="00D85034" w:rsidRDefault="00120519" w:rsidP="00FA72F6">
      <w:pPr>
        <w:rPr>
          <w:rFonts w:ascii="Arial" w:hAnsi="Arial" w:cs="Arial"/>
          <w:sz w:val="22"/>
          <w:szCs w:val="22"/>
        </w:rPr>
      </w:pPr>
      <w:r w:rsidRPr="00D85034">
        <w:rPr>
          <w:rFonts w:ascii="Arial" w:hAnsi="Arial" w:cs="Arial"/>
          <w:sz w:val="22"/>
          <w:szCs w:val="22"/>
        </w:rPr>
        <w:t xml:space="preserve"> </w:t>
      </w:r>
    </w:p>
    <w:p w14:paraId="70DBC37B" w14:textId="77777777" w:rsidR="00AB1E96" w:rsidRPr="00D85034" w:rsidRDefault="00DE1D77" w:rsidP="00FA72F6">
      <w:pPr>
        <w:rPr>
          <w:rFonts w:ascii="Arial" w:hAnsi="Arial" w:cs="Arial"/>
          <w:sz w:val="22"/>
          <w:szCs w:val="22"/>
        </w:rPr>
      </w:pPr>
      <w:proofErr w:type="gramStart"/>
      <w:r>
        <w:rPr>
          <w:rFonts w:ascii="Arial" w:hAnsi="Arial" w:cs="Arial"/>
          <w:b/>
          <w:sz w:val="22"/>
          <w:szCs w:val="22"/>
        </w:rPr>
        <w:t>5.13  Equal</w:t>
      </w:r>
      <w:proofErr w:type="gramEnd"/>
      <w:r>
        <w:rPr>
          <w:rFonts w:ascii="Arial" w:hAnsi="Arial" w:cs="Arial"/>
          <w:b/>
          <w:sz w:val="22"/>
          <w:szCs w:val="22"/>
        </w:rPr>
        <w:t xml:space="preserve"> Opportunities And Inclusive Strategies</w:t>
      </w:r>
    </w:p>
    <w:p w14:paraId="5023141B" w14:textId="77777777" w:rsidR="008B0027" w:rsidRPr="00D85034" w:rsidRDefault="008B0027" w:rsidP="00FA72F6">
      <w:pPr>
        <w:rPr>
          <w:rFonts w:ascii="Arial" w:hAnsi="Arial" w:cs="Arial"/>
          <w:sz w:val="22"/>
          <w:szCs w:val="22"/>
        </w:rPr>
      </w:pPr>
    </w:p>
    <w:p w14:paraId="61250527" w14:textId="77777777" w:rsidR="00DE1D77" w:rsidRPr="001D6E96" w:rsidRDefault="00120519" w:rsidP="00D268D6">
      <w:pPr>
        <w:pStyle w:val="ListParagraph"/>
        <w:numPr>
          <w:ilvl w:val="0"/>
          <w:numId w:val="13"/>
        </w:numPr>
        <w:rPr>
          <w:rFonts w:ascii="Arial" w:hAnsi="Arial" w:cs="Arial"/>
          <w:sz w:val="22"/>
          <w:szCs w:val="22"/>
        </w:rPr>
      </w:pPr>
      <w:r w:rsidRPr="001D6E96">
        <w:rPr>
          <w:rFonts w:ascii="Arial" w:hAnsi="Arial" w:cs="Arial"/>
          <w:sz w:val="22"/>
          <w:szCs w:val="22"/>
        </w:rPr>
        <w:t xml:space="preserve">We bear in mind the complexity of the task involved in meeting the needs of our learners as they come from across the breadth of Lincolnshire’s geographic, age, ability, ethnic, religious, social and economic spectrum.  </w:t>
      </w:r>
    </w:p>
    <w:p w14:paraId="5270ADB9" w14:textId="77777777" w:rsidR="00120519" w:rsidRPr="001D6E96" w:rsidRDefault="00120519" w:rsidP="00D268D6">
      <w:pPr>
        <w:pStyle w:val="ListParagraph"/>
        <w:numPr>
          <w:ilvl w:val="0"/>
          <w:numId w:val="13"/>
        </w:numPr>
        <w:rPr>
          <w:rFonts w:ascii="Arial" w:hAnsi="Arial" w:cs="Arial"/>
          <w:sz w:val="22"/>
          <w:szCs w:val="22"/>
        </w:rPr>
      </w:pPr>
      <w:r w:rsidRPr="001D6E96">
        <w:rPr>
          <w:rFonts w:ascii="Arial" w:hAnsi="Arial" w:cs="Arial"/>
          <w:sz w:val="22"/>
          <w:szCs w:val="22"/>
        </w:rPr>
        <w:t>All learners will have additional needs as they are out of school for medical and me</w:t>
      </w:r>
      <w:r w:rsidR="00B30E52" w:rsidRPr="001D6E96">
        <w:rPr>
          <w:rFonts w:ascii="Arial" w:hAnsi="Arial" w:cs="Arial"/>
          <w:sz w:val="22"/>
          <w:szCs w:val="22"/>
        </w:rPr>
        <w:t>ntal health reasons</w:t>
      </w:r>
      <w:r w:rsidRPr="001D6E96">
        <w:rPr>
          <w:rFonts w:ascii="Arial" w:hAnsi="Arial" w:cs="Arial"/>
          <w:sz w:val="22"/>
          <w:szCs w:val="22"/>
        </w:rPr>
        <w:t>.</w:t>
      </w:r>
    </w:p>
    <w:p w14:paraId="65897D58" w14:textId="77777777" w:rsidR="00DE1D77" w:rsidRPr="001D6E96" w:rsidRDefault="00120519" w:rsidP="00D268D6">
      <w:pPr>
        <w:pStyle w:val="ListParagraph"/>
        <w:numPr>
          <w:ilvl w:val="0"/>
          <w:numId w:val="13"/>
        </w:numPr>
        <w:rPr>
          <w:rFonts w:ascii="Arial" w:hAnsi="Arial" w:cs="Arial"/>
          <w:sz w:val="22"/>
          <w:szCs w:val="22"/>
        </w:rPr>
      </w:pPr>
      <w:r w:rsidRPr="001D6E96">
        <w:rPr>
          <w:rFonts w:ascii="Arial" w:hAnsi="Arial" w:cs="Arial"/>
          <w:sz w:val="22"/>
          <w:szCs w:val="22"/>
        </w:rPr>
        <w:t xml:space="preserve">Teachers use a range of methods and strategies such as </w:t>
      </w:r>
      <w:proofErr w:type="spellStart"/>
      <w:r w:rsidR="00DB3B1C" w:rsidRPr="001D6E96">
        <w:rPr>
          <w:rFonts w:ascii="Arial" w:hAnsi="Arial" w:cs="Arial"/>
          <w:sz w:val="22"/>
          <w:szCs w:val="22"/>
        </w:rPr>
        <w:t>self assessment</w:t>
      </w:r>
      <w:proofErr w:type="spellEnd"/>
      <w:r w:rsidR="00DB3B1C" w:rsidRPr="001D6E96">
        <w:rPr>
          <w:rFonts w:ascii="Arial" w:hAnsi="Arial" w:cs="Arial"/>
          <w:sz w:val="22"/>
          <w:szCs w:val="22"/>
        </w:rPr>
        <w:t>, schemas,</w:t>
      </w:r>
      <w:r w:rsidRPr="001D6E96">
        <w:rPr>
          <w:rFonts w:ascii="Arial" w:hAnsi="Arial" w:cs="Arial"/>
          <w:sz w:val="22"/>
          <w:szCs w:val="22"/>
        </w:rPr>
        <w:t xml:space="preserve"> discussion, debate, information gathering and sharing, display, distancing, draw and write, graffiti sheets, simulation, problem </w:t>
      </w:r>
      <w:r w:rsidR="00DE1D77" w:rsidRPr="001D6E96">
        <w:rPr>
          <w:rFonts w:ascii="Arial" w:hAnsi="Arial" w:cs="Arial"/>
          <w:sz w:val="22"/>
          <w:szCs w:val="22"/>
        </w:rPr>
        <w:t>solving, rehearsal, role-play</w:t>
      </w:r>
    </w:p>
    <w:p w14:paraId="635284EE" w14:textId="0EEF3086" w:rsidR="00120519" w:rsidRDefault="00120519" w:rsidP="00D268D6">
      <w:pPr>
        <w:pStyle w:val="ListParagraph"/>
        <w:numPr>
          <w:ilvl w:val="0"/>
          <w:numId w:val="13"/>
        </w:numPr>
        <w:rPr>
          <w:rFonts w:ascii="Arial" w:hAnsi="Arial" w:cs="Arial"/>
          <w:sz w:val="22"/>
          <w:szCs w:val="22"/>
        </w:rPr>
      </w:pPr>
      <w:r w:rsidRPr="001D6E96">
        <w:rPr>
          <w:rFonts w:ascii="Arial" w:hAnsi="Arial" w:cs="Arial"/>
          <w:sz w:val="22"/>
          <w:szCs w:val="22"/>
        </w:rPr>
        <w:t>Teachers make use of ICT and the media.</w:t>
      </w:r>
    </w:p>
    <w:p w14:paraId="0925365C" w14:textId="01F03C2E" w:rsidR="009B7735" w:rsidRPr="009B7735" w:rsidRDefault="009B7735" w:rsidP="00D268D6">
      <w:pPr>
        <w:pStyle w:val="ListParagraph"/>
        <w:numPr>
          <w:ilvl w:val="0"/>
          <w:numId w:val="13"/>
        </w:numPr>
        <w:rPr>
          <w:rFonts w:ascii="Arial" w:hAnsi="Arial" w:cs="Arial"/>
          <w:sz w:val="22"/>
          <w:szCs w:val="22"/>
        </w:rPr>
      </w:pPr>
      <w:r w:rsidRPr="009B7735">
        <w:rPr>
          <w:rFonts w:ascii="Arial" w:hAnsi="Arial" w:cs="Arial"/>
          <w:sz w:val="22"/>
          <w:szCs w:val="22"/>
        </w:rPr>
        <w:t>Teaching approaches are adapted to ensure accessibility for learners with SEND, neurodiversity, mental health needs or disrupted educational experiences, in line with the school’s trauma-informed ethos.</w:t>
      </w:r>
    </w:p>
    <w:p w14:paraId="1F3B1409" w14:textId="77777777" w:rsidR="00120519" w:rsidRPr="00D85034" w:rsidRDefault="00120519" w:rsidP="00FA72F6">
      <w:pPr>
        <w:rPr>
          <w:rFonts w:ascii="Arial" w:hAnsi="Arial" w:cs="Arial"/>
          <w:sz w:val="22"/>
          <w:szCs w:val="22"/>
        </w:rPr>
      </w:pPr>
    </w:p>
    <w:p w14:paraId="78C3629D" w14:textId="77777777" w:rsidR="00980063" w:rsidRPr="00D85034" w:rsidRDefault="00DE1D77" w:rsidP="00FA72F6">
      <w:pPr>
        <w:rPr>
          <w:rFonts w:ascii="Arial" w:hAnsi="Arial" w:cs="Arial"/>
          <w:b/>
          <w:color w:val="00FF00"/>
          <w:sz w:val="22"/>
          <w:szCs w:val="22"/>
        </w:rPr>
      </w:pPr>
      <w:r>
        <w:rPr>
          <w:rFonts w:ascii="Arial" w:hAnsi="Arial" w:cs="Arial"/>
          <w:b/>
          <w:sz w:val="22"/>
          <w:szCs w:val="22"/>
        </w:rPr>
        <w:t xml:space="preserve">5.14 </w:t>
      </w:r>
      <w:r w:rsidR="000D0304" w:rsidRPr="00D85034">
        <w:rPr>
          <w:rFonts w:ascii="Arial" w:hAnsi="Arial" w:cs="Arial"/>
          <w:b/>
          <w:sz w:val="22"/>
          <w:szCs w:val="22"/>
        </w:rPr>
        <w:t xml:space="preserve">Assessment, </w:t>
      </w:r>
      <w:r w:rsidR="00980063" w:rsidRPr="00D85034">
        <w:rPr>
          <w:rFonts w:ascii="Arial" w:hAnsi="Arial" w:cs="Arial"/>
          <w:b/>
          <w:sz w:val="22"/>
          <w:szCs w:val="22"/>
        </w:rPr>
        <w:t>Recording</w:t>
      </w:r>
      <w:r w:rsidR="00DB3B1C">
        <w:rPr>
          <w:rFonts w:ascii="Arial" w:hAnsi="Arial" w:cs="Arial"/>
          <w:b/>
          <w:sz w:val="22"/>
          <w:szCs w:val="22"/>
        </w:rPr>
        <w:t xml:space="preserve">, </w:t>
      </w:r>
      <w:r w:rsidR="000D0304" w:rsidRPr="00D85034">
        <w:rPr>
          <w:rFonts w:ascii="Arial" w:hAnsi="Arial" w:cs="Arial"/>
          <w:b/>
          <w:sz w:val="22"/>
          <w:szCs w:val="22"/>
        </w:rPr>
        <w:t>Marking</w:t>
      </w:r>
      <w:r w:rsidR="00DB3B1C">
        <w:rPr>
          <w:rFonts w:ascii="Arial" w:hAnsi="Arial" w:cs="Arial"/>
          <w:b/>
          <w:sz w:val="22"/>
          <w:szCs w:val="22"/>
        </w:rPr>
        <w:t xml:space="preserve"> </w:t>
      </w:r>
      <w:proofErr w:type="gramStart"/>
      <w:r w:rsidR="00DB3B1C">
        <w:rPr>
          <w:rFonts w:ascii="Arial" w:hAnsi="Arial" w:cs="Arial"/>
          <w:b/>
          <w:sz w:val="22"/>
          <w:szCs w:val="22"/>
        </w:rPr>
        <w:t>And</w:t>
      </w:r>
      <w:proofErr w:type="gramEnd"/>
      <w:r w:rsidR="00DB3B1C">
        <w:rPr>
          <w:rFonts w:ascii="Arial" w:hAnsi="Arial" w:cs="Arial"/>
          <w:b/>
          <w:sz w:val="22"/>
          <w:szCs w:val="22"/>
        </w:rPr>
        <w:t xml:space="preserve"> Reporting</w:t>
      </w:r>
    </w:p>
    <w:p w14:paraId="562C75D1" w14:textId="77777777" w:rsidR="00C7184B" w:rsidRPr="00D85034" w:rsidRDefault="00C7184B" w:rsidP="00FA72F6">
      <w:pPr>
        <w:rPr>
          <w:rFonts w:ascii="Arial" w:hAnsi="Arial" w:cs="Arial"/>
          <w:b/>
          <w:sz w:val="22"/>
          <w:szCs w:val="22"/>
        </w:rPr>
      </w:pPr>
    </w:p>
    <w:p w14:paraId="53A3786C" w14:textId="7D278069" w:rsidR="00DB3B1C" w:rsidRPr="001D6E96" w:rsidRDefault="00DB3B1C" w:rsidP="00D268D6">
      <w:pPr>
        <w:pStyle w:val="ListParagraph"/>
        <w:numPr>
          <w:ilvl w:val="0"/>
          <w:numId w:val="14"/>
        </w:numPr>
        <w:rPr>
          <w:rFonts w:ascii="Arial" w:hAnsi="Arial" w:cs="Arial"/>
          <w:sz w:val="22"/>
          <w:szCs w:val="22"/>
        </w:rPr>
      </w:pPr>
      <w:r w:rsidRPr="001D6E96">
        <w:rPr>
          <w:rFonts w:ascii="Arial" w:hAnsi="Arial" w:cs="Arial"/>
          <w:sz w:val="22"/>
          <w:szCs w:val="22"/>
        </w:rPr>
        <w:t xml:space="preserve">Progress and achievement in </w:t>
      </w:r>
      <w:r w:rsidR="005B6D1B" w:rsidRPr="001D6E96">
        <w:rPr>
          <w:rFonts w:ascii="Arial" w:hAnsi="Arial" w:cs="Arial"/>
          <w:sz w:val="22"/>
          <w:szCs w:val="22"/>
        </w:rPr>
        <w:t xml:space="preserve">PSHE </w:t>
      </w:r>
      <w:proofErr w:type="gramStart"/>
      <w:r w:rsidR="00B02B63" w:rsidRPr="001D6E96">
        <w:rPr>
          <w:rFonts w:ascii="Arial" w:hAnsi="Arial" w:cs="Arial"/>
          <w:sz w:val="22"/>
          <w:szCs w:val="22"/>
        </w:rPr>
        <w:t>is</w:t>
      </w:r>
      <w:proofErr w:type="gramEnd"/>
      <w:r w:rsidR="00B02B63" w:rsidRPr="001D6E96">
        <w:rPr>
          <w:rFonts w:ascii="Arial" w:hAnsi="Arial" w:cs="Arial"/>
          <w:sz w:val="22"/>
          <w:szCs w:val="22"/>
        </w:rPr>
        <w:t xml:space="preserve"> recorded on </w:t>
      </w:r>
      <w:proofErr w:type="spellStart"/>
      <w:r w:rsidR="59C4C9FC" w:rsidRPr="001D6E96">
        <w:rPr>
          <w:rFonts w:ascii="Arial" w:hAnsi="Arial" w:cs="Arial"/>
          <w:sz w:val="22"/>
          <w:szCs w:val="22"/>
        </w:rPr>
        <w:t>Edgen</w:t>
      </w:r>
      <w:proofErr w:type="spellEnd"/>
      <w:r w:rsidRPr="001D6E96">
        <w:rPr>
          <w:rFonts w:ascii="Arial" w:hAnsi="Arial" w:cs="Arial"/>
          <w:sz w:val="22"/>
          <w:szCs w:val="22"/>
        </w:rPr>
        <w:t xml:space="preserve"> 6 times a year in line with other curriculum subjects.</w:t>
      </w:r>
    </w:p>
    <w:p w14:paraId="51F8A1A4" w14:textId="6C301652" w:rsidR="00DB3B1C" w:rsidRPr="001D6E96" w:rsidRDefault="00DB3B1C" w:rsidP="00D268D6">
      <w:pPr>
        <w:pStyle w:val="ListParagraph"/>
        <w:numPr>
          <w:ilvl w:val="0"/>
          <w:numId w:val="14"/>
        </w:numPr>
        <w:rPr>
          <w:rFonts w:ascii="Arial" w:hAnsi="Arial" w:cs="Arial"/>
          <w:sz w:val="22"/>
          <w:szCs w:val="22"/>
        </w:rPr>
      </w:pPr>
      <w:r w:rsidRPr="001D6E96">
        <w:rPr>
          <w:rFonts w:ascii="Arial" w:hAnsi="Arial" w:cs="Arial"/>
          <w:sz w:val="22"/>
          <w:szCs w:val="22"/>
        </w:rPr>
        <w:t xml:space="preserve">At key stage 3 mastery statements of not accessing/engaging, emerging, developing, securing and mastering are used to record progress. </w:t>
      </w:r>
    </w:p>
    <w:p w14:paraId="0DDCD96E" w14:textId="6FE39901" w:rsidR="00B02B63" w:rsidRPr="001D6E96" w:rsidRDefault="00DB3B1C" w:rsidP="00D268D6">
      <w:pPr>
        <w:pStyle w:val="ListParagraph"/>
        <w:numPr>
          <w:ilvl w:val="0"/>
          <w:numId w:val="14"/>
        </w:numPr>
        <w:rPr>
          <w:rFonts w:ascii="Arial" w:hAnsi="Arial" w:cs="Arial"/>
          <w:sz w:val="22"/>
          <w:szCs w:val="22"/>
        </w:rPr>
      </w:pPr>
      <w:r w:rsidRPr="001D6E96">
        <w:rPr>
          <w:rFonts w:ascii="Arial" w:hAnsi="Arial" w:cs="Arial"/>
          <w:sz w:val="22"/>
          <w:szCs w:val="22"/>
        </w:rPr>
        <w:t xml:space="preserve">At key stage 4 Pilgrim Association statements of not accessing/engaging, working towards national outcomes, meeting national outcomes, exceeding national outcomes are used.  </w:t>
      </w:r>
    </w:p>
    <w:p w14:paraId="50E0B0DA" w14:textId="77777777" w:rsidR="00B02B63" w:rsidRPr="001D6E96" w:rsidRDefault="00DB3B1C" w:rsidP="00D268D6">
      <w:pPr>
        <w:pStyle w:val="ListParagraph"/>
        <w:numPr>
          <w:ilvl w:val="0"/>
          <w:numId w:val="14"/>
        </w:numPr>
        <w:rPr>
          <w:rFonts w:ascii="Arial" w:hAnsi="Arial" w:cs="Arial"/>
          <w:sz w:val="22"/>
          <w:szCs w:val="22"/>
        </w:rPr>
      </w:pPr>
      <w:r w:rsidRPr="001D6E96">
        <w:rPr>
          <w:rFonts w:ascii="Arial" w:hAnsi="Arial" w:cs="Arial"/>
          <w:sz w:val="22"/>
          <w:szCs w:val="22"/>
        </w:rPr>
        <w:t>PSHE is reported on to parents in progress reports and may be discussed at academic and pastoral reviews</w:t>
      </w:r>
      <w:r w:rsidR="005B6D1B" w:rsidRPr="001D6E96">
        <w:rPr>
          <w:rFonts w:ascii="Arial" w:hAnsi="Arial" w:cs="Arial"/>
          <w:sz w:val="22"/>
          <w:szCs w:val="22"/>
        </w:rPr>
        <w:t xml:space="preserve"> </w:t>
      </w:r>
    </w:p>
    <w:p w14:paraId="314969C1" w14:textId="77777777" w:rsidR="00260A37" w:rsidRPr="001D6E96" w:rsidRDefault="00120519" w:rsidP="00D268D6">
      <w:pPr>
        <w:pStyle w:val="ListParagraph"/>
        <w:numPr>
          <w:ilvl w:val="0"/>
          <w:numId w:val="14"/>
        </w:numPr>
        <w:rPr>
          <w:rFonts w:ascii="Arial" w:hAnsi="Arial" w:cs="Arial"/>
          <w:sz w:val="22"/>
          <w:szCs w:val="22"/>
        </w:rPr>
      </w:pPr>
      <w:r w:rsidRPr="001D6E96">
        <w:rPr>
          <w:rFonts w:ascii="Arial" w:hAnsi="Arial" w:cs="Arial"/>
          <w:sz w:val="22"/>
          <w:szCs w:val="22"/>
        </w:rPr>
        <w:lastRenderedPageBreak/>
        <w:t xml:space="preserve">Learners may </w:t>
      </w:r>
      <w:r w:rsidR="00CC0417" w:rsidRPr="001D6E96">
        <w:rPr>
          <w:rFonts w:ascii="Arial" w:hAnsi="Arial" w:cs="Arial"/>
          <w:sz w:val="22"/>
          <w:szCs w:val="22"/>
        </w:rPr>
        <w:t xml:space="preserve">also </w:t>
      </w:r>
      <w:r w:rsidR="00980063" w:rsidRPr="001D6E96">
        <w:rPr>
          <w:rFonts w:ascii="Arial" w:hAnsi="Arial" w:cs="Arial"/>
          <w:sz w:val="22"/>
          <w:szCs w:val="22"/>
        </w:rPr>
        <w:t xml:space="preserve">have personal social and emotional targets </w:t>
      </w:r>
      <w:r w:rsidR="001763B7" w:rsidRPr="001D6E96">
        <w:rPr>
          <w:rFonts w:ascii="Arial" w:hAnsi="Arial" w:cs="Arial"/>
          <w:sz w:val="22"/>
          <w:szCs w:val="22"/>
        </w:rPr>
        <w:t>such as reducing/giving up smoking, eating regularly or more healthily, incorporating exercise into their lives or improving sle</w:t>
      </w:r>
      <w:r w:rsidR="00B02B63" w:rsidRPr="001D6E96">
        <w:rPr>
          <w:rFonts w:ascii="Arial" w:hAnsi="Arial" w:cs="Arial"/>
          <w:sz w:val="22"/>
          <w:szCs w:val="22"/>
        </w:rPr>
        <w:t>eping patterns as part of their education plans</w:t>
      </w:r>
      <w:r w:rsidR="001763B7" w:rsidRPr="001D6E96">
        <w:rPr>
          <w:rFonts w:ascii="Arial" w:hAnsi="Arial" w:cs="Arial"/>
          <w:sz w:val="22"/>
          <w:szCs w:val="22"/>
        </w:rPr>
        <w:t xml:space="preserve">. </w:t>
      </w:r>
    </w:p>
    <w:p w14:paraId="664355AD" w14:textId="77777777" w:rsidR="00A040D2" w:rsidRPr="00A040D2" w:rsidRDefault="00A040D2" w:rsidP="00FA72F6">
      <w:pPr>
        <w:rPr>
          <w:rFonts w:ascii="Arial" w:hAnsi="Arial" w:cs="Arial"/>
          <w:color w:val="FF0000"/>
          <w:sz w:val="22"/>
          <w:szCs w:val="22"/>
        </w:rPr>
      </w:pPr>
    </w:p>
    <w:p w14:paraId="1A965116" w14:textId="77777777" w:rsidR="00DE1D77" w:rsidRDefault="00DE1D77" w:rsidP="00FA72F6">
      <w:pPr>
        <w:rPr>
          <w:rFonts w:ascii="Arial" w:hAnsi="Arial" w:cs="Arial"/>
          <w:color w:val="FF0000"/>
          <w:sz w:val="22"/>
          <w:szCs w:val="22"/>
        </w:rPr>
      </w:pPr>
    </w:p>
    <w:p w14:paraId="16FE7D43" w14:textId="77777777" w:rsidR="00DE1D77" w:rsidRPr="003764D0" w:rsidRDefault="00DE1D77" w:rsidP="00FA72F6">
      <w:pPr>
        <w:rPr>
          <w:rFonts w:ascii="Arial" w:hAnsi="Arial" w:cs="Arial"/>
          <w:b/>
          <w:sz w:val="22"/>
          <w:szCs w:val="22"/>
        </w:rPr>
      </w:pPr>
      <w:r>
        <w:rPr>
          <w:rFonts w:ascii="Arial" w:hAnsi="Arial" w:cs="Arial"/>
          <w:b/>
          <w:sz w:val="22"/>
          <w:szCs w:val="22"/>
        </w:rPr>
        <w:t xml:space="preserve">6 Monitoring </w:t>
      </w:r>
      <w:proofErr w:type="gramStart"/>
      <w:r>
        <w:rPr>
          <w:rFonts w:ascii="Arial" w:hAnsi="Arial" w:cs="Arial"/>
          <w:b/>
          <w:sz w:val="22"/>
          <w:szCs w:val="22"/>
        </w:rPr>
        <w:t>And</w:t>
      </w:r>
      <w:proofErr w:type="gramEnd"/>
      <w:r>
        <w:rPr>
          <w:rFonts w:ascii="Arial" w:hAnsi="Arial" w:cs="Arial"/>
          <w:b/>
          <w:sz w:val="22"/>
          <w:szCs w:val="22"/>
        </w:rPr>
        <w:t xml:space="preserve"> Evaluation</w:t>
      </w:r>
    </w:p>
    <w:p w14:paraId="7DF4E37C" w14:textId="77777777" w:rsidR="00DE1D77" w:rsidRPr="003764D0" w:rsidRDefault="00DE1D77" w:rsidP="00FA72F6">
      <w:pPr>
        <w:rPr>
          <w:rFonts w:ascii="Arial" w:hAnsi="Arial" w:cs="Arial"/>
          <w:sz w:val="22"/>
          <w:szCs w:val="22"/>
        </w:rPr>
      </w:pPr>
    </w:p>
    <w:p w14:paraId="371DFE08" w14:textId="77777777" w:rsidR="00DE1D77" w:rsidRPr="00B02B63" w:rsidRDefault="00DE1D77" w:rsidP="00FA72F6">
      <w:pPr>
        <w:rPr>
          <w:rFonts w:ascii="Arial" w:hAnsi="Arial" w:cs="Arial"/>
          <w:sz w:val="22"/>
          <w:szCs w:val="22"/>
        </w:rPr>
      </w:pPr>
      <w:r>
        <w:rPr>
          <w:rFonts w:ascii="Arial" w:hAnsi="Arial" w:cs="Arial"/>
          <w:sz w:val="22"/>
          <w:szCs w:val="22"/>
        </w:rPr>
        <w:t>6.1</w:t>
      </w:r>
      <w:r w:rsidRPr="00B02B63">
        <w:rPr>
          <w:rFonts w:ascii="Arial" w:hAnsi="Arial" w:cs="Arial"/>
          <w:sz w:val="22"/>
          <w:szCs w:val="22"/>
        </w:rPr>
        <w:t xml:space="preserve"> Aspects of our PSHE policy that are monitored include:</w:t>
      </w:r>
    </w:p>
    <w:p w14:paraId="6197C95C" w14:textId="77777777" w:rsidR="00DE1D77" w:rsidRPr="00B02B63" w:rsidRDefault="00DE1D77" w:rsidP="00D268D6">
      <w:pPr>
        <w:numPr>
          <w:ilvl w:val="0"/>
          <w:numId w:val="15"/>
        </w:numPr>
        <w:rPr>
          <w:rFonts w:ascii="Arial" w:hAnsi="Arial" w:cs="Arial"/>
          <w:sz w:val="22"/>
          <w:szCs w:val="22"/>
        </w:rPr>
      </w:pPr>
      <w:r w:rsidRPr="00B02B63">
        <w:rPr>
          <w:rFonts w:ascii="Arial" w:hAnsi="Arial" w:cs="Arial"/>
          <w:sz w:val="22"/>
          <w:szCs w:val="22"/>
        </w:rPr>
        <w:t>Tutorial calendar</w:t>
      </w:r>
      <w:r w:rsidR="00B02B63" w:rsidRPr="00B02B63">
        <w:rPr>
          <w:rFonts w:ascii="Arial" w:hAnsi="Arial" w:cs="Arial"/>
          <w:sz w:val="22"/>
          <w:szCs w:val="22"/>
        </w:rPr>
        <w:t xml:space="preserve"> and participation</w:t>
      </w:r>
    </w:p>
    <w:p w14:paraId="15BB43A3" w14:textId="77777777" w:rsidR="00B02B63" w:rsidRPr="00B02B63" w:rsidRDefault="00B02B63" w:rsidP="00D268D6">
      <w:pPr>
        <w:numPr>
          <w:ilvl w:val="0"/>
          <w:numId w:val="15"/>
        </w:numPr>
        <w:rPr>
          <w:rFonts w:ascii="Arial" w:hAnsi="Arial" w:cs="Arial"/>
          <w:sz w:val="22"/>
          <w:szCs w:val="22"/>
        </w:rPr>
      </w:pPr>
      <w:r w:rsidRPr="00B02B63">
        <w:rPr>
          <w:rFonts w:ascii="Arial" w:hAnsi="Arial" w:cs="Arial"/>
          <w:sz w:val="22"/>
          <w:szCs w:val="22"/>
        </w:rPr>
        <w:t>PSHE Schemes</w:t>
      </w:r>
    </w:p>
    <w:p w14:paraId="38D026EC" w14:textId="77777777" w:rsidR="00B02B63" w:rsidRPr="00B02B63" w:rsidRDefault="00B02B63" w:rsidP="00D268D6">
      <w:pPr>
        <w:numPr>
          <w:ilvl w:val="0"/>
          <w:numId w:val="15"/>
        </w:numPr>
        <w:rPr>
          <w:rFonts w:ascii="Arial" w:hAnsi="Arial" w:cs="Arial"/>
          <w:sz w:val="22"/>
          <w:szCs w:val="22"/>
        </w:rPr>
      </w:pPr>
      <w:r w:rsidRPr="00B02B63">
        <w:rPr>
          <w:rFonts w:ascii="Arial" w:hAnsi="Arial" w:cs="Arial"/>
          <w:sz w:val="22"/>
          <w:szCs w:val="22"/>
        </w:rPr>
        <w:t>PSHE Schemas</w:t>
      </w:r>
    </w:p>
    <w:p w14:paraId="55247C60" w14:textId="77777777" w:rsidR="00B02B63" w:rsidRPr="00B02B63" w:rsidRDefault="00B02B63" w:rsidP="00D268D6">
      <w:pPr>
        <w:numPr>
          <w:ilvl w:val="0"/>
          <w:numId w:val="15"/>
        </w:numPr>
        <w:rPr>
          <w:rFonts w:ascii="Arial" w:hAnsi="Arial" w:cs="Arial"/>
          <w:sz w:val="22"/>
          <w:szCs w:val="22"/>
        </w:rPr>
      </w:pPr>
      <w:r w:rsidRPr="00B02B63">
        <w:rPr>
          <w:rFonts w:ascii="Arial" w:hAnsi="Arial" w:cs="Arial"/>
          <w:sz w:val="22"/>
          <w:szCs w:val="22"/>
        </w:rPr>
        <w:t>Personal Development</w:t>
      </w:r>
    </w:p>
    <w:p w14:paraId="1998E6B1" w14:textId="77777777" w:rsidR="00DE1D77" w:rsidRPr="00B02B63" w:rsidRDefault="00DE1D77" w:rsidP="00D268D6">
      <w:pPr>
        <w:numPr>
          <w:ilvl w:val="0"/>
          <w:numId w:val="15"/>
        </w:numPr>
        <w:rPr>
          <w:rFonts w:ascii="Arial" w:hAnsi="Arial" w:cs="Arial"/>
          <w:sz w:val="22"/>
          <w:szCs w:val="22"/>
        </w:rPr>
      </w:pPr>
      <w:r w:rsidRPr="00B02B63">
        <w:rPr>
          <w:rFonts w:ascii="Arial" w:hAnsi="Arial" w:cs="Arial"/>
          <w:sz w:val="22"/>
          <w:szCs w:val="22"/>
        </w:rPr>
        <w:t>Support plans for any learners with identified</w:t>
      </w:r>
      <w:r w:rsidR="00776A42" w:rsidRPr="00B02B63">
        <w:rPr>
          <w:rFonts w:ascii="Arial" w:hAnsi="Arial" w:cs="Arial"/>
          <w:sz w:val="22"/>
          <w:szCs w:val="22"/>
        </w:rPr>
        <w:t xml:space="preserve"> personal, social, health and emotional </w:t>
      </w:r>
      <w:r w:rsidRPr="00B02B63">
        <w:rPr>
          <w:rFonts w:ascii="Arial" w:hAnsi="Arial" w:cs="Arial"/>
          <w:sz w:val="22"/>
          <w:szCs w:val="22"/>
        </w:rPr>
        <w:t xml:space="preserve">concerns </w:t>
      </w:r>
    </w:p>
    <w:p w14:paraId="039B6E9A" w14:textId="77777777" w:rsidR="00DE1D77" w:rsidRPr="00B02B63" w:rsidRDefault="00DE1D77" w:rsidP="00D268D6">
      <w:pPr>
        <w:numPr>
          <w:ilvl w:val="0"/>
          <w:numId w:val="15"/>
        </w:numPr>
        <w:rPr>
          <w:rFonts w:ascii="Arial" w:hAnsi="Arial" w:cs="Arial"/>
          <w:sz w:val="22"/>
          <w:szCs w:val="22"/>
        </w:rPr>
      </w:pPr>
      <w:r w:rsidRPr="00B02B63">
        <w:rPr>
          <w:rFonts w:ascii="Arial" w:hAnsi="Arial" w:cs="Arial"/>
          <w:sz w:val="22"/>
          <w:szCs w:val="22"/>
        </w:rPr>
        <w:t>Monitoring and reporting to partner agencies learners’ progress towards targets on support plans</w:t>
      </w:r>
    </w:p>
    <w:p w14:paraId="54CCE255" w14:textId="77777777" w:rsidR="00DE1D77" w:rsidRPr="00B02B63" w:rsidRDefault="00DE1D77" w:rsidP="00D268D6">
      <w:pPr>
        <w:numPr>
          <w:ilvl w:val="0"/>
          <w:numId w:val="15"/>
        </w:numPr>
        <w:rPr>
          <w:rFonts w:ascii="Arial" w:hAnsi="Arial" w:cs="Arial"/>
          <w:sz w:val="22"/>
          <w:szCs w:val="22"/>
        </w:rPr>
      </w:pPr>
      <w:r w:rsidRPr="00B02B63">
        <w:rPr>
          <w:rFonts w:ascii="Arial" w:hAnsi="Arial" w:cs="Arial"/>
          <w:sz w:val="22"/>
          <w:szCs w:val="22"/>
        </w:rPr>
        <w:t>Talks by visiting professionals</w:t>
      </w:r>
    </w:p>
    <w:p w14:paraId="6BC30F70" w14:textId="77777777" w:rsidR="00776A42" w:rsidRPr="00B02B63" w:rsidRDefault="00776A42" w:rsidP="00D268D6">
      <w:pPr>
        <w:numPr>
          <w:ilvl w:val="0"/>
          <w:numId w:val="15"/>
        </w:numPr>
        <w:rPr>
          <w:rFonts w:ascii="Arial" w:hAnsi="Arial" w:cs="Arial"/>
          <w:sz w:val="22"/>
          <w:szCs w:val="22"/>
        </w:rPr>
      </w:pPr>
      <w:r w:rsidRPr="00B02B63">
        <w:rPr>
          <w:rFonts w:ascii="Arial" w:hAnsi="Arial" w:cs="Arial"/>
          <w:sz w:val="22"/>
          <w:szCs w:val="22"/>
        </w:rPr>
        <w:t>Workshops</w:t>
      </w:r>
    </w:p>
    <w:p w14:paraId="3D2E5301" w14:textId="77777777" w:rsidR="00776A42" w:rsidRPr="00B02B63" w:rsidRDefault="00776A42" w:rsidP="00D268D6">
      <w:pPr>
        <w:numPr>
          <w:ilvl w:val="0"/>
          <w:numId w:val="15"/>
        </w:numPr>
        <w:rPr>
          <w:rFonts w:ascii="Arial" w:hAnsi="Arial" w:cs="Arial"/>
          <w:sz w:val="22"/>
          <w:szCs w:val="22"/>
        </w:rPr>
      </w:pPr>
      <w:r w:rsidRPr="00B02B63">
        <w:rPr>
          <w:rFonts w:ascii="Arial" w:hAnsi="Arial" w:cs="Arial"/>
          <w:sz w:val="22"/>
          <w:szCs w:val="22"/>
        </w:rPr>
        <w:t>Careers and post 16 Guidance and support</w:t>
      </w:r>
    </w:p>
    <w:p w14:paraId="5D8CFFEE" w14:textId="77777777" w:rsidR="00776A42" w:rsidRPr="00B02B63" w:rsidRDefault="00B02B63" w:rsidP="00D268D6">
      <w:pPr>
        <w:numPr>
          <w:ilvl w:val="0"/>
          <w:numId w:val="15"/>
        </w:numPr>
        <w:rPr>
          <w:rFonts w:ascii="Arial" w:hAnsi="Arial" w:cs="Arial"/>
          <w:sz w:val="22"/>
          <w:szCs w:val="22"/>
        </w:rPr>
      </w:pPr>
      <w:r w:rsidRPr="4AB4AE7D">
        <w:rPr>
          <w:rFonts w:ascii="Arial" w:hAnsi="Arial" w:cs="Arial"/>
          <w:sz w:val="22"/>
          <w:szCs w:val="22"/>
        </w:rPr>
        <w:t>Book scrutiny</w:t>
      </w:r>
    </w:p>
    <w:p w14:paraId="57880125" w14:textId="5D015EB3" w:rsidR="5DDDFFAD" w:rsidRDefault="5DDDFFAD" w:rsidP="00D268D6">
      <w:pPr>
        <w:numPr>
          <w:ilvl w:val="0"/>
          <w:numId w:val="15"/>
        </w:numPr>
        <w:rPr>
          <w:rFonts w:ascii="Arial" w:hAnsi="Arial" w:cs="Arial"/>
          <w:sz w:val="22"/>
          <w:szCs w:val="22"/>
        </w:rPr>
      </w:pPr>
      <w:r w:rsidRPr="4AB4AE7D">
        <w:rPr>
          <w:rFonts w:ascii="Arial" w:hAnsi="Arial" w:cs="Arial"/>
          <w:sz w:val="22"/>
          <w:szCs w:val="22"/>
        </w:rPr>
        <w:t>Learning Walks</w:t>
      </w:r>
    </w:p>
    <w:p w14:paraId="189AEEBE" w14:textId="77777777" w:rsidR="000F37E5" w:rsidRDefault="000F37E5" w:rsidP="000F37E5">
      <w:pPr>
        <w:ind w:left="720"/>
        <w:rPr>
          <w:rFonts w:ascii="Arial" w:hAnsi="Arial" w:cs="Arial"/>
          <w:sz w:val="22"/>
          <w:szCs w:val="22"/>
        </w:rPr>
      </w:pPr>
    </w:p>
    <w:p w14:paraId="196F7B99" w14:textId="57D27785" w:rsidR="000F37E5" w:rsidRPr="000F37E5" w:rsidRDefault="000F37E5" w:rsidP="000F37E5">
      <w:pPr>
        <w:rPr>
          <w:rFonts w:ascii="Arial" w:hAnsi="Arial" w:cs="Arial"/>
          <w:sz w:val="22"/>
          <w:szCs w:val="22"/>
        </w:rPr>
      </w:pPr>
      <w:r w:rsidRPr="000F37E5">
        <w:rPr>
          <w:rFonts w:ascii="Arial" w:hAnsi="Arial" w:cs="Arial"/>
          <w:sz w:val="22"/>
          <w:szCs w:val="22"/>
        </w:rPr>
        <w:t>Monitoring also considers alignment with statutory guidance, safeguarding priorities and the evolving needs of learners.</w:t>
      </w:r>
    </w:p>
    <w:p w14:paraId="44FB30F8" w14:textId="77777777" w:rsidR="00DE1D77" w:rsidRPr="003764D0" w:rsidRDefault="00DE1D77" w:rsidP="00FA72F6">
      <w:pPr>
        <w:rPr>
          <w:rFonts w:ascii="Arial" w:hAnsi="Arial" w:cs="Arial"/>
          <w:sz w:val="22"/>
          <w:szCs w:val="22"/>
        </w:rPr>
      </w:pPr>
    </w:p>
    <w:p w14:paraId="104BB12D" w14:textId="77777777" w:rsidR="00DE1D77" w:rsidRDefault="00DE1D77" w:rsidP="00FA72F6">
      <w:pPr>
        <w:rPr>
          <w:rFonts w:ascii="Arial" w:hAnsi="Arial" w:cs="Arial"/>
          <w:sz w:val="22"/>
          <w:szCs w:val="22"/>
        </w:rPr>
      </w:pPr>
      <w:r>
        <w:rPr>
          <w:rFonts w:ascii="Arial" w:hAnsi="Arial" w:cs="Arial"/>
          <w:sz w:val="22"/>
          <w:szCs w:val="22"/>
        </w:rPr>
        <w:t xml:space="preserve">6.2 </w:t>
      </w:r>
      <w:r w:rsidRPr="003764D0">
        <w:rPr>
          <w:rFonts w:ascii="Arial" w:hAnsi="Arial" w:cs="Arial"/>
          <w:sz w:val="22"/>
          <w:szCs w:val="22"/>
        </w:rPr>
        <w:t>Aspects that are evaluated include:</w:t>
      </w:r>
    </w:p>
    <w:p w14:paraId="1DA6542E" w14:textId="77777777" w:rsidR="00B02B63" w:rsidRDefault="00B02B63" w:rsidP="00FA72F6">
      <w:pPr>
        <w:rPr>
          <w:rFonts w:ascii="Arial" w:hAnsi="Arial" w:cs="Arial"/>
          <w:sz w:val="22"/>
          <w:szCs w:val="22"/>
        </w:rPr>
      </w:pPr>
    </w:p>
    <w:p w14:paraId="6F57EBB2" w14:textId="77777777" w:rsidR="00B02B63" w:rsidRDefault="00B02B63" w:rsidP="00D268D6">
      <w:pPr>
        <w:numPr>
          <w:ilvl w:val="0"/>
          <w:numId w:val="16"/>
        </w:numPr>
        <w:rPr>
          <w:rFonts w:ascii="Arial" w:hAnsi="Arial" w:cs="Arial"/>
          <w:sz w:val="22"/>
          <w:szCs w:val="22"/>
        </w:rPr>
      </w:pPr>
      <w:r>
        <w:rPr>
          <w:rFonts w:ascii="Arial" w:hAnsi="Arial" w:cs="Arial"/>
          <w:sz w:val="22"/>
          <w:szCs w:val="22"/>
        </w:rPr>
        <w:t>Deep Dives</w:t>
      </w:r>
    </w:p>
    <w:p w14:paraId="61B3C7EA" w14:textId="77777777" w:rsidR="00B02B63" w:rsidRPr="003764D0" w:rsidRDefault="00B02B63" w:rsidP="00D268D6">
      <w:pPr>
        <w:numPr>
          <w:ilvl w:val="0"/>
          <w:numId w:val="16"/>
        </w:numPr>
        <w:rPr>
          <w:rFonts w:ascii="Arial" w:hAnsi="Arial" w:cs="Arial"/>
          <w:sz w:val="22"/>
          <w:szCs w:val="22"/>
        </w:rPr>
      </w:pPr>
      <w:r>
        <w:rPr>
          <w:rFonts w:ascii="Arial" w:hAnsi="Arial" w:cs="Arial"/>
          <w:sz w:val="22"/>
          <w:szCs w:val="22"/>
        </w:rPr>
        <w:t>Lesson observations and Learning Walks</w:t>
      </w:r>
    </w:p>
    <w:p w14:paraId="731B0FD6" w14:textId="77777777" w:rsidR="00DE1D77" w:rsidRPr="00A22D9D" w:rsidRDefault="00DE1D77" w:rsidP="00D268D6">
      <w:pPr>
        <w:numPr>
          <w:ilvl w:val="0"/>
          <w:numId w:val="16"/>
        </w:numPr>
        <w:rPr>
          <w:rFonts w:ascii="Arial" w:hAnsi="Arial" w:cs="Arial"/>
          <w:sz w:val="22"/>
          <w:szCs w:val="22"/>
        </w:rPr>
      </w:pPr>
      <w:r w:rsidRPr="003764D0">
        <w:rPr>
          <w:rFonts w:ascii="Arial" w:hAnsi="Arial" w:cs="Arial"/>
          <w:sz w:val="22"/>
          <w:szCs w:val="22"/>
        </w:rPr>
        <w:t xml:space="preserve">Discussion </w:t>
      </w:r>
      <w:r w:rsidR="00776A42">
        <w:rPr>
          <w:rFonts w:ascii="Arial" w:hAnsi="Arial" w:cs="Arial"/>
          <w:sz w:val="22"/>
          <w:szCs w:val="22"/>
        </w:rPr>
        <w:t xml:space="preserve">and reviews </w:t>
      </w:r>
      <w:r w:rsidRPr="003764D0">
        <w:rPr>
          <w:rFonts w:ascii="Arial" w:hAnsi="Arial" w:cs="Arial"/>
          <w:sz w:val="22"/>
          <w:szCs w:val="22"/>
        </w:rPr>
        <w:t xml:space="preserve">between learners, staff and multi </w:t>
      </w:r>
      <w:r w:rsidR="00B02B63">
        <w:rPr>
          <w:rFonts w:ascii="Arial" w:hAnsi="Arial" w:cs="Arial"/>
          <w:sz w:val="22"/>
          <w:szCs w:val="22"/>
        </w:rPr>
        <w:t>-</w:t>
      </w:r>
      <w:r w:rsidRPr="003764D0">
        <w:rPr>
          <w:rFonts w:ascii="Arial" w:hAnsi="Arial" w:cs="Arial"/>
          <w:sz w:val="22"/>
          <w:szCs w:val="22"/>
        </w:rPr>
        <w:t>agency partner</w:t>
      </w:r>
      <w:r>
        <w:rPr>
          <w:rFonts w:ascii="Arial" w:hAnsi="Arial" w:cs="Arial"/>
          <w:sz w:val="22"/>
          <w:szCs w:val="22"/>
        </w:rPr>
        <w:t>s</w:t>
      </w:r>
    </w:p>
    <w:p w14:paraId="5D462309" w14:textId="77777777" w:rsidR="00DE1D77" w:rsidRDefault="00DE1D77" w:rsidP="00D268D6">
      <w:pPr>
        <w:numPr>
          <w:ilvl w:val="0"/>
          <w:numId w:val="16"/>
        </w:numPr>
        <w:rPr>
          <w:rFonts w:ascii="Arial" w:hAnsi="Arial" w:cs="Arial"/>
          <w:sz w:val="22"/>
          <w:szCs w:val="22"/>
        </w:rPr>
      </w:pPr>
      <w:r w:rsidRPr="003764D0">
        <w:rPr>
          <w:rFonts w:ascii="Arial" w:hAnsi="Arial" w:cs="Arial"/>
          <w:sz w:val="22"/>
          <w:szCs w:val="22"/>
        </w:rPr>
        <w:t>Pupil Self</w:t>
      </w:r>
      <w:r w:rsidR="00B02B63">
        <w:rPr>
          <w:rFonts w:ascii="Arial" w:hAnsi="Arial" w:cs="Arial"/>
          <w:sz w:val="22"/>
          <w:szCs w:val="22"/>
        </w:rPr>
        <w:t>-</w:t>
      </w:r>
      <w:r w:rsidRPr="003764D0">
        <w:rPr>
          <w:rFonts w:ascii="Arial" w:hAnsi="Arial" w:cs="Arial"/>
          <w:sz w:val="22"/>
          <w:szCs w:val="22"/>
        </w:rPr>
        <w:t xml:space="preserve"> assessment, reflection and evaluatio</w:t>
      </w:r>
      <w:r w:rsidR="00776A42">
        <w:rPr>
          <w:rFonts w:ascii="Arial" w:hAnsi="Arial" w:cs="Arial"/>
          <w:sz w:val="22"/>
          <w:szCs w:val="22"/>
        </w:rPr>
        <w:t>n of learning in tutorials</w:t>
      </w:r>
    </w:p>
    <w:p w14:paraId="4C06AE60" w14:textId="77777777" w:rsidR="00776A42" w:rsidRDefault="00776A42" w:rsidP="00D268D6">
      <w:pPr>
        <w:numPr>
          <w:ilvl w:val="0"/>
          <w:numId w:val="16"/>
        </w:numPr>
        <w:rPr>
          <w:rFonts w:ascii="Arial" w:hAnsi="Arial" w:cs="Arial"/>
          <w:sz w:val="22"/>
          <w:szCs w:val="22"/>
        </w:rPr>
      </w:pPr>
      <w:r>
        <w:rPr>
          <w:rFonts w:ascii="Arial" w:hAnsi="Arial" w:cs="Arial"/>
          <w:sz w:val="22"/>
          <w:szCs w:val="22"/>
        </w:rPr>
        <w:t>Staff evaluation of tutorial programme</w:t>
      </w:r>
    </w:p>
    <w:p w14:paraId="3EB11180" w14:textId="77777777" w:rsidR="00776A42" w:rsidRDefault="00776A42" w:rsidP="00D268D6">
      <w:pPr>
        <w:numPr>
          <w:ilvl w:val="0"/>
          <w:numId w:val="16"/>
        </w:numPr>
        <w:rPr>
          <w:rFonts w:ascii="Arial" w:hAnsi="Arial" w:cs="Arial"/>
          <w:sz w:val="22"/>
          <w:szCs w:val="22"/>
        </w:rPr>
      </w:pPr>
      <w:r>
        <w:rPr>
          <w:rFonts w:ascii="Arial" w:hAnsi="Arial" w:cs="Arial"/>
          <w:sz w:val="22"/>
          <w:szCs w:val="22"/>
        </w:rPr>
        <w:t>Learner Questionn</w:t>
      </w:r>
      <w:r w:rsidR="00B02B63">
        <w:rPr>
          <w:rFonts w:ascii="Arial" w:hAnsi="Arial" w:cs="Arial"/>
          <w:sz w:val="22"/>
          <w:szCs w:val="22"/>
        </w:rPr>
        <w:t>aire and evaluation of course</w:t>
      </w:r>
    </w:p>
    <w:p w14:paraId="12016B33" w14:textId="77777777" w:rsidR="00776A42" w:rsidRDefault="00776A42" w:rsidP="00D268D6">
      <w:pPr>
        <w:numPr>
          <w:ilvl w:val="0"/>
          <w:numId w:val="16"/>
        </w:numPr>
        <w:rPr>
          <w:rFonts w:ascii="Arial" w:hAnsi="Arial" w:cs="Arial"/>
          <w:sz w:val="22"/>
          <w:szCs w:val="22"/>
        </w:rPr>
      </w:pPr>
      <w:proofErr w:type="gramStart"/>
      <w:r>
        <w:rPr>
          <w:rFonts w:ascii="Arial" w:hAnsi="Arial" w:cs="Arial"/>
          <w:sz w:val="22"/>
          <w:szCs w:val="22"/>
        </w:rPr>
        <w:t>Staff  Questionn</w:t>
      </w:r>
      <w:r w:rsidR="00B02B63">
        <w:rPr>
          <w:rFonts w:ascii="Arial" w:hAnsi="Arial" w:cs="Arial"/>
          <w:sz w:val="22"/>
          <w:szCs w:val="22"/>
        </w:rPr>
        <w:t>aire</w:t>
      </w:r>
      <w:proofErr w:type="gramEnd"/>
      <w:r w:rsidR="00B02B63">
        <w:rPr>
          <w:rFonts w:ascii="Arial" w:hAnsi="Arial" w:cs="Arial"/>
          <w:sz w:val="22"/>
          <w:szCs w:val="22"/>
        </w:rPr>
        <w:t xml:space="preserve"> and evaluation of course</w:t>
      </w:r>
    </w:p>
    <w:p w14:paraId="3FE88546" w14:textId="77777777" w:rsidR="00776A42" w:rsidRDefault="00776A42" w:rsidP="00D268D6">
      <w:pPr>
        <w:numPr>
          <w:ilvl w:val="0"/>
          <w:numId w:val="16"/>
        </w:numPr>
        <w:rPr>
          <w:rFonts w:ascii="Arial" w:hAnsi="Arial" w:cs="Arial"/>
          <w:sz w:val="22"/>
          <w:szCs w:val="22"/>
        </w:rPr>
      </w:pPr>
      <w:r>
        <w:rPr>
          <w:rFonts w:ascii="Arial" w:hAnsi="Arial" w:cs="Arial"/>
          <w:sz w:val="22"/>
          <w:szCs w:val="22"/>
        </w:rPr>
        <w:t>Review Of schemes</w:t>
      </w:r>
      <w:r w:rsidR="00B02B63">
        <w:rPr>
          <w:rFonts w:ascii="Arial" w:hAnsi="Arial" w:cs="Arial"/>
          <w:sz w:val="22"/>
          <w:szCs w:val="22"/>
        </w:rPr>
        <w:t xml:space="preserve"> and schemas </w:t>
      </w:r>
    </w:p>
    <w:p w14:paraId="147A2314" w14:textId="77777777" w:rsidR="00776A42" w:rsidRPr="00B02B63" w:rsidRDefault="00B02B63" w:rsidP="00D268D6">
      <w:pPr>
        <w:numPr>
          <w:ilvl w:val="0"/>
          <w:numId w:val="16"/>
        </w:numPr>
        <w:rPr>
          <w:rFonts w:ascii="Arial" w:hAnsi="Arial" w:cs="Arial"/>
          <w:sz w:val="22"/>
          <w:szCs w:val="22"/>
        </w:rPr>
      </w:pPr>
      <w:r>
        <w:rPr>
          <w:rFonts w:ascii="Arial" w:hAnsi="Arial" w:cs="Arial"/>
          <w:sz w:val="22"/>
          <w:szCs w:val="22"/>
        </w:rPr>
        <w:t>Subject Development Plans</w:t>
      </w:r>
    </w:p>
    <w:p w14:paraId="33D79AEF" w14:textId="77777777" w:rsidR="00776A42" w:rsidRDefault="00B02B63" w:rsidP="00D268D6">
      <w:pPr>
        <w:numPr>
          <w:ilvl w:val="0"/>
          <w:numId w:val="16"/>
        </w:numPr>
        <w:rPr>
          <w:rFonts w:ascii="Arial" w:hAnsi="Arial" w:cs="Arial"/>
          <w:sz w:val="22"/>
          <w:szCs w:val="22"/>
        </w:rPr>
      </w:pPr>
      <w:r>
        <w:rPr>
          <w:rFonts w:ascii="Arial" w:hAnsi="Arial" w:cs="Arial"/>
          <w:sz w:val="22"/>
          <w:szCs w:val="22"/>
        </w:rPr>
        <w:t>Progress</w:t>
      </w:r>
      <w:r w:rsidR="00776A42">
        <w:rPr>
          <w:rFonts w:ascii="Arial" w:hAnsi="Arial" w:cs="Arial"/>
          <w:sz w:val="22"/>
          <w:szCs w:val="22"/>
        </w:rPr>
        <w:t xml:space="preserve"> reports</w:t>
      </w:r>
    </w:p>
    <w:p w14:paraId="06572097" w14:textId="77777777" w:rsidR="00DE1D77" w:rsidRPr="003764D0" w:rsidRDefault="00776A42" w:rsidP="00D268D6">
      <w:pPr>
        <w:numPr>
          <w:ilvl w:val="0"/>
          <w:numId w:val="16"/>
        </w:numPr>
        <w:rPr>
          <w:rFonts w:ascii="Arial" w:hAnsi="Arial" w:cs="Arial"/>
          <w:sz w:val="22"/>
          <w:szCs w:val="22"/>
        </w:rPr>
      </w:pPr>
      <w:r>
        <w:rPr>
          <w:rFonts w:ascii="Arial" w:hAnsi="Arial" w:cs="Arial"/>
          <w:sz w:val="22"/>
          <w:szCs w:val="22"/>
        </w:rPr>
        <w:t xml:space="preserve">Post 16 destinations </w:t>
      </w:r>
    </w:p>
    <w:p w14:paraId="3041E394" w14:textId="77777777" w:rsidR="00DE1D77" w:rsidRDefault="00DE1D77" w:rsidP="00FA72F6">
      <w:pPr>
        <w:rPr>
          <w:rFonts w:ascii="Arial" w:hAnsi="Arial" w:cs="Arial"/>
          <w:sz w:val="22"/>
          <w:szCs w:val="22"/>
        </w:rPr>
      </w:pPr>
    </w:p>
    <w:p w14:paraId="072557FC" w14:textId="77777777" w:rsidR="00E73EC2" w:rsidRDefault="00DE1D77" w:rsidP="00FA72F6">
      <w:pPr>
        <w:rPr>
          <w:rFonts w:ascii="Arial" w:hAnsi="Arial" w:cs="Arial"/>
          <w:sz w:val="22"/>
          <w:szCs w:val="22"/>
        </w:rPr>
      </w:pPr>
      <w:r>
        <w:rPr>
          <w:rFonts w:ascii="Arial" w:hAnsi="Arial" w:cs="Arial"/>
          <w:sz w:val="22"/>
          <w:szCs w:val="22"/>
        </w:rPr>
        <w:t>The impact upon performance of the school of this policy is</w:t>
      </w:r>
      <w:r w:rsidR="00E73EC2">
        <w:rPr>
          <w:rFonts w:ascii="Arial" w:hAnsi="Arial" w:cs="Arial"/>
          <w:sz w:val="22"/>
          <w:szCs w:val="22"/>
        </w:rPr>
        <w:t>:</w:t>
      </w:r>
    </w:p>
    <w:p w14:paraId="722B00AE" w14:textId="77777777" w:rsidR="00E73EC2" w:rsidRDefault="00E73EC2" w:rsidP="00FA72F6">
      <w:pPr>
        <w:rPr>
          <w:rFonts w:ascii="Arial" w:hAnsi="Arial" w:cs="Arial"/>
          <w:sz w:val="22"/>
          <w:szCs w:val="22"/>
        </w:rPr>
      </w:pPr>
    </w:p>
    <w:p w14:paraId="63E09A54" w14:textId="4BC665AD" w:rsidR="00E73EC2" w:rsidRPr="00E73EC2" w:rsidRDefault="00E73EC2" w:rsidP="00D268D6">
      <w:pPr>
        <w:numPr>
          <w:ilvl w:val="0"/>
          <w:numId w:val="17"/>
        </w:numPr>
        <w:rPr>
          <w:rFonts w:ascii="Arial" w:hAnsi="Arial" w:cs="Arial"/>
          <w:sz w:val="22"/>
          <w:szCs w:val="22"/>
        </w:rPr>
      </w:pPr>
      <w:r w:rsidRPr="4AB4AE7D">
        <w:rPr>
          <w:rFonts w:ascii="Arial" w:hAnsi="Arial" w:cs="Arial"/>
          <w:sz w:val="22"/>
          <w:szCs w:val="22"/>
        </w:rPr>
        <w:t>PSHE makes a si</w:t>
      </w:r>
      <w:r w:rsidR="00110FCE" w:rsidRPr="4AB4AE7D">
        <w:rPr>
          <w:rFonts w:ascii="Arial" w:hAnsi="Arial" w:cs="Arial"/>
          <w:sz w:val="22"/>
          <w:szCs w:val="22"/>
        </w:rPr>
        <w:t>gnificant contribution to learners</w:t>
      </w:r>
      <w:r w:rsidRPr="4AB4AE7D">
        <w:rPr>
          <w:rFonts w:ascii="Arial" w:hAnsi="Arial" w:cs="Arial"/>
          <w:sz w:val="22"/>
          <w:szCs w:val="22"/>
        </w:rPr>
        <w:t>’ spiritual moral, social and cultural development, their behaviour and safety and the scho</w:t>
      </w:r>
      <w:r w:rsidR="00110FCE" w:rsidRPr="4AB4AE7D">
        <w:rPr>
          <w:rFonts w:ascii="Arial" w:hAnsi="Arial" w:cs="Arial"/>
          <w:sz w:val="22"/>
          <w:szCs w:val="22"/>
        </w:rPr>
        <w:t xml:space="preserve">ol’s statutory responsibility in promoting </w:t>
      </w:r>
      <w:r w:rsidR="00B02B63" w:rsidRPr="4AB4AE7D">
        <w:rPr>
          <w:rFonts w:ascii="Arial" w:hAnsi="Arial" w:cs="Arial"/>
          <w:sz w:val="22"/>
          <w:szCs w:val="22"/>
        </w:rPr>
        <w:t xml:space="preserve">health </w:t>
      </w:r>
      <w:r w:rsidRPr="4AB4AE7D">
        <w:rPr>
          <w:rFonts w:ascii="Arial" w:hAnsi="Arial" w:cs="Arial"/>
          <w:sz w:val="22"/>
          <w:szCs w:val="22"/>
        </w:rPr>
        <w:t>w</w:t>
      </w:r>
      <w:r w:rsidR="00110FCE" w:rsidRPr="4AB4AE7D">
        <w:rPr>
          <w:rFonts w:ascii="Arial" w:hAnsi="Arial" w:cs="Arial"/>
          <w:sz w:val="22"/>
          <w:szCs w:val="22"/>
        </w:rPr>
        <w:t>el</w:t>
      </w:r>
      <w:r w:rsidR="00B02B63" w:rsidRPr="4AB4AE7D">
        <w:rPr>
          <w:rFonts w:ascii="Arial" w:hAnsi="Arial" w:cs="Arial"/>
          <w:sz w:val="22"/>
          <w:szCs w:val="22"/>
        </w:rPr>
        <w:t xml:space="preserve">lbeing and </w:t>
      </w:r>
      <w:proofErr w:type="gramStart"/>
      <w:r w:rsidR="00B02B63" w:rsidRPr="4AB4AE7D">
        <w:rPr>
          <w:rFonts w:ascii="Arial" w:hAnsi="Arial" w:cs="Arial"/>
          <w:sz w:val="22"/>
          <w:szCs w:val="22"/>
        </w:rPr>
        <w:t>safeguarding.</w:t>
      </w:r>
      <w:r w:rsidRPr="4AB4AE7D">
        <w:rPr>
          <w:rFonts w:ascii="Arial" w:hAnsi="Arial" w:cs="Arial"/>
          <w:sz w:val="22"/>
          <w:szCs w:val="22"/>
        </w:rPr>
        <w:t>.</w:t>
      </w:r>
      <w:proofErr w:type="gramEnd"/>
      <w:r w:rsidRPr="4AB4AE7D">
        <w:rPr>
          <w:rFonts w:ascii="Arial" w:hAnsi="Arial" w:cs="Arial"/>
          <w:sz w:val="22"/>
          <w:szCs w:val="22"/>
        </w:rPr>
        <w:t xml:space="preserve"> </w:t>
      </w:r>
    </w:p>
    <w:p w14:paraId="2CB91C88" w14:textId="77777777" w:rsidR="00E73EC2" w:rsidRDefault="00E73EC2" w:rsidP="00D268D6">
      <w:pPr>
        <w:numPr>
          <w:ilvl w:val="0"/>
          <w:numId w:val="17"/>
        </w:numPr>
        <w:rPr>
          <w:rFonts w:ascii="Arial" w:hAnsi="Arial" w:cs="Arial"/>
          <w:sz w:val="22"/>
          <w:szCs w:val="22"/>
        </w:rPr>
      </w:pPr>
      <w:r>
        <w:rPr>
          <w:rFonts w:ascii="Arial" w:hAnsi="Arial" w:cs="Arial"/>
          <w:sz w:val="22"/>
          <w:szCs w:val="22"/>
        </w:rPr>
        <w:t>E</w:t>
      </w:r>
      <w:r w:rsidR="00DE1D77">
        <w:rPr>
          <w:rFonts w:ascii="Arial" w:hAnsi="Arial" w:cs="Arial"/>
          <w:sz w:val="22"/>
          <w:szCs w:val="22"/>
        </w:rPr>
        <w:t>nsuring pupils have the knowledge, understanding, guidance and suppor</w:t>
      </w:r>
      <w:r w:rsidR="00776A42">
        <w:rPr>
          <w:rFonts w:ascii="Arial" w:hAnsi="Arial" w:cs="Arial"/>
          <w:sz w:val="22"/>
          <w:szCs w:val="22"/>
        </w:rPr>
        <w:t xml:space="preserve">t to make informative, safe, healthy and </w:t>
      </w:r>
      <w:r w:rsidR="00DE1D77">
        <w:rPr>
          <w:rFonts w:ascii="Arial" w:hAnsi="Arial" w:cs="Arial"/>
          <w:sz w:val="22"/>
          <w:szCs w:val="22"/>
        </w:rPr>
        <w:t>responsible choices</w:t>
      </w:r>
    </w:p>
    <w:p w14:paraId="7101367A" w14:textId="77777777" w:rsidR="00E73EC2" w:rsidRDefault="00E73EC2" w:rsidP="00D268D6">
      <w:pPr>
        <w:numPr>
          <w:ilvl w:val="0"/>
          <w:numId w:val="17"/>
        </w:numPr>
        <w:rPr>
          <w:rFonts w:ascii="Arial" w:hAnsi="Arial" w:cs="Arial"/>
          <w:sz w:val="22"/>
          <w:szCs w:val="22"/>
        </w:rPr>
      </w:pPr>
      <w:r>
        <w:rPr>
          <w:rFonts w:ascii="Arial" w:hAnsi="Arial" w:cs="Arial"/>
          <w:sz w:val="22"/>
          <w:szCs w:val="22"/>
        </w:rPr>
        <w:t>Creating a school ethos</w:t>
      </w:r>
      <w:r w:rsidR="00671177">
        <w:rPr>
          <w:rFonts w:ascii="Arial" w:hAnsi="Arial" w:cs="Arial"/>
          <w:sz w:val="22"/>
          <w:szCs w:val="22"/>
        </w:rPr>
        <w:t xml:space="preserve"> of ‘Hope’</w:t>
      </w:r>
      <w:r>
        <w:rPr>
          <w:rFonts w:ascii="Arial" w:hAnsi="Arial" w:cs="Arial"/>
          <w:sz w:val="22"/>
          <w:szCs w:val="22"/>
        </w:rPr>
        <w:t xml:space="preserve"> that encapsulates the vision, values and mission statement of the school in which learners are given the environment and support to thrive, grow and achieve their potential</w:t>
      </w:r>
    </w:p>
    <w:p w14:paraId="42C6D796" w14:textId="77777777" w:rsidR="00DE1D77" w:rsidRDefault="00DE1D77" w:rsidP="00FA72F6">
      <w:pPr>
        <w:rPr>
          <w:rFonts w:ascii="Arial" w:hAnsi="Arial" w:cs="Arial"/>
          <w:color w:val="FF0000"/>
          <w:sz w:val="22"/>
          <w:szCs w:val="22"/>
        </w:rPr>
      </w:pPr>
    </w:p>
    <w:p w14:paraId="6E1831B3" w14:textId="1F5B14B3" w:rsidR="00DE1D77" w:rsidRDefault="00DE1D77" w:rsidP="00FA72F6">
      <w:pPr>
        <w:rPr>
          <w:rFonts w:ascii="Arial" w:hAnsi="Arial" w:cs="Arial"/>
          <w:color w:val="FF0000"/>
          <w:sz w:val="22"/>
          <w:szCs w:val="22"/>
        </w:rPr>
      </w:pPr>
    </w:p>
    <w:p w14:paraId="0435E242" w14:textId="62D97299" w:rsidR="00842E22" w:rsidRDefault="00842E22" w:rsidP="00FA72F6">
      <w:pPr>
        <w:rPr>
          <w:rFonts w:ascii="Arial" w:hAnsi="Arial" w:cs="Arial"/>
          <w:color w:val="FF0000"/>
          <w:sz w:val="22"/>
          <w:szCs w:val="22"/>
        </w:rPr>
      </w:pPr>
    </w:p>
    <w:p w14:paraId="4B0E4BB8" w14:textId="77777777" w:rsidR="00842E22" w:rsidRDefault="00842E22" w:rsidP="00FA72F6">
      <w:pPr>
        <w:rPr>
          <w:rFonts w:ascii="Arial" w:hAnsi="Arial" w:cs="Arial"/>
          <w:color w:val="FF0000"/>
          <w:sz w:val="22"/>
          <w:szCs w:val="22"/>
        </w:rPr>
      </w:pPr>
    </w:p>
    <w:p w14:paraId="54E11D2A" w14:textId="77777777" w:rsidR="00DE1D77" w:rsidRDefault="00DE1D77" w:rsidP="00FA72F6">
      <w:pPr>
        <w:rPr>
          <w:rFonts w:ascii="Arial" w:hAnsi="Arial" w:cs="Arial"/>
          <w:color w:val="FF0000"/>
          <w:sz w:val="22"/>
          <w:szCs w:val="22"/>
        </w:rPr>
      </w:pPr>
    </w:p>
    <w:p w14:paraId="0848CAE4" w14:textId="77777777" w:rsidR="00E73EC2" w:rsidRDefault="00E73EC2" w:rsidP="00FA72F6">
      <w:pPr>
        <w:rPr>
          <w:rFonts w:ascii="Arial" w:hAnsi="Arial" w:cs="Arial"/>
          <w:b/>
          <w:sz w:val="22"/>
          <w:szCs w:val="22"/>
        </w:rPr>
      </w:pPr>
      <w:r>
        <w:rPr>
          <w:rFonts w:ascii="Arial" w:hAnsi="Arial" w:cs="Arial"/>
          <w:b/>
          <w:sz w:val="22"/>
          <w:szCs w:val="22"/>
        </w:rPr>
        <w:t xml:space="preserve">7 </w:t>
      </w:r>
      <w:r w:rsidRPr="003764D0">
        <w:rPr>
          <w:rFonts w:ascii="Arial" w:hAnsi="Arial" w:cs="Arial"/>
          <w:b/>
          <w:sz w:val="22"/>
          <w:szCs w:val="22"/>
        </w:rPr>
        <w:t xml:space="preserve">Development </w:t>
      </w:r>
      <w:proofErr w:type="gramStart"/>
      <w:r w:rsidRPr="003764D0">
        <w:rPr>
          <w:rFonts w:ascii="Arial" w:hAnsi="Arial" w:cs="Arial"/>
          <w:b/>
          <w:sz w:val="22"/>
          <w:szCs w:val="22"/>
        </w:rPr>
        <w:t>And</w:t>
      </w:r>
      <w:proofErr w:type="gramEnd"/>
      <w:r w:rsidRPr="003764D0">
        <w:rPr>
          <w:rFonts w:ascii="Arial" w:hAnsi="Arial" w:cs="Arial"/>
          <w:b/>
          <w:sz w:val="22"/>
          <w:szCs w:val="22"/>
        </w:rPr>
        <w:t xml:space="preserve"> Review Of Policy</w:t>
      </w:r>
    </w:p>
    <w:p w14:paraId="31126E5D" w14:textId="77777777" w:rsidR="00E73EC2" w:rsidRDefault="00E73EC2" w:rsidP="00FA72F6">
      <w:pPr>
        <w:rPr>
          <w:rFonts w:ascii="Arial" w:hAnsi="Arial" w:cs="Arial"/>
          <w:b/>
          <w:sz w:val="22"/>
          <w:szCs w:val="22"/>
        </w:rPr>
      </w:pPr>
    </w:p>
    <w:p w14:paraId="2DE403A5" w14:textId="77777777" w:rsidR="00E73EC2" w:rsidRPr="003764D0" w:rsidRDefault="00E73EC2" w:rsidP="00FA72F6">
      <w:pPr>
        <w:rPr>
          <w:rFonts w:ascii="Arial" w:hAnsi="Arial" w:cs="Arial"/>
          <w:b/>
          <w:sz w:val="22"/>
          <w:szCs w:val="22"/>
        </w:rPr>
      </w:pPr>
    </w:p>
    <w:p w14:paraId="5A68300E" w14:textId="34A89152" w:rsidR="00DE1D77" w:rsidRDefault="00E73EC2" w:rsidP="00FA72F6">
      <w:pPr>
        <w:rPr>
          <w:rFonts w:ascii="Arial" w:hAnsi="Arial" w:cs="Arial"/>
          <w:color w:val="FF0000"/>
          <w:sz w:val="22"/>
          <w:szCs w:val="22"/>
        </w:rPr>
      </w:pPr>
      <w:r w:rsidRPr="003764D0">
        <w:rPr>
          <w:rFonts w:ascii="Arial" w:hAnsi="Arial" w:cs="Arial"/>
          <w:sz w:val="22"/>
          <w:szCs w:val="22"/>
        </w:rPr>
        <w:t>The policy will continue to be reviewed every year</w:t>
      </w:r>
    </w:p>
    <w:p w14:paraId="62431CDC" w14:textId="77777777" w:rsidR="00DE1D77" w:rsidRDefault="00DE1D77" w:rsidP="00FA72F6">
      <w:pPr>
        <w:rPr>
          <w:rFonts w:ascii="Arial" w:hAnsi="Arial" w:cs="Arial"/>
          <w:color w:val="FF0000"/>
          <w:sz w:val="22"/>
          <w:szCs w:val="22"/>
        </w:rPr>
      </w:pPr>
    </w:p>
    <w:p w14:paraId="1A8F0F5E" w14:textId="22BF0EAD" w:rsidR="00260A37" w:rsidRPr="00E73EC2" w:rsidRDefault="00A040D2" w:rsidP="00FA72F6">
      <w:pPr>
        <w:rPr>
          <w:rFonts w:ascii="Arial" w:hAnsi="Arial" w:cs="Arial"/>
          <w:sz w:val="22"/>
          <w:szCs w:val="22"/>
        </w:rPr>
      </w:pPr>
      <w:r w:rsidRPr="00E73EC2">
        <w:rPr>
          <w:rFonts w:ascii="Arial" w:hAnsi="Arial" w:cs="Arial"/>
          <w:sz w:val="22"/>
          <w:szCs w:val="22"/>
        </w:rPr>
        <w:t>The member of staff responsible for PSHE</w:t>
      </w:r>
      <w:r w:rsidR="00E73EC2">
        <w:rPr>
          <w:rFonts w:ascii="Arial" w:hAnsi="Arial" w:cs="Arial"/>
          <w:sz w:val="22"/>
          <w:szCs w:val="22"/>
        </w:rPr>
        <w:t xml:space="preserve"> Policy</w:t>
      </w:r>
      <w:r w:rsidRPr="00E73EC2">
        <w:rPr>
          <w:rFonts w:ascii="Arial" w:hAnsi="Arial" w:cs="Arial"/>
          <w:sz w:val="22"/>
          <w:szCs w:val="22"/>
        </w:rPr>
        <w:t xml:space="preserve"> is The Head </w:t>
      </w:r>
      <w:r w:rsidR="00136529" w:rsidRPr="00E73EC2">
        <w:rPr>
          <w:rFonts w:ascii="Arial" w:hAnsi="Arial" w:cs="Arial"/>
          <w:sz w:val="22"/>
          <w:szCs w:val="22"/>
        </w:rPr>
        <w:t>of</w:t>
      </w:r>
      <w:r w:rsidR="00842E22">
        <w:rPr>
          <w:rFonts w:ascii="Arial" w:hAnsi="Arial" w:cs="Arial"/>
          <w:sz w:val="22"/>
          <w:szCs w:val="22"/>
        </w:rPr>
        <w:t xml:space="preserve"> PSHE</w:t>
      </w:r>
      <w:r w:rsidRPr="00E73EC2">
        <w:rPr>
          <w:rFonts w:ascii="Arial" w:hAnsi="Arial" w:cs="Arial"/>
          <w:sz w:val="22"/>
          <w:szCs w:val="22"/>
        </w:rPr>
        <w:t xml:space="preserve">.  </w:t>
      </w:r>
    </w:p>
    <w:p w14:paraId="49E398E2" w14:textId="77777777" w:rsidR="00260A37" w:rsidRPr="00D85034" w:rsidRDefault="00260A37" w:rsidP="00FA72F6">
      <w:pPr>
        <w:rPr>
          <w:rFonts w:ascii="Arial" w:hAnsi="Arial" w:cs="Arial"/>
          <w:sz w:val="22"/>
          <w:szCs w:val="22"/>
        </w:rPr>
      </w:pPr>
    </w:p>
    <w:p w14:paraId="16287F21" w14:textId="77777777" w:rsidR="00190090" w:rsidRDefault="00190090" w:rsidP="00FA72F6">
      <w:pPr>
        <w:rPr>
          <w:rFonts w:ascii="Arial" w:hAnsi="Arial" w:cs="Arial"/>
          <w:sz w:val="22"/>
          <w:szCs w:val="22"/>
        </w:rPr>
      </w:pPr>
    </w:p>
    <w:p w14:paraId="5BE93A62" w14:textId="77777777" w:rsidR="00D30717" w:rsidRPr="00D85034" w:rsidRDefault="00D30717" w:rsidP="00FA72F6">
      <w:pPr>
        <w:rPr>
          <w:rFonts w:ascii="Arial" w:hAnsi="Arial" w:cs="Arial"/>
          <w:sz w:val="22"/>
          <w:szCs w:val="22"/>
        </w:rPr>
      </w:pPr>
    </w:p>
    <w:sectPr w:rsidR="00D30717" w:rsidRPr="00D85034" w:rsidSect="00FA72F6">
      <w:footerReference w:type="even"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F2EB" w14:textId="77777777" w:rsidR="00DE5A74" w:rsidRDefault="00DE5A74">
      <w:r>
        <w:separator/>
      </w:r>
    </w:p>
  </w:endnote>
  <w:endnote w:type="continuationSeparator" w:id="0">
    <w:p w14:paraId="7D34F5C7" w14:textId="77777777" w:rsidR="00DE5A74" w:rsidRDefault="00DE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A139A9" w:rsidRDefault="00A139A9" w:rsidP="0096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904CB7" w14:textId="77777777" w:rsidR="00A139A9" w:rsidRDefault="00A1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6A8E" w14:textId="5D7DA857" w:rsidR="00A139A9" w:rsidRDefault="00A139A9" w:rsidP="00006D5F">
    <w:pPr>
      <w:pStyle w:val="Footer"/>
      <w:pBdr>
        <w:top w:val="single" w:sz="4" w:space="1" w:color="D9D9D9"/>
      </w:pBdr>
      <w:rPr>
        <w:b/>
        <w:bCs/>
      </w:rPr>
    </w:pPr>
    <w:r>
      <w:fldChar w:fldCharType="begin"/>
    </w:r>
    <w:r>
      <w:instrText xml:space="preserve"> PAGE   \* MERGEFORMAT </w:instrText>
    </w:r>
    <w:r>
      <w:fldChar w:fldCharType="separate"/>
    </w:r>
    <w:r w:rsidR="00842E22" w:rsidRPr="00842E22">
      <w:rPr>
        <w:b/>
        <w:bCs/>
        <w:noProof/>
      </w:rPr>
      <w:t>10</w:t>
    </w:r>
    <w:r>
      <w:rPr>
        <w:b/>
        <w:bCs/>
        <w:noProof/>
      </w:rPr>
      <w:fldChar w:fldCharType="end"/>
    </w:r>
    <w:r>
      <w:rPr>
        <w:b/>
        <w:bCs/>
      </w:rPr>
      <w:t xml:space="preserve"> | </w:t>
    </w:r>
    <w:r w:rsidRPr="00006D5F">
      <w:rPr>
        <w:color w:val="7F7F7F"/>
        <w:spacing w:val="60"/>
      </w:rPr>
      <w:t>Page</w:t>
    </w:r>
  </w:p>
  <w:p w14:paraId="384BA73E" w14:textId="77777777" w:rsidR="00A139A9" w:rsidRPr="00E76D20" w:rsidRDefault="00A139A9">
    <w:pPr>
      <w:pStyle w:val="Footer"/>
      <w:rPr>
        <w:b/>
        <w:color w:val="FF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20A7" w14:textId="77777777" w:rsidR="00DE5A74" w:rsidRDefault="00DE5A74">
      <w:r>
        <w:separator/>
      </w:r>
    </w:p>
  </w:footnote>
  <w:footnote w:type="continuationSeparator" w:id="0">
    <w:p w14:paraId="1D7B270A" w14:textId="77777777" w:rsidR="00DE5A74" w:rsidRDefault="00DE5A74">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5sx0A+jQ1j4IjV" int2:id="RvGuOF8k">
      <int2:state int2:value="Rejected" int2:type="AugLoop_Text_Critique"/>
    </int2:textHash>
    <int2:bookmark int2:bookmarkName="_Int_dPoYtOOy" int2:invalidationBookmarkName="" int2:hashCode="t1EvORGpWNU7+L" int2:id="7usbTTsA">
      <int2:state int2:value="Rejected" int2:type="AugLoop_Text_Critique"/>
    </int2:bookmark>
    <int2:bookmark int2:bookmarkName="_Int_1YZ4uIqQ" int2:invalidationBookmarkName="" int2:hashCode="YD+82+V1vFecXo" int2:id="Rx9MECGN">
      <int2:state int2:value="Rejected" int2:type="AugLoop_Text_Critique"/>
    </int2:bookmark>
    <int2:bookmark int2:bookmarkName="_Int_dl01f7Ex" int2:invalidationBookmarkName="" int2:hashCode="pRPtW9yZwDvuaP" int2:id="pURTmgz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31AD"/>
    <w:multiLevelType w:val="hybridMultilevel"/>
    <w:tmpl w:val="FE6C3DE0"/>
    <w:lvl w:ilvl="0" w:tplc="04090005">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16E04C0B"/>
    <w:multiLevelType w:val="hybridMultilevel"/>
    <w:tmpl w:val="2ACE7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455568"/>
    <w:multiLevelType w:val="hybridMultilevel"/>
    <w:tmpl w:val="90A8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678B6"/>
    <w:multiLevelType w:val="multilevel"/>
    <w:tmpl w:val="D9147584"/>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F41F8"/>
    <w:multiLevelType w:val="hybridMultilevel"/>
    <w:tmpl w:val="F0A22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5F55E2"/>
    <w:multiLevelType w:val="hybridMultilevel"/>
    <w:tmpl w:val="0E289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2E5A63"/>
    <w:multiLevelType w:val="hybridMultilevel"/>
    <w:tmpl w:val="A0B48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072881"/>
    <w:multiLevelType w:val="hybridMultilevel"/>
    <w:tmpl w:val="322A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B1091"/>
    <w:multiLevelType w:val="hybridMultilevel"/>
    <w:tmpl w:val="6A94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F3BE0"/>
    <w:multiLevelType w:val="hybridMultilevel"/>
    <w:tmpl w:val="66E2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A2F98"/>
    <w:multiLevelType w:val="hybridMultilevel"/>
    <w:tmpl w:val="3F7E3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321EFA"/>
    <w:multiLevelType w:val="hybridMultilevel"/>
    <w:tmpl w:val="4BE62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0D7F19"/>
    <w:multiLevelType w:val="hybridMultilevel"/>
    <w:tmpl w:val="771CE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8E6794"/>
    <w:multiLevelType w:val="hybridMultilevel"/>
    <w:tmpl w:val="EB3C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C32300"/>
    <w:multiLevelType w:val="hybridMultilevel"/>
    <w:tmpl w:val="ECDE9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847C40"/>
    <w:multiLevelType w:val="hybridMultilevel"/>
    <w:tmpl w:val="0AB40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9049BD"/>
    <w:multiLevelType w:val="hybridMultilevel"/>
    <w:tmpl w:val="2F3ECA30"/>
    <w:lvl w:ilvl="0" w:tplc="04090005">
      <w:start w:val="1"/>
      <w:numFmt w:val="bullet"/>
      <w:lvlText w:val=""/>
      <w:lvlJc w:val="left"/>
      <w:pPr>
        <w:tabs>
          <w:tab w:val="num" w:pos="-180"/>
        </w:tabs>
        <w:ind w:left="-1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142263">
    <w:abstractNumId w:val="4"/>
  </w:num>
  <w:num w:numId="2" w16cid:durableId="710954603">
    <w:abstractNumId w:val="0"/>
  </w:num>
  <w:num w:numId="3" w16cid:durableId="757748883">
    <w:abstractNumId w:val="3"/>
  </w:num>
  <w:num w:numId="4" w16cid:durableId="1263027002">
    <w:abstractNumId w:val="14"/>
  </w:num>
  <w:num w:numId="5" w16cid:durableId="1154495589">
    <w:abstractNumId w:val="7"/>
  </w:num>
  <w:num w:numId="6" w16cid:durableId="384570554">
    <w:abstractNumId w:val="11"/>
  </w:num>
  <w:num w:numId="7" w16cid:durableId="610282363">
    <w:abstractNumId w:val="13"/>
  </w:num>
  <w:num w:numId="8" w16cid:durableId="1906649396">
    <w:abstractNumId w:val="8"/>
  </w:num>
  <w:num w:numId="9" w16cid:durableId="570696102">
    <w:abstractNumId w:val="6"/>
  </w:num>
  <w:num w:numId="10" w16cid:durableId="1709794506">
    <w:abstractNumId w:val="12"/>
  </w:num>
  <w:num w:numId="11" w16cid:durableId="1383022849">
    <w:abstractNumId w:val="16"/>
  </w:num>
  <w:num w:numId="12" w16cid:durableId="1527981865">
    <w:abstractNumId w:val="5"/>
  </w:num>
  <w:num w:numId="13" w16cid:durableId="1749157766">
    <w:abstractNumId w:val="1"/>
  </w:num>
  <w:num w:numId="14" w16cid:durableId="1591311591">
    <w:abstractNumId w:val="15"/>
  </w:num>
  <w:num w:numId="15" w16cid:durableId="1019502728">
    <w:abstractNumId w:val="2"/>
  </w:num>
  <w:num w:numId="16" w16cid:durableId="1449352693">
    <w:abstractNumId w:val="9"/>
  </w:num>
  <w:num w:numId="17" w16cid:durableId="17934765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E19"/>
    <w:rsid w:val="00006D5F"/>
    <w:rsid w:val="000711BC"/>
    <w:rsid w:val="000711F4"/>
    <w:rsid w:val="000B7050"/>
    <w:rsid w:val="000D0304"/>
    <w:rsid w:val="000E2026"/>
    <w:rsid w:val="000E4AF7"/>
    <w:rsid w:val="000F37E5"/>
    <w:rsid w:val="00106466"/>
    <w:rsid w:val="00110FCE"/>
    <w:rsid w:val="00116945"/>
    <w:rsid w:val="00120519"/>
    <w:rsid w:val="00135738"/>
    <w:rsid w:val="00136529"/>
    <w:rsid w:val="00141796"/>
    <w:rsid w:val="0014217A"/>
    <w:rsid w:val="0014791C"/>
    <w:rsid w:val="00161B42"/>
    <w:rsid w:val="001763B7"/>
    <w:rsid w:val="00185AAE"/>
    <w:rsid w:val="00190090"/>
    <w:rsid w:val="00192D71"/>
    <w:rsid w:val="001B1E02"/>
    <w:rsid w:val="001B4949"/>
    <w:rsid w:val="001C06AC"/>
    <w:rsid w:val="001C5831"/>
    <w:rsid w:val="001D6E96"/>
    <w:rsid w:val="0020113A"/>
    <w:rsid w:val="00212A59"/>
    <w:rsid w:val="00226E65"/>
    <w:rsid w:val="00237B8C"/>
    <w:rsid w:val="00260A37"/>
    <w:rsid w:val="00260AAF"/>
    <w:rsid w:val="002848F7"/>
    <w:rsid w:val="002852F5"/>
    <w:rsid w:val="002854C7"/>
    <w:rsid w:val="002907EE"/>
    <w:rsid w:val="002A2489"/>
    <w:rsid w:val="002A3B23"/>
    <w:rsid w:val="002B1C6E"/>
    <w:rsid w:val="002B50B0"/>
    <w:rsid w:val="002B62E5"/>
    <w:rsid w:val="002C345F"/>
    <w:rsid w:val="002D4793"/>
    <w:rsid w:val="002E0C80"/>
    <w:rsid w:val="002F1CB3"/>
    <w:rsid w:val="002F6C21"/>
    <w:rsid w:val="0034453E"/>
    <w:rsid w:val="003647A1"/>
    <w:rsid w:val="003A629B"/>
    <w:rsid w:val="003B3FD4"/>
    <w:rsid w:val="003B7C8E"/>
    <w:rsid w:val="003C1DCA"/>
    <w:rsid w:val="003C2D99"/>
    <w:rsid w:val="003E2851"/>
    <w:rsid w:val="003E7A03"/>
    <w:rsid w:val="003F5878"/>
    <w:rsid w:val="0041292F"/>
    <w:rsid w:val="00422919"/>
    <w:rsid w:val="004236EC"/>
    <w:rsid w:val="00427A8D"/>
    <w:rsid w:val="00431B80"/>
    <w:rsid w:val="00431C06"/>
    <w:rsid w:val="00435AD1"/>
    <w:rsid w:val="004467DD"/>
    <w:rsid w:val="00461DE9"/>
    <w:rsid w:val="00475407"/>
    <w:rsid w:val="00475D56"/>
    <w:rsid w:val="00494CE2"/>
    <w:rsid w:val="004A3ADE"/>
    <w:rsid w:val="004A69A7"/>
    <w:rsid w:val="004A7FA2"/>
    <w:rsid w:val="004B7FFA"/>
    <w:rsid w:val="004C6ADF"/>
    <w:rsid w:val="004E58E4"/>
    <w:rsid w:val="004F0A86"/>
    <w:rsid w:val="004F6546"/>
    <w:rsid w:val="0051132C"/>
    <w:rsid w:val="00536B3B"/>
    <w:rsid w:val="00557AC3"/>
    <w:rsid w:val="00560F98"/>
    <w:rsid w:val="00576EDB"/>
    <w:rsid w:val="00586565"/>
    <w:rsid w:val="005A2F19"/>
    <w:rsid w:val="005A7C4A"/>
    <w:rsid w:val="005B6BC0"/>
    <w:rsid w:val="005B6D1B"/>
    <w:rsid w:val="005D559E"/>
    <w:rsid w:val="005F4858"/>
    <w:rsid w:val="00605EEE"/>
    <w:rsid w:val="00611987"/>
    <w:rsid w:val="0061519A"/>
    <w:rsid w:val="00634075"/>
    <w:rsid w:val="00635645"/>
    <w:rsid w:val="00640497"/>
    <w:rsid w:val="00651448"/>
    <w:rsid w:val="00671177"/>
    <w:rsid w:val="00685AD3"/>
    <w:rsid w:val="00687E7F"/>
    <w:rsid w:val="006930D1"/>
    <w:rsid w:val="006A1D68"/>
    <w:rsid w:val="006C20FA"/>
    <w:rsid w:val="006D77F6"/>
    <w:rsid w:val="0070289B"/>
    <w:rsid w:val="00706A08"/>
    <w:rsid w:val="00722625"/>
    <w:rsid w:val="00747C68"/>
    <w:rsid w:val="00776A42"/>
    <w:rsid w:val="007B27EE"/>
    <w:rsid w:val="007D59D6"/>
    <w:rsid w:val="007D7A9E"/>
    <w:rsid w:val="007F0AAA"/>
    <w:rsid w:val="007F28DD"/>
    <w:rsid w:val="00800E1D"/>
    <w:rsid w:val="00833427"/>
    <w:rsid w:val="00835EB7"/>
    <w:rsid w:val="00842E22"/>
    <w:rsid w:val="008465E4"/>
    <w:rsid w:val="0085781D"/>
    <w:rsid w:val="00857CE2"/>
    <w:rsid w:val="008735D7"/>
    <w:rsid w:val="00875192"/>
    <w:rsid w:val="00897AE9"/>
    <w:rsid w:val="008A31CE"/>
    <w:rsid w:val="008B0027"/>
    <w:rsid w:val="008B14D5"/>
    <w:rsid w:val="008B2A64"/>
    <w:rsid w:val="008C4288"/>
    <w:rsid w:val="008D5EEE"/>
    <w:rsid w:val="008F09ED"/>
    <w:rsid w:val="008F55E0"/>
    <w:rsid w:val="00912C9C"/>
    <w:rsid w:val="00931F9F"/>
    <w:rsid w:val="0095188C"/>
    <w:rsid w:val="009564FB"/>
    <w:rsid w:val="00964868"/>
    <w:rsid w:val="00967CE6"/>
    <w:rsid w:val="009727A8"/>
    <w:rsid w:val="00980063"/>
    <w:rsid w:val="00992A5F"/>
    <w:rsid w:val="00994C56"/>
    <w:rsid w:val="009B0B4E"/>
    <w:rsid w:val="009B3620"/>
    <w:rsid w:val="009B3D3A"/>
    <w:rsid w:val="009B7735"/>
    <w:rsid w:val="009D39FA"/>
    <w:rsid w:val="009F3E8E"/>
    <w:rsid w:val="00A040D2"/>
    <w:rsid w:val="00A07D52"/>
    <w:rsid w:val="00A139A9"/>
    <w:rsid w:val="00A21F93"/>
    <w:rsid w:val="00A2350C"/>
    <w:rsid w:val="00A40276"/>
    <w:rsid w:val="00A41C5D"/>
    <w:rsid w:val="00A45AA9"/>
    <w:rsid w:val="00A6342E"/>
    <w:rsid w:val="00A86B53"/>
    <w:rsid w:val="00A91216"/>
    <w:rsid w:val="00A919AC"/>
    <w:rsid w:val="00A935F0"/>
    <w:rsid w:val="00AA0FB5"/>
    <w:rsid w:val="00AB1E96"/>
    <w:rsid w:val="00AC1DFF"/>
    <w:rsid w:val="00AC5C0A"/>
    <w:rsid w:val="00AD5A99"/>
    <w:rsid w:val="00B01E19"/>
    <w:rsid w:val="00B02B63"/>
    <w:rsid w:val="00B30E52"/>
    <w:rsid w:val="00B33059"/>
    <w:rsid w:val="00B35809"/>
    <w:rsid w:val="00B36ADC"/>
    <w:rsid w:val="00B46F76"/>
    <w:rsid w:val="00B51F65"/>
    <w:rsid w:val="00B52D38"/>
    <w:rsid w:val="00B53098"/>
    <w:rsid w:val="00B87AFB"/>
    <w:rsid w:val="00BB2A4C"/>
    <w:rsid w:val="00BC41D7"/>
    <w:rsid w:val="00BC4337"/>
    <w:rsid w:val="00BE07CB"/>
    <w:rsid w:val="00BF7CEC"/>
    <w:rsid w:val="00C00E5A"/>
    <w:rsid w:val="00C16FC6"/>
    <w:rsid w:val="00C2198C"/>
    <w:rsid w:val="00C23C00"/>
    <w:rsid w:val="00C30001"/>
    <w:rsid w:val="00C52923"/>
    <w:rsid w:val="00C7184B"/>
    <w:rsid w:val="00C97991"/>
    <w:rsid w:val="00CC0417"/>
    <w:rsid w:val="00CC0F3B"/>
    <w:rsid w:val="00CC219A"/>
    <w:rsid w:val="00CC6014"/>
    <w:rsid w:val="00CD7277"/>
    <w:rsid w:val="00CE5338"/>
    <w:rsid w:val="00CF310A"/>
    <w:rsid w:val="00D11F55"/>
    <w:rsid w:val="00D16261"/>
    <w:rsid w:val="00D268D6"/>
    <w:rsid w:val="00D30717"/>
    <w:rsid w:val="00D31D4F"/>
    <w:rsid w:val="00D359CC"/>
    <w:rsid w:val="00D36A0D"/>
    <w:rsid w:val="00D51CCE"/>
    <w:rsid w:val="00D65A6E"/>
    <w:rsid w:val="00D705AA"/>
    <w:rsid w:val="00D85034"/>
    <w:rsid w:val="00D96EF9"/>
    <w:rsid w:val="00DB3B1C"/>
    <w:rsid w:val="00DC0643"/>
    <w:rsid w:val="00DD5A33"/>
    <w:rsid w:val="00DD69FC"/>
    <w:rsid w:val="00DE1D77"/>
    <w:rsid w:val="00DE5A74"/>
    <w:rsid w:val="00DF2757"/>
    <w:rsid w:val="00E30EC5"/>
    <w:rsid w:val="00E35EC1"/>
    <w:rsid w:val="00E55374"/>
    <w:rsid w:val="00E621BC"/>
    <w:rsid w:val="00E726B3"/>
    <w:rsid w:val="00E73EC2"/>
    <w:rsid w:val="00E76D20"/>
    <w:rsid w:val="00E92928"/>
    <w:rsid w:val="00E9790E"/>
    <w:rsid w:val="00EB14C6"/>
    <w:rsid w:val="00EB264A"/>
    <w:rsid w:val="00EB3A9C"/>
    <w:rsid w:val="00F002FB"/>
    <w:rsid w:val="00F16741"/>
    <w:rsid w:val="00F177A9"/>
    <w:rsid w:val="00F2621E"/>
    <w:rsid w:val="00F3688F"/>
    <w:rsid w:val="00F50C6F"/>
    <w:rsid w:val="00F87AB3"/>
    <w:rsid w:val="00FA232D"/>
    <w:rsid w:val="00FA72F6"/>
    <w:rsid w:val="00FA76C4"/>
    <w:rsid w:val="00FA7D7B"/>
    <w:rsid w:val="00FB1448"/>
    <w:rsid w:val="00FB284A"/>
    <w:rsid w:val="00FC6FDF"/>
    <w:rsid w:val="00FF7225"/>
    <w:rsid w:val="016884B1"/>
    <w:rsid w:val="01BF0203"/>
    <w:rsid w:val="036D5518"/>
    <w:rsid w:val="039CBB2E"/>
    <w:rsid w:val="04314176"/>
    <w:rsid w:val="043E4098"/>
    <w:rsid w:val="04DED00C"/>
    <w:rsid w:val="058925C8"/>
    <w:rsid w:val="05FFA9D6"/>
    <w:rsid w:val="078C0711"/>
    <w:rsid w:val="07B54307"/>
    <w:rsid w:val="08F80DD6"/>
    <w:rsid w:val="0A525658"/>
    <w:rsid w:val="0B161833"/>
    <w:rsid w:val="0B72DE98"/>
    <w:rsid w:val="0E09ABA3"/>
    <w:rsid w:val="0EF4C7E2"/>
    <w:rsid w:val="0F284009"/>
    <w:rsid w:val="0F3D647C"/>
    <w:rsid w:val="0F9F617D"/>
    <w:rsid w:val="0FC5A120"/>
    <w:rsid w:val="11457F9A"/>
    <w:rsid w:val="11FBF09A"/>
    <w:rsid w:val="13CBB4B4"/>
    <w:rsid w:val="159E9A08"/>
    <w:rsid w:val="15B4860F"/>
    <w:rsid w:val="15B7BE0B"/>
    <w:rsid w:val="16C836A0"/>
    <w:rsid w:val="174F1457"/>
    <w:rsid w:val="176D2C16"/>
    <w:rsid w:val="1804BBC8"/>
    <w:rsid w:val="18350074"/>
    <w:rsid w:val="18951CE3"/>
    <w:rsid w:val="19689860"/>
    <w:rsid w:val="1A5AF57E"/>
    <w:rsid w:val="1AB1E155"/>
    <w:rsid w:val="1D4D554F"/>
    <w:rsid w:val="1D978A8B"/>
    <w:rsid w:val="1DE61E57"/>
    <w:rsid w:val="1EF8EB23"/>
    <w:rsid w:val="1F837FE0"/>
    <w:rsid w:val="1FD8CF0F"/>
    <w:rsid w:val="1FED1A64"/>
    <w:rsid w:val="1FF63093"/>
    <w:rsid w:val="200103E0"/>
    <w:rsid w:val="208DA316"/>
    <w:rsid w:val="20AF9888"/>
    <w:rsid w:val="20C650D0"/>
    <w:rsid w:val="21C2C05D"/>
    <w:rsid w:val="21D3C47C"/>
    <w:rsid w:val="222C3FE7"/>
    <w:rsid w:val="22440AA3"/>
    <w:rsid w:val="2513D6C4"/>
    <w:rsid w:val="257EFDB2"/>
    <w:rsid w:val="2615CA14"/>
    <w:rsid w:val="263F85FD"/>
    <w:rsid w:val="27EC4EF3"/>
    <w:rsid w:val="2941F9A1"/>
    <w:rsid w:val="2B72DB9E"/>
    <w:rsid w:val="2CB687E1"/>
    <w:rsid w:val="2CFF900C"/>
    <w:rsid w:val="2D6CE52A"/>
    <w:rsid w:val="2D86934F"/>
    <w:rsid w:val="2D90E5F3"/>
    <w:rsid w:val="2E10A174"/>
    <w:rsid w:val="2E478F95"/>
    <w:rsid w:val="2EC4B1EF"/>
    <w:rsid w:val="317EF963"/>
    <w:rsid w:val="32FD75A1"/>
    <w:rsid w:val="3424AF2A"/>
    <w:rsid w:val="34C44DCF"/>
    <w:rsid w:val="34D9F7DB"/>
    <w:rsid w:val="36D3E44E"/>
    <w:rsid w:val="36ED38FD"/>
    <w:rsid w:val="3716C53A"/>
    <w:rsid w:val="37FBD519"/>
    <w:rsid w:val="3858976C"/>
    <w:rsid w:val="38A83562"/>
    <w:rsid w:val="38DDF1AE"/>
    <w:rsid w:val="394B4FFA"/>
    <w:rsid w:val="3AD8D1DA"/>
    <w:rsid w:val="3B2B7F52"/>
    <w:rsid w:val="3B9DF7D4"/>
    <w:rsid w:val="3C9C11EB"/>
    <w:rsid w:val="3CE31635"/>
    <w:rsid w:val="3D567AAB"/>
    <w:rsid w:val="3D9BA5B2"/>
    <w:rsid w:val="3E9D4B8D"/>
    <w:rsid w:val="3F09121E"/>
    <w:rsid w:val="3F53B7C4"/>
    <w:rsid w:val="3F8A7083"/>
    <w:rsid w:val="3F9D4EB0"/>
    <w:rsid w:val="40B579D0"/>
    <w:rsid w:val="410D291D"/>
    <w:rsid w:val="41412A5F"/>
    <w:rsid w:val="41C89C33"/>
    <w:rsid w:val="42FB0B93"/>
    <w:rsid w:val="43D6B1E9"/>
    <w:rsid w:val="4472A78C"/>
    <w:rsid w:val="4537FD5A"/>
    <w:rsid w:val="46333255"/>
    <w:rsid w:val="466DAF46"/>
    <w:rsid w:val="46A5C469"/>
    <w:rsid w:val="4755A9ED"/>
    <w:rsid w:val="47EAFE17"/>
    <w:rsid w:val="491FA684"/>
    <w:rsid w:val="499C39AD"/>
    <w:rsid w:val="4AB4AE7D"/>
    <w:rsid w:val="4BD9F045"/>
    <w:rsid w:val="4C30A0B0"/>
    <w:rsid w:val="4C5B9ABF"/>
    <w:rsid w:val="4CD3023B"/>
    <w:rsid w:val="4CF2D308"/>
    <w:rsid w:val="4E1AF875"/>
    <w:rsid w:val="4E6FAFF5"/>
    <w:rsid w:val="4EE707B6"/>
    <w:rsid w:val="4FE3B9A3"/>
    <w:rsid w:val="50837926"/>
    <w:rsid w:val="51779090"/>
    <w:rsid w:val="51AE4740"/>
    <w:rsid w:val="51B077FE"/>
    <w:rsid w:val="52146BDA"/>
    <w:rsid w:val="52158574"/>
    <w:rsid w:val="527A9937"/>
    <w:rsid w:val="5335D5CB"/>
    <w:rsid w:val="5367FABB"/>
    <w:rsid w:val="53918A95"/>
    <w:rsid w:val="54058E46"/>
    <w:rsid w:val="575B19C4"/>
    <w:rsid w:val="591FDA74"/>
    <w:rsid w:val="5935E1A8"/>
    <w:rsid w:val="59BF9D7E"/>
    <w:rsid w:val="59C4C9FC"/>
    <w:rsid w:val="59E1AC9A"/>
    <w:rsid w:val="5ADFE165"/>
    <w:rsid w:val="5B3A3C9B"/>
    <w:rsid w:val="5B516632"/>
    <w:rsid w:val="5B59C8BF"/>
    <w:rsid w:val="5BDFA846"/>
    <w:rsid w:val="5CD6B9BA"/>
    <w:rsid w:val="5D3186EF"/>
    <w:rsid w:val="5D67F39D"/>
    <w:rsid w:val="5DDDFFAD"/>
    <w:rsid w:val="5E190B39"/>
    <w:rsid w:val="5EEC013F"/>
    <w:rsid w:val="5F7A2DC7"/>
    <w:rsid w:val="60BA60EA"/>
    <w:rsid w:val="610C71A7"/>
    <w:rsid w:val="61650554"/>
    <w:rsid w:val="629B055A"/>
    <w:rsid w:val="62EB7A47"/>
    <w:rsid w:val="655D2D47"/>
    <w:rsid w:val="66780D00"/>
    <w:rsid w:val="6695E37F"/>
    <w:rsid w:val="66DAEFC4"/>
    <w:rsid w:val="67AB4844"/>
    <w:rsid w:val="6825974F"/>
    <w:rsid w:val="689CF302"/>
    <w:rsid w:val="6954440F"/>
    <w:rsid w:val="6A0D79A3"/>
    <w:rsid w:val="6B37F2AE"/>
    <w:rsid w:val="6C8670DA"/>
    <w:rsid w:val="6F634189"/>
    <w:rsid w:val="6F7A4B39"/>
    <w:rsid w:val="70349295"/>
    <w:rsid w:val="71324894"/>
    <w:rsid w:val="71739A8C"/>
    <w:rsid w:val="717766A2"/>
    <w:rsid w:val="71CFBC6A"/>
    <w:rsid w:val="71EE029F"/>
    <w:rsid w:val="72B94777"/>
    <w:rsid w:val="735B8381"/>
    <w:rsid w:val="73CE061E"/>
    <w:rsid w:val="7479BD31"/>
    <w:rsid w:val="74A3D8CC"/>
    <w:rsid w:val="74CC634B"/>
    <w:rsid w:val="752CB2D3"/>
    <w:rsid w:val="75A0EFE0"/>
    <w:rsid w:val="75E021BF"/>
    <w:rsid w:val="77B7E13B"/>
    <w:rsid w:val="78F20EBE"/>
    <w:rsid w:val="793C92A4"/>
    <w:rsid w:val="79FFC619"/>
    <w:rsid w:val="7A09939B"/>
    <w:rsid w:val="7A254064"/>
    <w:rsid w:val="7B6C6659"/>
    <w:rsid w:val="7C437F96"/>
    <w:rsid w:val="7C68B439"/>
    <w:rsid w:val="7CDA01AA"/>
    <w:rsid w:val="7E59EF60"/>
    <w:rsid w:val="7E8FFB0D"/>
    <w:rsid w:val="7FEC6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0CC54"/>
  <w15:chartTrackingRefBased/>
  <w15:docId w15:val="{45308F9B-DB0C-4784-B7C9-053617A0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21BC"/>
    <w:pPr>
      <w:tabs>
        <w:tab w:val="center" w:pos="4153"/>
        <w:tab w:val="right" w:pos="8306"/>
      </w:tabs>
    </w:pPr>
  </w:style>
  <w:style w:type="character" w:styleId="PageNumber">
    <w:name w:val="page number"/>
    <w:basedOn w:val="DefaultParagraphFont"/>
    <w:rsid w:val="00E621BC"/>
  </w:style>
  <w:style w:type="paragraph" w:styleId="Header">
    <w:name w:val="header"/>
    <w:basedOn w:val="Normal"/>
    <w:rsid w:val="00E35EC1"/>
    <w:pPr>
      <w:tabs>
        <w:tab w:val="center" w:pos="4153"/>
        <w:tab w:val="right" w:pos="8306"/>
      </w:tabs>
    </w:pPr>
  </w:style>
  <w:style w:type="table" w:customStyle="1" w:styleId="TableGrid1">
    <w:name w:val="Table Grid1"/>
    <w:rsid w:val="008735D7"/>
    <w:rPr>
      <w:rFonts w:ascii="Calibri" w:hAnsi="Calibri"/>
      <w:sz w:val="22"/>
      <w:szCs w:val="22"/>
      <w:lang w:val="en-GB" w:eastAsia="en-GB"/>
    </w:rPr>
    <w:tblPr>
      <w:tblCellMar>
        <w:top w:w="0" w:type="dxa"/>
        <w:left w:w="0" w:type="dxa"/>
        <w:bottom w:w="0" w:type="dxa"/>
        <w:right w:w="0" w:type="dxa"/>
      </w:tblCellMar>
    </w:tblPr>
  </w:style>
  <w:style w:type="table" w:customStyle="1" w:styleId="TableGrid0">
    <w:name w:val="Table Grid0"/>
    <w:basedOn w:val="TableNormal"/>
    <w:rsid w:val="00873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735D7"/>
    <w:rPr>
      <w:sz w:val="24"/>
      <w:szCs w:val="24"/>
    </w:rPr>
  </w:style>
  <w:style w:type="paragraph" w:styleId="ListParagraph">
    <w:name w:val="List Paragraph"/>
    <w:basedOn w:val="Normal"/>
    <w:uiPriority w:val="34"/>
    <w:qFormat/>
    <w:rsid w:val="005A7C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16B0020793B4A9EBB6AAA1BAC7D83" ma:contentTypeVersion="16" ma:contentTypeDescription="Create a new document." ma:contentTypeScope="" ma:versionID="e01f0db450a039f4d6f186c9bcea0af0">
  <xsd:schema xmlns:xsd="http://www.w3.org/2001/XMLSchema" xmlns:xs="http://www.w3.org/2001/XMLSchema" xmlns:p="http://schemas.microsoft.com/office/2006/metadata/properties" xmlns:ns2="fd26821a-345c-450c-81b2-608dae25cafa" xmlns:ns3="8b3a7ccf-0520-41bc-b2a9-4c9c714188af" targetNamespace="http://schemas.microsoft.com/office/2006/metadata/properties" ma:root="true" ma:fieldsID="98d524a5fa348c89f5427249ba8d6fd7" ns2:_="" ns3:_="">
    <xsd:import namespace="fd26821a-345c-450c-81b2-608dae25cafa"/>
    <xsd:import namespace="8b3a7ccf-0520-41bc-b2a9-4c9c71418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821a-345c-450c-81b2-608dae25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a7ccf-0520-41bc-b2a9-4c9c71418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ac1ae7-2da7-4864-975a-dc5ce28c2ebe}" ma:internalName="TaxCatchAll" ma:showField="CatchAllData" ma:web="8b3a7ccf-0520-41bc-b2a9-4c9c714188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8b3a7ccf-0520-41bc-b2a9-4c9c714188af">
      <UserInfo>
        <DisplayName/>
        <AccountId xsi:nil="true"/>
        <AccountType/>
      </UserInfo>
    </SharedWithUsers>
    <TaxCatchAll xmlns="8b3a7ccf-0520-41bc-b2a9-4c9c714188af" xsi:nil="true"/>
    <lcf76f155ced4ddcb4097134ff3c332f xmlns="fd26821a-345c-450c-81b2-608dae25c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0CDF54-2ADF-4FBF-A1B7-73C5A78F3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821a-345c-450c-81b2-608dae25cafa"/>
    <ds:schemaRef ds:uri="8b3a7ccf-0520-41bc-b2a9-4c9c7141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69857-8E12-49F6-8925-805DE6A27897}">
  <ds:schemaRefs>
    <ds:schemaRef ds:uri="http://schemas.microsoft.com/sharepoint/v3/contenttype/forms"/>
  </ds:schemaRefs>
</ds:datastoreItem>
</file>

<file path=customXml/itemProps3.xml><?xml version="1.0" encoding="utf-8"?>
<ds:datastoreItem xmlns:ds="http://schemas.openxmlformats.org/officeDocument/2006/customXml" ds:itemID="{A3B8E5DF-6ED4-4508-B519-C8601CB8358E}">
  <ds:schemaRefs>
    <ds:schemaRef ds:uri="http://schemas.openxmlformats.org/officeDocument/2006/bibliography"/>
  </ds:schemaRefs>
</ds:datastoreItem>
</file>

<file path=customXml/itemProps4.xml><?xml version="1.0" encoding="utf-8"?>
<ds:datastoreItem xmlns:ds="http://schemas.openxmlformats.org/officeDocument/2006/customXml" ds:itemID="{F88585A0-DBF2-493C-AB85-31ABA9B532CE}">
  <ds:schemaRefs>
    <ds:schemaRef ds:uri="http://schemas.microsoft.com/office/2006/metadata/longProperties"/>
  </ds:schemaRefs>
</ds:datastoreItem>
</file>

<file path=customXml/itemProps5.xml><?xml version="1.0" encoding="utf-8"?>
<ds:datastoreItem xmlns:ds="http://schemas.openxmlformats.org/officeDocument/2006/customXml" ds:itemID="{FBBFDE3B-D879-4421-AECE-A707BEAEE27A}">
  <ds:schemaRefs>
    <ds:schemaRef ds:uri="http://purl.org/dc/elements/1.1/"/>
    <ds:schemaRef ds:uri="http://schemas.microsoft.com/office/2006/metadata/properties"/>
    <ds:schemaRef ds:uri="http://purl.org/dc/terms/"/>
    <ds:schemaRef ds:uri="http://schemas.openxmlformats.org/package/2006/metadata/core-properties"/>
    <ds:schemaRef ds:uri="c6dee23d-f9c4-4c59-b7c2-368c952fc1bf"/>
    <ds:schemaRef ds:uri="http://www.w3.org/XML/1998/namespace"/>
    <ds:schemaRef ds:uri="http://schemas.microsoft.com/office/2006/documentManagement/types"/>
    <ds:schemaRef ds:uri="http://schemas.microsoft.com/office/infopath/2007/PartnerControls"/>
    <ds:schemaRef ds:uri="859ef665-2ef8-4cec-91f4-aa94ce88fd4d"/>
    <ds:schemaRef ds:uri="http://purl.org/dc/dcmitype/"/>
    <ds:schemaRef ds:uri="8b3a7ccf-0520-41bc-b2a9-4c9c714188af"/>
    <ds:schemaRef ds:uri="fd26821a-345c-450c-81b2-608dae25ca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3209</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DRAFT 1</vt:lpstr>
    </vt:vector>
  </TitlesOfParts>
  <Company>NETLinc</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subject/>
  <dc:creator>styp001</dc:creator>
  <cp:keywords/>
  <cp:lastModifiedBy>Rebecca Ollerton</cp:lastModifiedBy>
  <cp:revision>2</cp:revision>
  <cp:lastPrinted>2007-11-20T17:06:00Z</cp:lastPrinted>
  <dcterms:created xsi:type="dcterms:W3CDTF">2026-02-09T13:48:00Z</dcterms:created>
  <dcterms:modified xsi:type="dcterms:W3CDTF">2026-02-09T13:48:00Z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Chloe Nelson</vt:lpwstr>
  </property>
  <property fmtid="{D5CDD505-2E9C-101B-9397-08002B2CF9AE}" pid="4" name="Order">
    <vt:r8>7100</vt:r8>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Chloe Nelson</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0x01010040016B0020793B4A9EBB6AAA1BAC7D83</vt:lpwstr>
  </property>
  <property fmtid="{D5CDD505-2E9C-101B-9397-08002B2CF9AE}" pid="12" name="TriggerFlowInfo">
    <vt:lpwstr/>
  </property>
</Properties>
</file>