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E7293" w14:textId="455251E7" w:rsidR="003F2B40" w:rsidRDefault="003F2B40" w:rsidP="009C14DA">
      <w:pPr>
        <w:tabs>
          <w:tab w:val="left" w:pos="2545"/>
          <w:tab w:val="right" w:pos="9026"/>
        </w:tabs>
        <w:autoSpaceDE w:val="0"/>
        <w:autoSpaceDN w:val="0"/>
        <w:adjustRightInd w:val="0"/>
        <w:spacing w:after="0" w:line="240" w:lineRule="auto"/>
        <w:rPr>
          <w:rFonts w:ascii="Arial" w:hAnsi="Arial" w:cs="Arial"/>
          <w:b/>
          <w:bCs/>
          <w:color w:val="000000"/>
          <w:sz w:val="40"/>
          <w:szCs w:val="40"/>
          <w:lang w:val="en-GB" w:eastAsia="en-GB"/>
        </w:rPr>
      </w:pPr>
      <w:r w:rsidRPr="0015599D">
        <w:rPr>
          <w:noProof/>
          <w:lang w:val="en-GB" w:eastAsia="en-GB"/>
        </w:rPr>
        <w:drawing>
          <wp:anchor distT="0" distB="0" distL="114300" distR="114300" simplePos="0" relativeHeight="251669504" behindDoc="0" locked="0" layoutInCell="1" allowOverlap="1" wp14:anchorId="624F0D7D" wp14:editId="1025714B">
            <wp:simplePos x="0" y="0"/>
            <wp:positionH relativeFrom="column">
              <wp:posOffset>2255520</wp:posOffset>
            </wp:positionH>
            <wp:positionV relativeFrom="paragraph">
              <wp:posOffset>104775</wp:posOffset>
            </wp:positionV>
            <wp:extent cx="1905000" cy="981075"/>
            <wp:effectExtent l="0" t="0" r="0" b="9525"/>
            <wp:wrapNone/>
            <wp:docPr id="1" name="Picture 1" descr="Description: Description: S:\BTEC\BTEC 2014\BTEC 2014\Information &amp; Creative Technology\ibook unit 6 in progress\ibook unit 6 in progress\logos for ibook covers\pilgrim logo 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S:\BTEC\BTEC 2014\BTEC 2014\Information &amp; Creative Technology\ibook unit 6 in progress\ibook unit 6 in progress\logos for ibook covers\pilgrim logo 5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981075"/>
                    </a:xfrm>
                    <a:prstGeom prst="rect">
                      <a:avLst/>
                    </a:prstGeom>
                    <a:noFill/>
                    <a:ln>
                      <a:noFill/>
                    </a:ln>
                  </pic:spPr>
                </pic:pic>
              </a:graphicData>
            </a:graphic>
          </wp:anchor>
        </w:drawing>
      </w:r>
      <w:r w:rsidR="009B2044">
        <w:rPr>
          <w:noProof/>
          <w:lang w:val="en-GB" w:eastAsia="en-GB"/>
        </w:rPr>
        <mc:AlternateContent>
          <mc:Choice Requires="wps">
            <w:drawing>
              <wp:anchor distT="0" distB="0" distL="114300" distR="114300" simplePos="0" relativeHeight="251651584" behindDoc="0" locked="0" layoutInCell="1" allowOverlap="1" wp14:anchorId="21ADFA08" wp14:editId="07777777">
                <wp:simplePos x="0" y="0"/>
                <wp:positionH relativeFrom="column">
                  <wp:posOffset>1988820</wp:posOffset>
                </wp:positionH>
                <wp:positionV relativeFrom="paragraph">
                  <wp:posOffset>-777240</wp:posOffset>
                </wp:positionV>
                <wp:extent cx="2085340" cy="122174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340" cy="122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A6659" w14:textId="5CE803E5" w:rsidR="00BD512D" w:rsidRDefault="00BD512D" w:rsidP="0015599D"/>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1ADFA08" id="_x0000_t202" coordsize="21600,21600" o:spt="202" path="m,l,21600r21600,l21600,xe">
                <v:stroke joinstyle="miter"/>
                <v:path gradientshapeok="t" o:connecttype="rect"/>
              </v:shapetype>
              <v:shape id="Text Box 2" o:spid="_x0000_s1026" type="#_x0000_t202" style="position:absolute;margin-left:156.6pt;margin-top:-61.2pt;width:164.2pt;height:96.2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" filled="f" stroked="f">
                <v:textbox style="mso-fit-shape-to-text:t">
                  <w:txbxContent>
                    <w:p w14:paraId="672A6659" w14:textId="5CE803E5" w:rsidR="00BD512D" w:rsidRDefault="00BD512D" w:rsidP="0015599D"/>
                  </w:txbxContent>
                </v:textbox>
              </v:shape>
            </w:pict>
          </mc:Fallback>
        </mc:AlternateContent>
      </w:r>
      <w:r w:rsidR="0015599D" w:rsidRPr="0015599D">
        <w:rPr>
          <w:rFonts w:ascii="Arial" w:hAnsi="Arial" w:cs="Arial"/>
          <w:b/>
          <w:bCs/>
          <w:color w:val="000000"/>
          <w:sz w:val="40"/>
          <w:szCs w:val="40"/>
          <w:lang w:val="en-GB" w:eastAsia="en-GB"/>
        </w:rPr>
        <w:t xml:space="preserve">              </w:t>
      </w:r>
    </w:p>
    <w:p w14:paraId="3A246246" w14:textId="531AC708" w:rsidR="003F2B40" w:rsidRDefault="003F2B40" w:rsidP="009C14DA">
      <w:pPr>
        <w:tabs>
          <w:tab w:val="left" w:pos="2545"/>
          <w:tab w:val="right" w:pos="9026"/>
        </w:tabs>
        <w:autoSpaceDE w:val="0"/>
        <w:autoSpaceDN w:val="0"/>
        <w:adjustRightInd w:val="0"/>
        <w:spacing w:after="0" w:line="240" w:lineRule="auto"/>
        <w:rPr>
          <w:rFonts w:ascii="Arial" w:hAnsi="Arial" w:cs="Arial"/>
          <w:b/>
          <w:bCs/>
          <w:color w:val="000000"/>
          <w:sz w:val="40"/>
          <w:szCs w:val="40"/>
          <w:lang w:val="en-GB" w:eastAsia="en-GB"/>
        </w:rPr>
      </w:pPr>
    </w:p>
    <w:p w14:paraId="28F771B2" w14:textId="3CCB0B80" w:rsidR="003F2B40" w:rsidRDefault="003F2B40" w:rsidP="009C14DA">
      <w:pPr>
        <w:tabs>
          <w:tab w:val="left" w:pos="2545"/>
          <w:tab w:val="right" w:pos="9026"/>
        </w:tabs>
        <w:autoSpaceDE w:val="0"/>
        <w:autoSpaceDN w:val="0"/>
        <w:adjustRightInd w:val="0"/>
        <w:spacing w:after="0" w:line="240" w:lineRule="auto"/>
        <w:rPr>
          <w:rFonts w:ascii="Arial" w:hAnsi="Arial" w:cs="Arial"/>
          <w:b/>
          <w:bCs/>
          <w:color w:val="000000"/>
          <w:sz w:val="40"/>
          <w:szCs w:val="40"/>
          <w:lang w:val="en-GB" w:eastAsia="en-GB"/>
        </w:rPr>
      </w:pPr>
    </w:p>
    <w:p w14:paraId="5484F308" w14:textId="77777777" w:rsidR="003F2B40" w:rsidRDefault="003F2B40" w:rsidP="009C14DA">
      <w:pPr>
        <w:tabs>
          <w:tab w:val="left" w:pos="2545"/>
          <w:tab w:val="right" w:pos="9026"/>
        </w:tabs>
        <w:autoSpaceDE w:val="0"/>
        <w:autoSpaceDN w:val="0"/>
        <w:adjustRightInd w:val="0"/>
        <w:spacing w:after="0" w:line="240" w:lineRule="auto"/>
        <w:rPr>
          <w:rFonts w:ascii="Arial" w:hAnsi="Arial" w:cs="Arial"/>
          <w:b/>
          <w:bCs/>
          <w:color w:val="000000"/>
          <w:sz w:val="40"/>
          <w:szCs w:val="40"/>
          <w:lang w:val="en-GB" w:eastAsia="en-GB"/>
        </w:rPr>
      </w:pPr>
    </w:p>
    <w:p w14:paraId="02EB378F" w14:textId="7AD7196D" w:rsidR="0015599D" w:rsidRPr="009C14DA" w:rsidRDefault="0015599D" w:rsidP="009C14DA">
      <w:pPr>
        <w:tabs>
          <w:tab w:val="left" w:pos="2545"/>
          <w:tab w:val="right" w:pos="9026"/>
        </w:tabs>
        <w:autoSpaceDE w:val="0"/>
        <w:autoSpaceDN w:val="0"/>
        <w:adjustRightInd w:val="0"/>
        <w:spacing w:after="0" w:line="240" w:lineRule="auto"/>
        <w:rPr>
          <w:rFonts w:ascii="Arial" w:hAnsi="Arial" w:cs="Arial"/>
          <w:b/>
          <w:bCs/>
          <w:color w:val="000000"/>
          <w:sz w:val="40"/>
          <w:szCs w:val="40"/>
          <w:lang w:val="en-GB" w:eastAsia="en-GB"/>
        </w:rPr>
      </w:pPr>
      <w:r w:rsidRPr="0015599D">
        <w:rPr>
          <w:rFonts w:ascii="Arial" w:hAnsi="Arial" w:cs="Arial"/>
          <w:b/>
          <w:bCs/>
          <w:color w:val="000000"/>
          <w:sz w:val="40"/>
          <w:szCs w:val="40"/>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6469"/>
      </w:tblGrid>
      <w:tr w:rsidR="00EA135A" w14:paraId="018FE3F6" w14:textId="77777777" w:rsidTr="6117A018">
        <w:tc>
          <w:tcPr>
            <w:tcW w:w="2548" w:type="dxa"/>
            <w:shd w:val="clear" w:color="auto" w:fill="auto"/>
          </w:tcPr>
          <w:p w14:paraId="397FC0F3" w14:textId="77777777" w:rsidR="00EA135A" w:rsidRPr="00EA135A" w:rsidRDefault="00EA135A" w:rsidP="00762471">
            <w:pPr>
              <w:rPr>
                <w:rFonts w:eastAsia="Calibri"/>
              </w:rPr>
            </w:pPr>
            <w:r w:rsidRPr="00EA135A">
              <w:rPr>
                <w:rFonts w:eastAsia="Calibri"/>
              </w:rPr>
              <w:t>Name of Policy</w:t>
            </w:r>
          </w:p>
        </w:tc>
        <w:tc>
          <w:tcPr>
            <w:tcW w:w="6469" w:type="dxa"/>
            <w:shd w:val="clear" w:color="auto" w:fill="auto"/>
          </w:tcPr>
          <w:p w14:paraId="724137E5" w14:textId="77777777" w:rsidR="00EA135A" w:rsidRPr="00EA135A" w:rsidRDefault="00EA135A" w:rsidP="00762471">
            <w:pPr>
              <w:rPr>
                <w:rFonts w:eastAsia="Calibri"/>
                <w:b/>
                <w:sz w:val="28"/>
                <w:szCs w:val="28"/>
              </w:rPr>
            </w:pPr>
            <w:r w:rsidRPr="00EA135A">
              <w:rPr>
                <w:rFonts w:eastAsia="Calibri"/>
                <w:b/>
                <w:sz w:val="28"/>
                <w:szCs w:val="28"/>
              </w:rPr>
              <w:t xml:space="preserve">Attendance Policy </w:t>
            </w:r>
          </w:p>
        </w:tc>
      </w:tr>
      <w:tr w:rsidR="00EA135A" w14:paraId="47FD8428" w14:textId="77777777" w:rsidTr="6117A018">
        <w:trPr>
          <w:trHeight w:val="510"/>
        </w:trPr>
        <w:tc>
          <w:tcPr>
            <w:tcW w:w="2548" w:type="dxa"/>
            <w:shd w:val="clear" w:color="auto" w:fill="auto"/>
          </w:tcPr>
          <w:p w14:paraId="382EBDA1" w14:textId="77777777" w:rsidR="00EA135A" w:rsidRPr="00EA135A" w:rsidRDefault="00EA135A" w:rsidP="00762471">
            <w:pPr>
              <w:rPr>
                <w:rFonts w:eastAsia="Calibri"/>
              </w:rPr>
            </w:pPr>
            <w:r w:rsidRPr="00EA135A">
              <w:rPr>
                <w:rFonts w:eastAsia="Calibri"/>
              </w:rPr>
              <w:t>School Lead</w:t>
            </w:r>
          </w:p>
        </w:tc>
        <w:tc>
          <w:tcPr>
            <w:tcW w:w="6469" w:type="dxa"/>
            <w:shd w:val="clear" w:color="auto" w:fill="auto"/>
          </w:tcPr>
          <w:p w14:paraId="47A60F85" w14:textId="0C149C09" w:rsidR="00EA135A" w:rsidRPr="00EA135A" w:rsidRDefault="009C14DA" w:rsidP="483540FF">
            <w:pPr>
              <w:rPr>
                <w:rFonts w:asciiTheme="minorHAnsi" w:eastAsiaTheme="minorEastAsia" w:hAnsiTheme="minorHAnsi" w:cstheme="minorBidi"/>
                <w:sz w:val="24"/>
                <w:szCs w:val="24"/>
              </w:rPr>
            </w:pPr>
            <w:r w:rsidRPr="2A4B625F">
              <w:rPr>
                <w:rFonts w:asciiTheme="minorHAnsi" w:eastAsiaTheme="minorEastAsia" w:hAnsiTheme="minorHAnsi" w:cstheme="minorBidi"/>
                <w:sz w:val="24"/>
                <w:szCs w:val="24"/>
              </w:rPr>
              <w:t>Assistant Head</w:t>
            </w:r>
            <w:r w:rsidR="1AB33043" w:rsidRPr="2A4B625F">
              <w:rPr>
                <w:rFonts w:asciiTheme="minorHAnsi" w:eastAsiaTheme="minorEastAsia" w:hAnsiTheme="minorHAnsi" w:cstheme="minorBidi"/>
                <w:sz w:val="24"/>
                <w:szCs w:val="24"/>
              </w:rPr>
              <w:t>,</w:t>
            </w:r>
            <w:r w:rsidRPr="2A4B625F">
              <w:rPr>
                <w:rFonts w:asciiTheme="minorHAnsi" w:eastAsiaTheme="minorEastAsia" w:hAnsiTheme="minorHAnsi" w:cstheme="minorBidi"/>
                <w:sz w:val="24"/>
                <w:szCs w:val="24"/>
              </w:rPr>
              <w:t xml:space="preserve"> Pastoral </w:t>
            </w:r>
            <w:r w:rsidR="339B76AB" w:rsidRPr="2A4B625F">
              <w:rPr>
                <w:rFonts w:asciiTheme="minorHAnsi" w:eastAsiaTheme="minorEastAsia" w:hAnsiTheme="minorHAnsi" w:cstheme="minorBidi"/>
                <w:sz w:val="24"/>
                <w:szCs w:val="24"/>
              </w:rPr>
              <w:t>/</w:t>
            </w:r>
            <w:r w:rsidR="00053BC3" w:rsidRPr="2A4B625F">
              <w:rPr>
                <w:rFonts w:asciiTheme="minorHAnsi" w:eastAsiaTheme="minorEastAsia" w:hAnsiTheme="minorHAnsi" w:cstheme="minorBidi"/>
                <w:sz w:val="24"/>
                <w:szCs w:val="24"/>
              </w:rPr>
              <w:t xml:space="preserve">Assistant Pastoral Manager </w:t>
            </w:r>
            <w:r w:rsidR="00EA135A" w:rsidRPr="2A4B625F">
              <w:rPr>
                <w:rFonts w:asciiTheme="minorHAnsi" w:eastAsiaTheme="minorEastAsia" w:hAnsiTheme="minorHAnsi" w:cstheme="minorBidi"/>
                <w:sz w:val="24"/>
                <w:szCs w:val="24"/>
              </w:rPr>
              <w:t xml:space="preserve"> </w:t>
            </w:r>
          </w:p>
        </w:tc>
      </w:tr>
      <w:tr w:rsidR="00053BC3" w14:paraId="386AABB5" w14:textId="77777777" w:rsidTr="6117A018">
        <w:tc>
          <w:tcPr>
            <w:tcW w:w="2548" w:type="dxa"/>
            <w:shd w:val="clear" w:color="auto" w:fill="auto"/>
          </w:tcPr>
          <w:p w14:paraId="2CC9B77B" w14:textId="79EA38C5" w:rsidR="00053BC3" w:rsidRPr="00053BC3" w:rsidRDefault="00053BC3" w:rsidP="00762471">
            <w:pPr>
              <w:rPr>
                <w:rFonts w:eastAsia="Calibri"/>
                <w:highlight w:val="yellow"/>
              </w:rPr>
            </w:pPr>
            <w:r w:rsidRPr="00C44766">
              <w:rPr>
                <w:rFonts w:eastAsia="Calibri"/>
              </w:rPr>
              <w:t>Governor Lead</w:t>
            </w:r>
          </w:p>
        </w:tc>
        <w:tc>
          <w:tcPr>
            <w:tcW w:w="6469" w:type="dxa"/>
            <w:shd w:val="clear" w:color="auto" w:fill="auto"/>
          </w:tcPr>
          <w:p w14:paraId="5190BB34" w14:textId="1767F7F2" w:rsidR="00053BC3" w:rsidRPr="00053BC3" w:rsidRDefault="7656854E" w:rsidP="2A4B625F">
            <w:r w:rsidRPr="2A4B625F">
              <w:rPr>
                <w:rFonts w:asciiTheme="minorHAnsi" w:eastAsiaTheme="minorEastAsia" w:hAnsiTheme="minorHAnsi" w:cstheme="minorBidi"/>
                <w:sz w:val="24"/>
                <w:szCs w:val="24"/>
              </w:rPr>
              <w:t>FGB</w:t>
            </w:r>
          </w:p>
        </w:tc>
      </w:tr>
      <w:tr w:rsidR="00EA135A" w14:paraId="2FEB11FA" w14:textId="77777777" w:rsidTr="6117A018">
        <w:tc>
          <w:tcPr>
            <w:tcW w:w="2548" w:type="dxa"/>
            <w:shd w:val="clear" w:color="auto" w:fill="auto"/>
          </w:tcPr>
          <w:p w14:paraId="31C97C45" w14:textId="77777777" w:rsidR="00EA135A" w:rsidRPr="00EA135A" w:rsidRDefault="00EA135A" w:rsidP="00762471">
            <w:pPr>
              <w:rPr>
                <w:rFonts w:eastAsia="Calibri"/>
              </w:rPr>
            </w:pPr>
            <w:r w:rsidRPr="6117A018">
              <w:rPr>
                <w:rFonts w:eastAsia="Calibri"/>
              </w:rPr>
              <w:t>Date of last Review</w:t>
            </w:r>
          </w:p>
        </w:tc>
        <w:tc>
          <w:tcPr>
            <w:tcW w:w="6469" w:type="dxa"/>
            <w:shd w:val="clear" w:color="auto" w:fill="auto"/>
          </w:tcPr>
          <w:p w14:paraId="2CB93567" w14:textId="76A8CEF2" w:rsidR="00EA135A" w:rsidRPr="00EA135A" w:rsidRDefault="009F32D0" w:rsidP="6117A018">
            <w:pPr>
              <w:rPr>
                <w:rFonts w:asciiTheme="minorHAnsi" w:eastAsiaTheme="minorEastAsia" w:hAnsiTheme="minorHAnsi" w:cstheme="minorBidi"/>
                <w:sz w:val="24"/>
                <w:szCs w:val="24"/>
              </w:rPr>
            </w:pPr>
            <w:r w:rsidRPr="6117A018">
              <w:rPr>
                <w:rFonts w:asciiTheme="minorHAnsi" w:eastAsiaTheme="minorEastAsia" w:hAnsiTheme="minorHAnsi" w:cstheme="minorBidi"/>
                <w:sz w:val="24"/>
                <w:szCs w:val="24"/>
              </w:rPr>
              <w:t>March 202</w:t>
            </w:r>
            <w:r w:rsidR="70C89377" w:rsidRPr="6117A018">
              <w:rPr>
                <w:rFonts w:asciiTheme="minorHAnsi" w:eastAsiaTheme="minorEastAsia" w:hAnsiTheme="minorHAnsi" w:cstheme="minorBidi"/>
                <w:sz w:val="24"/>
                <w:szCs w:val="24"/>
              </w:rPr>
              <w:t>4</w:t>
            </w:r>
          </w:p>
        </w:tc>
      </w:tr>
      <w:tr w:rsidR="00EA135A" w14:paraId="29271D58" w14:textId="77777777" w:rsidTr="6117A018">
        <w:tc>
          <w:tcPr>
            <w:tcW w:w="2548" w:type="dxa"/>
            <w:shd w:val="clear" w:color="auto" w:fill="auto"/>
          </w:tcPr>
          <w:p w14:paraId="59493BBC" w14:textId="77777777" w:rsidR="00EA135A" w:rsidRPr="00EA135A" w:rsidRDefault="00EA135A" w:rsidP="00762471">
            <w:pPr>
              <w:rPr>
                <w:rFonts w:eastAsia="Calibri"/>
              </w:rPr>
            </w:pPr>
            <w:r w:rsidRPr="6117A018">
              <w:rPr>
                <w:rFonts w:eastAsia="Calibri"/>
              </w:rPr>
              <w:t>Date of Approval</w:t>
            </w:r>
          </w:p>
        </w:tc>
        <w:tc>
          <w:tcPr>
            <w:tcW w:w="6469" w:type="dxa"/>
            <w:shd w:val="clear" w:color="auto" w:fill="auto"/>
          </w:tcPr>
          <w:p w14:paraId="0166D822" w14:textId="53F607E4" w:rsidR="00EA135A" w:rsidRPr="00EA135A" w:rsidRDefault="01539CD9" w:rsidP="6117A018">
            <w:pPr>
              <w:rPr>
                <w:rFonts w:asciiTheme="minorHAnsi" w:eastAsiaTheme="minorEastAsia" w:hAnsiTheme="minorHAnsi" w:cstheme="minorBidi"/>
                <w:sz w:val="24"/>
                <w:szCs w:val="24"/>
              </w:rPr>
            </w:pPr>
            <w:r w:rsidRPr="6117A018">
              <w:rPr>
                <w:rFonts w:asciiTheme="minorHAnsi" w:eastAsiaTheme="minorEastAsia" w:hAnsiTheme="minorHAnsi" w:cstheme="minorBidi"/>
                <w:sz w:val="24"/>
                <w:szCs w:val="24"/>
              </w:rPr>
              <w:t>02 Oct 2025</w:t>
            </w:r>
          </w:p>
        </w:tc>
      </w:tr>
      <w:tr w:rsidR="00EA135A" w14:paraId="387EAB9B" w14:textId="77777777" w:rsidTr="6117A018">
        <w:tc>
          <w:tcPr>
            <w:tcW w:w="2548" w:type="dxa"/>
            <w:shd w:val="clear" w:color="auto" w:fill="auto"/>
          </w:tcPr>
          <w:p w14:paraId="50220CAB" w14:textId="77777777" w:rsidR="00EA135A" w:rsidRPr="00EA135A" w:rsidRDefault="00EA135A" w:rsidP="00762471">
            <w:pPr>
              <w:rPr>
                <w:rFonts w:eastAsia="Calibri"/>
              </w:rPr>
            </w:pPr>
            <w:r w:rsidRPr="6117A018">
              <w:rPr>
                <w:rFonts w:eastAsia="Calibri"/>
              </w:rPr>
              <w:t>Date of next Review</w:t>
            </w:r>
          </w:p>
        </w:tc>
        <w:tc>
          <w:tcPr>
            <w:tcW w:w="6469" w:type="dxa"/>
            <w:shd w:val="clear" w:color="auto" w:fill="auto"/>
          </w:tcPr>
          <w:p w14:paraId="4B6B575A" w14:textId="115AB2D8" w:rsidR="00EA135A" w:rsidRPr="00EA135A" w:rsidRDefault="12A1EDAB" w:rsidP="6117A018">
            <w:pPr>
              <w:rPr>
                <w:rFonts w:asciiTheme="minorHAnsi" w:eastAsiaTheme="minorEastAsia" w:hAnsiTheme="minorHAnsi" w:cstheme="minorBidi"/>
                <w:sz w:val="24"/>
                <w:szCs w:val="24"/>
              </w:rPr>
            </w:pPr>
            <w:r w:rsidRPr="6117A018">
              <w:rPr>
                <w:rFonts w:asciiTheme="minorHAnsi" w:eastAsiaTheme="minorEastAsia" w:hAnsiTheme="minorHAnsi" w:cstheme="minorBidi"/>
                <w:sz w:val="24"/>
                <w:szCs w:val="24"/>
              </w:rPr>
              <w:t>Oct 2026</w:t>
            </w:r>
          </w:p>
        </w:tc>
      </w:tr>
      <w:tr w:rsidR="00EA135A" w14:paraId="495027F0" w14:textId="77777777" w:rsidTr="6117A018">
        <w:tc>
          <w:tcPr>
            <w:tcW w:w="2548" w:type="dxa"/>
            <w:shd w:val="clear" w:color="auto" w:fill="auto"/>
          </w:tcPr>
          <w:p w14:paraId="7A80B2DA" w14:textId="77777777" w:rsidR="00EA135A" w:rsidRPr="00EA135A" w:rsidRDefault="00EA135A" w:rsidP="00762471">
            <w:pPr>
              <w:rPr>
                <w:rFonts w:eastAsia="Calibri"/>
              </w:rPr>
            </w:pPr>
            <w:r w:rsidRPr="00EA135A">
              <w:rPr>
                <w:rFonts w:eastAsia="Calibri"/>
              </w:rPr>
              <w:t>Links to other policies</w:t>
            </w:r>
          </w:p>
        </w:tc>
        <w:tc>
          <w:tcPr>
            <w:tcW w:w="6469" w:type="dxa"/>
            <w:shd w:val="clear" w:color="auto" w:fill="auto"/>
          </w:tcPr>
          <w:p w14:paraId="3AA81511" w14:textId="3FF7002E" w:rsidR="00EA135A" w:rsidRPr="00EA135A" w:rsidRDefault="00EA135A" w:rsidP="483540FF">
            <w:pPr>
              <w:autoSpaceDE w:val="0"/>
              <w:autoSpaceDN w:val="0"/>
              <w:adjustRightInd w:val="0"/>
              <w:spacing w:after="0" w:line="240" w:lineRule="auto"/>
              <w:jc w:val="both"/>
              <w:rPr>
                <w:rFonts w:asciiTheme="minorHAnsi" w:eastAsiaTheme="minorEastAsia" w:hAnsiTheme="minorHAnsi" w:cstheme="minorBidi"/>
                <w:color w:val="000000"/>
                <w:sz w:val="24"/>
                <w:szCs w:val="24"/>
                <w:lang w:val="en-GB" w:eastAsia="en-GB"/>
              </w:rPr>
            </w:pPr>
            <w:r w:rsidRPr="483540FF">
              <w:rPr>
                <w:rFonts w:asciiTheme="minorHAnsi" w:eastAsiaTheme="minorEastAsia" w:hAnsiTheme="minorHAnsi" w:cstheme="minorBidi"/>
                <w:color w:val="000000" w:themeColor="text1"/>
                <w:sz w:val="24"/>
                <w:szCs w:val="24"/>
                <w:lang w:val="en-GB" w:eastAsia="en-GB"/>
              </w:rPr>
              <w:t>Child Protection policy</w:t>
            </w:r>
          </w:p>
          <w:p w14:paraId="381F2B48" w14:textId="77777777" w:rsidR="00EA135A" w:rsidRPr="00EA135A" w:rsidRDefault="00EA135A" w:rsidP="483540FF">
            <w:pPr>
              <w:autoSpaceDE w:val="0"/>
              <w:autoSpaceDN w:val="0"/>
              <w:adjustRightInd w:val="0"/>
              <w:spacing w:after="0" w:line="240" w:lineRule="auto"/>
              <w:jc w:val="both"/>
              <w:rPr>
                <w:rFonts w:asciiTheme="minorHAnsi" w:eastAsiaTheme="minorEastAsia" w:hAnsiTheme="minorHAnsi" w:cstheme="minorBidi"/>
                <w:color w:val="000000"/>
                <w:sz w:val="24"/>
                <w:szCs w:val="24"/>
                <w:lang w:val="en-GB" w:eastAsia="en-GB"/>
              </w:rPr>
            </w:pPr>
            <w:r w:rsidRPr="483540FF">
              <w:rPr>
                <w:rFonts w:asciiTheme="minorHAnsi" w:eastAsiaTheme="minorEastAsia" w:hAnsiTheme="minorHAnsi" w:cstheme="minorBidi"/>
                <w:color w:val="000000" w:themeColor="text1"/>
                <w:sz w:val="24"/>
                <w:szCs w:val="24"/>
                <w:lang w:val="en-GB" w:eastAsia="en-GB"/>
              </w:rPr>
              <w:t>Behaviour policy</w:t>
            </w:r>
          </w:p>
          <w:p w14:paraId="2A7C1759" w14:textId="77777777" w:rsidR="00EA135A" w:rsidRDefault="00EA135A" w:rsidP="483540FF">
            <w:pPr>
              <w:autoSpaceDE w:val="0"/>
              <w:autoSpaceDN w:val="0"/>
              <w:adjustRightInd w:val="0"/>
              <w:spacing w:after="0" w:line="240" w:lineRule="auto"/>
              <w:jc w:val="both"/>
              <w:rPr>
                <w:rFonts w:asciiTheme="minorHAnsi" w:eastAsiaTheme="minorEastAsia" w:hAnsiTheme="minorHAnsi" w:cstheme="minorBidi"/>
                <w:color w:val="000000"/>
                <w:sz w:val="24"/>
                <w:szCs w:val="24"/>
                <w:lang w:val="en-GB" w:eastAsia="en-GB"/>
              </w:rPr>
            </w:pPr>
            <w:r w:rsidRPr="483540FF">
              <w:rPr>
                <w:rFonts w:asciiTheme="minorHAnsi" w:eastAsiaTheme="minorEastAsia" w:hAnsiTheme="minorHAnsi" w:cstheme="minorBidi"/>
                <w:color w:val="000000" w:themeColor="text1"/>
                <w:sz w:val="24"/>
                <w:szCs w:val="24"/>
                <w:lang w:val="en-GB" w:eastAsia="en-GB"/>
              </w:rPr>
              <w:t>Supporting pupils with a medical condition policy</w:t>
            </w:r>
          </w:p>
          <w:p w14:paraId="16935FE0" w14:textId="19852A7F" w:rsidR="00134BF1" w:rsidRPr="00EA135A" w:rsidRDefault="00134BF1" w:rsidP="78F9E641">
            <w:pPr>
              <w:autoSpaceDE w:val="0"/>
              <w:autoSpaceDN w:val="0"/>
              <w:adjustRightInd w:val="0"/>
              <w:spacing w:after="0" w:line="240" w:lineRule="auto"/>
              <w:jc w:val="both"/>
              <w:rPr>
                <w:rFonts w:asciiTheme="minorHAnsi" w:eastAsiaTheme="minorEastAsia" w:hAnsiTheme="minorHAnsi" w:cstheme="minorBidi"/>
                <w:color w:val="000000" w:themeColor="text1"/>
                <w:sz w:val="24"/>
                <w:szCs w:val="24"/>
                <w:lang w:val="en-GB" w:eastAsia="en-GB"/>
              </w:rPr>
            </w:pPr>
            <w:r w:rsidRPr="78F9E641">
              <w:rPr>
                <w:rFonts w:asciiTheme="minorHAnsi" w:eastAsiaTheme="minorEastAsia" w:hAnsiTheme="minorHAnsi" w:cstheme="minorBidi"/>
                <w:color w:val="000000" w:themeColor="text1"/>
                <w:sz w:val="24"/>
                <w:szCs w:val="24"/>
                <w:lang w:val="en-GB" w:eastAsia="en-GB"/>
              </w:rPr>
              <w:t>SEND policy</w:t>
            </w:r>
          </w:p>
          <w:p w14:paraId="31A9AF0B" w14:textId="7DEE7158" w:rsidR="00134BF1" w:rsidRPr="00EA135A" w:rsidRDefault="7F3F5EDC" w:rsidP="78F9E641">
            <w:pPr>
              <w:autoSpaceDE w:val="0"/>
              <w:autoSpaceDN w:val="0"/>
              <w:adjustRightInd w:val="0"/>
              <w:spacing w:after="0" w:line="240" w:lineRule="auto"/>
              <w:jc w:val="both"/>
              <w:rPr>
                <w:rFonts w:asciiTheme="minorHAnsi" w:eastAsiaTheme="minorEastAsia" w:hAnsiTheme="minorHAnsi" w:cstheme="minorBidi"/>
                <w:color w:val="000000"/>
                <w:sz w:val="24"/>
                <w:szCs w:val="24"/>
                <w:lang w:val="en-GB" w:eastAsia="en-GB"/>
              </w:rPr>
            </w:pPr>
            <w:r w:rsidRPr="24072D66">
              <w:rPr>
                <w:rFonts w:asciiTheme="minorHAnsi" w:eastAsiaTheme="minorEastAsia" w:hAnsiTheme="minorHAnsi" w:cstheme="minorBidi"/>
                <w:color w:val="000000" w:themeColor="text1"/>
                <w:sz w:val="24"/>
                <w:szCs w:val="24"/>
                <w:lang w:val="en-GB" w:eastAsia="en-GB"/>
              </w:rPr>
              <w:t>Admission and reintegration policy</w:t>
            </w:r>
          </w:p>
        </w:tc>
      </w:tr>
      <w:tr w:rsidR="00EA135A" w14:paraId="01382954" w14:textId="77777777" w:rsidTr="6117A018">
        <w:trPr>
          <w:trHeight w:val="670"/>
        </w:trPr>
        <w:tc>
          <w:tcPr>
            <w:tcW w:w="2548" w:type="dxa"/>
            <w:shd w:val="clear" w:color="auto" w:fill="auto"/>
          </w:tcPr>
          <w:p w14:paraId="205AF743" w14:textId="1ED59EDE" w:rsidR="00EA135A" w:rsidRPr="00EA135A" w:rsidRDefault="009F32D0" w:rsidP="00762471">
            <w:pPr>
              <w:rPr>
                <w:rFonts w:eastAsia="Calibri"/>
              </w:rPr>
            </w:pPr>
            <w:r>
              <w:rPr>
                <w:rFonts w:eastAsia="Calibri"/>
              </w:rPr>
              <w:t xml:space="preserve">Chair of Governors </w:t>
            </w:r>
            <w:r w:rsidR="00BB1BA8">
              <w:rPr>
                <w:rFonts w:eastAsia="Calibri"/>
              </w:rPr>
              <w:t xml:space="preserve">signature: </w:t>
            </w:r>
          </w:p>
        </w:tc>
        <w:tc>
          <w:tcPr>
            <w:tcW w:w="6469" w:type="dxa"/>
            <w:shd w:val="clear" w:color="auto" w:fill="auto"/>
          </w:tcPr>
          <w:p w14:paraId="6A05A809" w14:textId="7CFFC7A3" w:rsidR="00EA135A" w:rsidRPr="00EA135A" w:rsidRDefault="4F839551" w:rsidP="483540FF">
            <w:pPr>
              <w:rPr>
                <w:rFonts w:eastAsia="Calibri"/>
              </w:rPr>
            </w:pPr>
            <w:r>
              <w:rPr>
                <w:noProof/>
                <w:lang w:val="en-GB" w:eastAsia="en-GB"/>
              </w:rPr>
              <w:drawing>
                <wp:inline distT="0" distB="0" distL="0" distR="0" wp14:anchorId="78A2475C" wp14:editId="4E5D60E7">
                  <wp:extent cx="1138394" cy="418465"/>
                  <wp:effectExtent l="0" t="0" r="0" b="0"/>
                  <wp:docPr id="1502320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rcRect l="44006" t="63817" r="46953" b="30274"/>
                          <a:stretch>
                            <a:fillRect/>
                          </a:stretch>
                        </pic:blipFill>
                        <pic:spPr bwMode="auto">
                          <a:xfrm>
                            <a:off x="0" y="0"/>
                            <a:ext cx="1138394" cy="418465"/>
                          </a:xfrm>
                          <a:prstGeom prst="rect">
                            <a:avLst/>
                          </a:prstGeom>
                          <a:ln>
                            <a:noFill/>
                          </a:ln>
                          <a:extLst>
                            <a:ext uri="{53640926-AAD7-44D8-BBD7-CCE9431645EC}">
                              <a14:shadowObscured xmlns:a14="http://schemas.microsoft.com/office/drawing/2010/main"/>
                            </a:ext>
                          </a:extLst>
                        </pic:spPr>
                      </pic:pic>
                    </a:graphicData>
                  </a:graphic>
                </wp:inline>
              </w:drawing>
            </w:r>
            <w:r w:rsidR="23242F02" w:rsidRPr="6117A018">
              <w:rPr>
                <w:rFonts w:eastAsia="Calibri"/>
              </w:rPr>
              <w:t xml:space="preserve"> </w:t>
            </w:r>
            <w:r w:rsidR="658298A8" w:rsidRPr="6117A018">
              <w:rPr>
                <w:rFonts w:eastAsia="Calibri"/>
              </w:rPr>
              <w:t>02.10.26</w:t>
            </w:r>
          </w:p>
        </w:tc>
      </w:tr>
    </w:tbl>
    <w:p w14:paraId="12F46153" w14:textId="705E7573" w:rsidR="009C14DA" w:rsidRPr="009C14DA" w:rsidRDefault="009C14DA" w:rsidP="00270533">
      <w:pPr>
        <w:pStyle w:val="TOCHeading"/>
      </w:pPr>
    </w:p>
    <w:p w14:paraId="0CCD142A" w14:textId="7AD8C1B0" w:rsidR="009C14DA" w:rsidRDefault="009C14DA" w:rsidP="00270533">
      <w:pPr>
        <w:pStyle w:val="TOCHeading"/>
      </w:pPr>
    </w:p>
    <w:p w14:paraId="688B75F2" w14:textId="6AE00864" w:rsidR="003F2B40" w:rsidRDefault="003F2B40" w:rsidP="003F2B40"/>
    <w:p w14:paraId="2FAEDE9D" w14:textId="64E4AFC6" w:rsidR="003F2B40" w:rsidRDefault="003F2B40" w:rsidP="003F2B40"/>
    <w:p w14:paraId="34382F8C" w14:textId="50E02877" w:rsidR="003F2B40" w:rsidRDefault="003F2B40" w:rsidP="003F2B40"/>
    <w:p w14:paraId="427D38CB" w14:textId="756F361E" w:rsidR="003F2B40" w:rsidRDefault="003F2B40" w:rsidP="003F2B40"/>
    <w:p w14:paraId="467C06FF" w14:textId="369DAC36" w:rsidR="003F2B40" w:rsidRDefault="003F2B40" w:rsidP="003F2B40"/>
    <w:p w14:paraId="59E45C5F" w14:textId="25419F85" w:rsidR="003F2B40" w:rsidRDefault="003F2B40" w:rsidP="003F2B40"/>
    <w:p w14:paraId="5946EA83" w14:textId="5B68B1B5" w:rsidR="009C14DA" w:rsidRPr="009C14DA" w:rsidRDefault="17B7EF9C" w:rsidP="10DB2883">
      <w:pPr>
        <w:pStyle w:val="TOCHeading"/>
      </w:pPr>
      <w:r>
        <w:lastRenderedPageBreak/>
        <w:t>Contents</w:t>
      </w:r>
    </w:p>
    <w:p w14:paraId="0766FDF6" w14:textId="44B657E2" w:rsidR="00EA135A" w:rsidRDefault="00EA135A" w:rsidP="00BD512D">
      <w:pPr>
        <w:pStyle w:val="TOC1"/>
      </w:pPr>
      <w:r>
        <w:rPr>
          <w:noProof w:val="0"/>
        </w:rPr>
        <w:fldChar w:fldCharType="begin"/>
      </w:r>
      <w:r>
        <w:instrText xml:space="preserve"> TOC \o "1-3" \h \z \u </w:instrText>
      </w:r>
      <w:r>
        <w:rPr>
          <w:noProof w:val="0"/>
        </w:rPr>
        <w:fldChar w:fldCharType="separate"/>
      </w:r>
      <w:hyperlink w:anchor="_Toc63338259" w:history="1">
        <w:r w:rsidRPr="00956419">
          <w:rPr>
            <w:rStyle w:val="Hyperlink"/>
          </w:rPr>
          <w:t>POLICY STATEMENT</w:t>
        </w:r>
        <w:r>
          <w:rPr>
            <w:webHidden/>
          </w:rPr>
          <w:tab/>
        </w:r>
        <w:r>
          <w:rPr>
            <w:webHidden/>
          </w:rPr>
          <w:fldChar w:fldCharType="begin"/>
        </w:r>
        <w:r>
          <w:rPr>
            <w:webHidden/>
          </w:rPr>
          <w:instrText xml:space="preserve"> PAGEREF _Toc63338259 \h </w:instrText>
        </w:r>
        <w:r>
          <w:rPr>
            <w:webHidden/>
          </w:rPr>
        </w:r>
        <w:r>
          <w:rPr>
            <w:webHidden/>
          </w:rPr>
          <w:fldChar w:fldCharType="separate"/>
        </w:r>
        <w:r w:rsidR="009F32D0">
          <w:rPr>
            <w:webHidden/>
          </w:rPr>
          <w:t>2</w:t>
        </w:r>
        <w:r>
          <w:rPr>
            <w:webHidden/>
          </w:rPr>
          <w:fldChar w:fldCharType="end"/>
        </w:r>
      </w:hyperlink>
    </w:p>
    <w:p w14:paraId="711636A5" w14:textId="0FD9FA02" w:rsidR="00EA135A" w:rsidRDefault="00BD512D" w:rsidP="00BD512D">
      <w:pPr>
        <w:pStyle w:val="TOC1"/>
        <w:rPr>
          <w:rStyle w:val="Hyperlink"/>
          <w:color w:val="auto"/>
          <w:u w:val="none"/>
        </w:rPr>
      </w:pPr>
      <w:r w:rsidRPr="00BD512D">
        <w:rPr>
          <w:rStyle w:val="Hyperlink"/>
          <w:color w:val="auto"/>
          <w:u w:val="none"/>
        </w:rPr>
        <w:t>A</w:t>
      </w:r>
      <w:r>
        <w:rPr>
          <w:rStyle w:val="Hyperlink"/>
          <w:color w:val="auto"/>
          <w:u w:val="none"/>
        </w:rPr>
        <w:t>IMS</w:t>
      </w:r>
      <w:r w:rsidRPr="00BD512D">
        <w:rPr>
          <w:rStyle w:val="Hyperlink"/>
          <w:color w:val="auto"/>
          <w:u w:val="none"/>
        </w:rPr>
        <w:t xml:space="preserve"> ………………………………………………………………………………………………………………………………………………………</w:t>
      </w:r>
      <w:r>
        <w:rPr>
          <w:rStyle w:val="Hyperlink"/>
          <w:color w:val="auto"/>
          <w:u w:val="none"/>
        </w:rPr>
        <w:t>.</w:t>
      </w:r>
      <w:r w:rsidRPr="00BD512D">
        <w:rPr>
          <w:rStyle w:val="Hyperlink"/>
          <w:color w:val="auto"/>
          <w:u w:val="none"/>
        </w:rPr>
        <w:t>3</w:t>
      </w:r>
    </w:p>
    <w:p w14:paraId="58815637" w14:textId="69D16F72" w:rsidR="00BD512D" w:rsidRPr="00BD512D" w:rsidRDefault="00BD512D" w:rsidP="00BD512D">
      <w:pPr>
        <w:rPr>
          <w:lang w:val="en-GB"/>
        </w:rPr>
      </w:pPr>
      <w:r>
        <w:rPr>
          <w:lang w:val="en-GB"/>
        </w:rPr>
        <w:t>MULTI-AGENCY APPROACH …………………………………………………………………………………………………………………….4</w:t>
      </w:r>
    </w:p>
    <w:p w14:paraId="0C26C554" w14:textId="1CE4DAE0" w:rsidR="00EA135A" w:rsidRDefault="003F2B40" w:rsidP="00BD512D">
      <w:pPr>
        <w:pStyle w:val="TOC1"/>
      </w:pPr>
      <w:hyperlink w:anchor="_Toc63338261" w:history="1">
        <w:r w:rsidR="00BD512D">
          <w:rPr>
            <w:rStyle w:val="Hyperlink"/>
          </w:rPr>
          <w:t>EXPECTATIONS</w:t>
        </w:r>
      </w:hyperlink>
      <w:r w:rsidR="00BD512D">
        <w:t xml:space="preserve"> ……………………………………………………………………………………………………………………………………….4</w:t>
      </w:r>
    </w:p>
    <w:p w14:paraId="01171352" w14:textId="292F432B" w:rsidR="00EA135A" w:rsidRPr="00BD512D" w:rsidRDefault="00BD512D" w:rsidP="00BD512D">
      <w:pPr>
        <w:pStyle w:val="TOC1"/>
      </w:pPr>
      <w:r w:rsidRPr="00BD512D">
        <w:rPr>
          <w:rStyle w:val="Hyperlink"/>
          <w:color w:val="auto"/>
          <w:u w:val="none"/>
        </w:rPr>
        <w:t>PROCEDURES FOR ATTENDANCE …………………………………………………………………………………………………………….7</w:t>
      </w:r>
    </w:p>
    <w:p w14:paraId="288256D6" w14:textId="6F6CDC5E" w:rsidR="00EA135A" w:rsidRPr="00270533" w:rsidRDefault="00BD512D" w:rsidP="00BD512D">
      <w:pPr>
        <w:pStyle w:val="TOC1"/>
      </w:pPr>
      <w:r w:rsidRPr="00270533">
        <w:rPr>
          <w:rStyle w:val="Hyperlink"/>
          <w:color w:val="auto"/>
          <w:u w:val="none"/>
        </w:rPr>
        <w:t>REWARDS ……………………………………………………………………………………………………………………………………………….8</w:t>
      </w:r>
    </w:p>
    <w:p w14:paraId="150915A2" w14:textId="75237147" w:rsidR="00EA135A" w:rsidRPr="00270533" w:rsidRDefault="00BD512D" w:rsidP="00BD512D">
      <w:pPr>
        <w:pStyle w:val="TOC1"/>
      </w:pPr>
      <w:r w:rsidRPr="00270533">
        <w:rPr>
          <w:rStyle w:val="Hyperlink"/>
          <w:color w:val="auto"/>
          <w:u w:val="none"/>
        </w:rPr>
        <w:t>PERSISTENT ABSENCE ……………………………………………………………………………………………………………………………..9</w:t>
      </w:r>
    </w:p>
    <w:p w14:paraId="01CECD3D" w14:textId="40FF5B0B" w:rsidR="009C14DA" w:rsidRPr="00270533" w:rsidRDefault="00BD512D" w:rsidP="00BD512D">
      <w:pPr>
        <w:pStyle w:val="TOC1"/>
        <w:rPr>
          <w:rStyle w:val="Hyperlink"/>
          <w:color w:val="auto"/>
          <w:u w:val="none"/>
        </w:rPr>
      </w:pPr>
      <w:r w:rsidRPr="00270533">
        <w:rPr>
          <w:rStyle w:val="Hyperlink"/>
          <w:color w:val="auto"/>
          <w:u w:val="none"/>
        </w:rPr>
        <w:t>REQUEST FOR LEAVE OF ABSENCE ………………………………………………………………………………………………………….9</w:t>
      </w:r>
    </w:p>
    <w:p w14:paraId="1F548925" w14:textId="5E32D889" w:rsidR="00BD512D" w:rsidRDefault="00270533" w:rsidP="00BD512D">
      <w:pPr>
        <w:rPr>
          <w:lang w:val="en-GB"/>
        </w:rPr>
      </w:pPr>
      <w:r>
        <w:rPr>
          <w:lang w:val="en-GB"/>
        </w:rPr>
        <w:t>SRATEGIES …………………………………………………………………………………………………………</w:t>
      </w:r>
      <w:r w:rsidR="003F2B40">
        <w:rPr>
          <w:lang w:val="en-GB"/>
        </w:rPr>
        <w:t>.</w:t>
      </w:r>
      <w:r>
        <w:rPr>
          <w:lang w:val="en-GB"/>
        </w:rPr>
        <w:t>……………………………………9</w:t>
      </w:r>
    </w:p>
    <w:p w14:paraId="4F1FE7AE" w14:textId="24C97191" w:rsidR="00270533" w:rsidRPr="00BD512D" w:rsidRDefault="00270533" w:rsidP="00BD512D">
      <w:pPr>
        <w:rPr>
          <w:lang w:val="en-GB"/>
        </w:rPr>
      </w:pPr>
      <w:r>
        <w:rPr>
          <w:lang w:val="en-GB"/>
        </w:rPr>
        <w:t>ATTENDANCE CODES ………………………………………………………………………………………………………………………………10</w:t>
      </w:r>
    </w:p>
    <w:p w14:paraId="7763FAE9" w14:textId="249A0FD9" w:rsidR="009C14DA" w:rsidRPr="009C14DA" w:rsidRDefault="009C14DA" w:rsidP="009C14DA">
      <w:r>
        <w:t>Addendum: Reintegration</w:t>
      </w:r>
      <w:r w:rsidR="00270533">
        <w:t xml:space="preserve"> of pupil</w:t>
      </w:r>
      <w:r>
        <w:t>………………………………………………………………………………………………</w:t>
      </w:r>
      <w:r w:rsidR="00270533">
        <w:t>………….12</w:t>
      </w:r>
    </w:p>
    <w:p w14:paraId="6777E7C3" w14:textId="23B99EBF" w:rsidR="00EA135A" w:rsidRPr="00270533" w:rsidRDefault="00270533" w:rsidP="00BD512D">
      <w:pPr>
        <w:pStyle w:val="TOC1"/>
      </w:pPr>
      <w:r w:rsidRPr="00270533">
        <w:rPr>
          <w:rStyle w:val="Hyperlink"/>
          <w:color w:val="auto"/>
          <w:u w:val="none"/>
        </w:rPr>
        <w:t>Appendix 1 (Absence procedure) ……………………………………………………………………………………………………………14</w:t>
      </w:r>
    </w:p>
    <w:p w14:paraId="3FECCFF6" w14:textId="2D0A5983" w:rsidR="00EA135A" w:rsidRPr="00270533" w:rsidRDefault="003F2B40" w:rsidP="00BD512D">
      <w:pPr>
        <w:pStyle w:val="TOC1"/>
      </w:pPr>
      <w:r>
        <w:rPr>
          <w:rStyle w:val="Hyperlink"/>
          <w:color w:val="auto"/>
          <w:u w:val="none"/>
        </w:rPr>
        <w:t>Appendix 2 (Information for Mainstream School.</w:t>
      </w:r>
      <w:r w:rsidR="00270533" w:rsidRPr="00270533">
        <w:rPr>
          <w:rStyle w:val="Hyperlink"/>
          <w:color w:val="auto"/>
          <w:u w:val="none"/>
        </w:rPr>
        <w:t>…………………………………………………………………………………….15</w:t>
      </w:r>
    </w:p>
    <w:p w14:paraId="4D9EBFC0" w14:textId="5D12C600" w:rsidR="009C14DA" w:rsidRDefault="009C14DA" w:rsidP="009C14DA">
      <w:r>
        <w:t>Appendix 3 (absence management)………………………</w:t>
      </w:r>
      <w:r w:rsidR="00270533">
        <w:t>………………………………………………………………………………...17</w:t>
      </w:r>
    </w:p>
    <w:p w14:paraId="0031BAC7" w14:textId="410264D4" w:rsidR="009C14DA" w:rsidRDefault="009C14DA" w:rsidP="009C14DA">
      <w:r>
        <w:t>Appendix 4 (withdrawal of provision)………………………………………</w:t>
      </w:r>
      <w:r w:rsidR="00270533">
        <w:t>……………………………………………………………….19</w:t>
      </w:r>
    </w:p>
    <w:p w14:paraId="52BA1B3E" w14:textId="77777777" w:rsidR="009C14DA" w:rsidRPr="009C14DA" w:rsidRDefault="009C14DA" w:rsidP="009C14DA"/>
    <w:p w14:paraId="3656B9AB" w14:textId="5938B8D4" w:rsidR="00DC7307" w:rsidRPr="00BD512D" w:rsidRDefault="00EA135A" w:rsidP="00BD512D">
      <w:r>
        <w:rPr>
          <w:b/>
          <w:bCs/>
          <w:noProof/>
        </w:rPr>
        <w:fldChar w:fldCharType="end"/>
      </w:r>
    </w:p>
    <w:p w14:paraId="5A0F82CE" w14:textId="74AE8A18" w:rsidR="00D13AB2" w:rsidRPr="00620625" w:rsidRDefault="003F2B40" w:rsidP="00EA135A">
      <w:pPr>
        <w:pStyle w:val="Heading1"/>
        <w:rPr>
          <w:lang w:val="en-GB"/>
        </w:rPr>
      </w:pPr>
      <w:bookmarkStart w:id="0" w:name="_Toc63338259"/>
      <w:r>
        <w:rPr>
          <w:lang w:val="en-GB"/>
        </w:rPr>
        <w:t>P</w:t>
      </w:r>
      <w:r w:rsidR="00BE1873" w:rsidRPr="4D31BC2C">
        <w:rPr>
          <w:lang w:val="en-GB"/>
        </w:rPr>
        <w:t xml:space="preserve">OLICY </w:t>
      </w:r>
      <w:r w:rsidR="00D13AB2" w:rsidRPr="4D31BC2C">
        <w:rPr>
          <w:lang w:val="en-GB"/>
        </w:rPr>
        <w:t>STATEMENT</w:t>
      </w:r>
      <w:bookmarkEnd w:id="0"/>
    </w:p>
    <w:p w14:paraId="45FB0818" w14:textId="77777777" w:rsidR="00D13AB2" w:rsidRPr="00620625" w:rsidRDefault="00D13AB2" w:rsidP="00D71507">
      <w:pPr>
        <w:autoSpaceDE w:val="0"/>
        <w:autoSpaceDN w:val="0"/>
        <w:adjustRightInd w:val="0"/>
        <w:spacing w:after="0" w:line="240" w:lineRule="auto"/>
        <w:rPr>
          <w:rFonts w:ascii="Arial" w:hAnsi="Arial" w:cs="Arial"/>
          <w:lang w:val="en-GB"/>
        </w:rPr>
      </w:pPr>
    </w:p>
    <w:p w14:paraId="7D914BE2" w14:textId="77777777" w:rsidR="00D13AB2" w:rsidRDefault="00D13AB2" w:rsidP="00CA2EDA">
      <w:pPr>
        <w:pStyle w:val="ListParagraph"/>
        <w:numPr>
          <w:ilvl w:val="0"/>
          <w:numId w:val="24"/>
        </w:numPr>
        <w:rPr>
          <w:rFonts w:ascii="Arial" w:hAnsi="Arial" w:cs="Arial"/>
          <w:lang w:val="en-GB"/>
        </w:rPr>
      </w:pPr>
      <w:r w:rsidRPr="00CA2EDA">
        <w:rPr>
          <w:rFonts w:ascii="Arial" w:hAnsi="Arial" w:cs="Arial"/>
          <w:lang w:val="en-GB"/>
        </w:rPr>
        <w:t>Pilgrim School is committed to</w:t>
      </w:r>
      <w:r w:rsidR="007D5F20" w:rsidRPr="00CA2EDA">
        <w:rPr>
          <w:rFonts w:ascii="Arial" w:hAnsi="Arial" w:cs="Arial"/>
          <w:lang w:val="en-GB"/>
        </w:rPr>
        <w:t xml:space="preserve"> providing as full</w:t>
      </w:r>
      <w:r w:rsidRPr="00CA2EDA">
        <w:rPr>
          <w:rFonts w:ascii="Arial" w:hAnsi="Arial" w:cs="Arial"/>
          <w:lang w:val="en-GB"/>
        </w:rPr>
        <w:t xml:space="preserve"> an education as</w:t>
      </w:r>
      <w:r w:rsidR="007D5F20" w:rsidRPr="00CA2EDA">
        <w:rPr>
          <w:rFonts w:ascii="Arial" w:hAnsi="Arial" w:cs="Arial"/>
          <w:lang w:val="en-GB"/>
        </w:rPr>
        <w:t xml:space="preserve"> possible for all of our pupils</w:t>
      </w:r>
      <w:r w:rsidR="00C71AA5" w:rsidRPr="00CA2EDA">
        <w:rPr>
          <w:rFonts w:ascii="Arial" w:hAnsi="Arial" w:cs="Arial"/>
          <w:lang w:val="en-GB"/>
        </w:rPr>
        <w:t>,</w:t>
      </w:r>
      <w:r w:rsidR="007D5F20" w:rsidRPr="00CA2EDA">
        <w:rPr>
          <w:rFonts w:ascii="Arial" w:hAnsi="Arial" w:cs="Arial"/>
          <w:lang w:val="en-GB"/>
        </w:rPr>
        <w:t xml:space="preserve"> both holistically and academically.</w:t>
      </w:r>
    </w:p>
    <w:p w14:paraId="1106E912" w14:textId="5ACD4D58" w:rsidR="009C14DA" w:rsidRPr="009C14DA" w:rsidRDefault="00D71507" w:rsidP="009C14DA">
      <w:pPr>
        <w:pStyle w:val="ListParagraph"/>
        <w:numPr>
          <w:ilvl w:val="0"/>
          <w:numId w:val="24"/>
        </w:numPr>
        <w:rPr>
          <w:rFonts w:ascii="Arial" w:hAnsi="Arial" w:cs="Arial"/>
          <w:lang w:val="en-GB"/>
        </w:rPr>
      </w:pPr>
      <w:r w:rsidRPr="00CA2EDA">
        <w:rPr>
          <w:rFonts w:ascii="Arial" w:hAnsi="Arial" w:cs="Arial"/>
          <w:lang w:val="en-GB"/>
        </w:rPr>
        <w:t>Pupils receiving</w:t>
      </w:r>
      <w:r w:rsidR="0006397D" w:rsidRPr="00CA2EDA">
        <w:rPr>
          <w:rFonts w:ascii="Arial" w:hAnsi="Arial" w:cs="Arial"/>
          <w:lang w:val="en-GB"/>
        </w:rPr>
        <w:t xml:space="preserve"> education through our provision</w:t>
      </w:r>
      <w:r w:rsidR="00F06463" w:rsidRPr="00CA2EDA">
        <w:rPr>
          <w:rFonts w:ascii="Arial" w:hAnsi="Arial" w:cs="Arial"/>
          <w:lang w:val="en-GB"/>
        </w:rPr>
        <w:t xml:space="preserve"> are not attending </w:t>
      </w:r>
      <w:r w:rsidRPr="00CA2EDA">
        <w:rPr>
          <w:rFonts w:ascii="Arial" w:hAnsi="Arial" w:cs="Arial"/>
          <w:lang w:val="en-GB"/>
        </w:rPr>
        <w:t>their mainstream school due to a diagnosed medical illness which prevents them from doing s</w:t>
      </w:r>
      <w:r w:rsidR="00731268">
        <w:rPr>
          <w:rFonts w:ascii="Arial" w:hAnsi="Arial" w:cs="Arial"/>
          <w:lang w:val="en-GB"/>
        </w:rPr>
        <w:t>o</w:t>
      </w:r>
      <w:r w:rsidR="009C14DA">
        <w:rPr>
          <w:rFonts w:ascii="Arial" w:hAnsi="Arial" w:cs="Arial"/>
          <w:lang w:val="en-GB"/>
        </w:rPr>
        <w:t>.The majority of pupils joining Pilgrim have a baseline attendance of 0% at mainstream over a sustained period of time.</w:t>
      </w:r>
    </w:p>
    <w:p w14:paraId="2073DE95" w14:textId="512823E4" w:rsidR="00CA04DC" w:rsidRDefault="00F06463" w:rsidP="00CA2EDA">
      <w:pPr>
        <w:pStyle w:val="ListParagraph"/>
        <w:numPr>
          <w:ilvl w:val="0"/>
          <w:numId w:val="24"/>
        </w:numPr>
        <w:rPr>
          <w:rFonts w:ascii="Arial" w:hAnsi="Arial" w:cs="Arial"/>
          <w:lang w:val="en-GB"/>
        </w:rPr>
      </w:pPr>
      <w:r w:rsidRPr="00CA2EDA">
        <w:rPr>
          <w:rFonts w:ascii="Arial" w:hAnsi="Arial" w:cs="Arial"/>
          <w:lang w:val="en-GB"/>
        </w:rPr>
        <w:t xml:space="preserve">For many of our pupils, this provision offers a much needed second chance to engage in </w:t>
      </w:r>
      <w:r w:rsidR="004B494F" w:rsidRPr="00CA2EDA">
        <w:rPr>
          <w:rFonts w:ascii="Arial" w:hAnsi="Arial" w:cs="Arial"/>
          <w:lang w:val="en-GB"/>
        </w:rPr>
        <w:t>education.</w:t>
      </w:r>
      <w:r w:rsidR="00BF1671" w:rsidRPr="00CA2EDA">
        <w:rPr>
          <w:rFonts w:ascii="Arial" w:hAnsi="Arial" w:cs="Arial"/>
          <w:lang w:val="en-GB"/>
        </w:rPr>
        <w:t xml:space="preserve">  </w:t>
      </w:r>
    </w:p>
    <w:p w14:paraId="1CECB7E4" w14:textId="0479A96E" w:rsidR="00731268" w:rsidRPr="009C14DA" w:rsidRDefault="009C14DA" w:rsidP="00CA2EDA">
      <w:pPr>
        <w:pStyle w:val="ListParagraph"/>
        <w:numPr>
          <w:ilvl w:val="0"/>
          <w:numId w:val="24"/>
        </w:numPr>
        <w:rPr>
          <w:rFonts w:ascii="Arial" w:hAnsi="Arial" w:cs="Arial"/>
          <w:lang w:val="en-GB"/>
        </w:rPr>
      </w:pPr>
      <w:r w:rsidRPr="009C14DA">
        <w:rPr>
          <w:rFonts w:ascii="Arial" w:hAnsi="Arial" w:cs="Arial"/>
          <w:lang w:val="en-GB"/>
        </w:rPr>
        <w:lastRenderedPageBreak/>
        <w:t>Pupils may</w:t>
      </w:r>
      <w:r w:rsidR="00731268" w:rsidRPr="009C14DA">
        <w:rPr>
          <w:rFonts w:ascii="Arial" w:hAnsi="Arial" w:cs="Arial"/>
          <w:lang w:val="en-GB"/>
        </w:rPr>
        <w:t xml:space="preserve"> be receiving education at The Pilgrim School following support and intervention through the Emotional Based School Avoidance (EBSA) pathway. These pupils are supported through a multi-agency approach to support and enable them to reintegrate into a mainstream provision.</w:t>
      </w:r>
    </w:p>
    <w:p w14:paraId="5A55FFA9" w14:textId="3C03E7DF" w:rsidR="00731268" w:rsidRPr="009C14DA" w:rsidRDefault="00731268" w:rsidP="00CA2EDA">
      <w:pPr>
        <w:pStyle w:val="ListParagraph"/>
        <w:numPr>
          <w:ilvl w:val="0"/>
          <w:numId w:val="24"/>
        </w:numPr>
        <w:rPr>
          <w:rFonts w:ascii="Arial" w:hAnsi="Arial" w:cs="Arial"/>
          <w:lang w:val="en-GB"/>
        </w:rPr>
      </w:pPr>
      <w:r w:rsidRPr="009C14DA">
        <w:rPr>
          <w:rFonts w:ascii="Arial" w:hAnsi="Arial" w:cs="Arial"/>
          <w:lang w:val="en-GB"/>
        </w:rPr>
        <w:t xml:space="preserve">The Pilgrim School also supports some pupils with an Education Health Care Plan (EHCP).  </w:t>
      </w:r>
    </w:p>
    <w:p w14:paraId="37EDEBC1" w14:textId="4B084515" w:rsidR="00CA04DC" w:rsidRPr="009C14DA" w:rsidRDefault="00CA04DC" w:rsidP="00CA2EDA">
      <w:pPr>
        <w:pStyle w:val="ListParagraph"/>
        <w:numPr>
          <w:ilvl w:val="0"/>
          <w:numId w:val="24"/>
        </w:numPr>
        <w:rPr>
          <w:rFonts w:ascii="Arial" w:hAnsi="Arial" w:cs="Arial"/>
          <w:lang w:val="en-GB"/>
        </w:rPr>
      </w:pPr>
      <w:r w:rsidRPr="00CA2EDA">
        <w:rPr>
          <w:rFonts w:ascii="Arial" w:hAnsi="Arial" w:cs="Arial"/>
          <w:lang w:val="en-GB"/>
        </w:rPr>
        <w:t xml:space="preserve">The school </w:t>
      </w:r>
      <w:r w:rsidRPr="009C14DA">
        <w:rPr>
          <w:rFonts w:ascii="Arial" w:hAnsi="Arial" w:cs="Arial"/>
          <w:lang w:val="en-GB"/>
        </w:rPr>
        <w:t>endeavours to provide alternative provision in the home to those pupils unable to access a base due to the nature of their medical condition.</w:t>
      </w:r>
    </w:p>
    <w:p w14:paraId="174F1F28" w14:textId="165A58F3" w:rsidR="008257BF" w:rsidRPr="008257BF" w:rsidRDefault="008257BF" w:rsidP="00CA2EDA">
      <w:pPr>
        <w:pStyle w:val="ListParagraph"/>
        <w:numPr>
          <w:ilvl w:val="0"/>
          <w:numId w:val="24"/>
        </w:numPr>
        <w:rPr>
          <w:rFonts w:ascii="Arial" w:hAnsi="Arial" w:cs="Arial"/>
          <w:lang w:val="en-GB"/>
        </w:rPr>
      </w:pPr>
      <w:r w:rsidRPr="009C14DA">
        <w:rPr>
          <w:rFonts w:ascii="Arial" w:hAnsi="Arial" w:cs="Arial"/>
        </w:rPr>
        <w:t>The Pilgrim School believes that the foundation of securing good attendance is that school is a calm, orderly, safe, and supportive environment where all pupils want to be and are keen and ready to learn</w:t>
      </w:r>
      <w:r w:rsidRPr="008257BF">
        <w:rPr>
          <w:rFonts w:ascii="Arial" w:hAnsi="Arial" w:cs="Arial"/>
        </w:rPr>
        <w:t>.</w:t>
      </w:r>
    </w:p>
    <w:p w14:paraId="1C05F428" w14:textId="56FABF61" w:rsidR="000E1E6D" w:rsidRPr="009C14DA" w:rsidRDefault="00F06463" w:rsidP="00CA2EDA">
      <w:pPr>
        <w:pStyle w:val="ListParagraph"/>
        <w:numPr>
          <w:ilvl w:val="0"/>
          <w:numId w:val="24"/>
        </w:numPr>
        <w:rPr>
          <w:rFonts w:ascii="Arial" w:hAnsi="Arial" w:cs="Arial"/>
          <w:lang w:val="en-GB"/>
        </w:rPr>
      </w:pPr>
      <w:r w:rsidRPr="00CA2EDA">
        <w:rPr>
          <w:rFonts w:ascii="Arial" w:hAnsi="Arial" w:cs="Arial"/>
          <w:lang w:val="en-GB"/>
        </w:rPr>
        <w:t xml:space="preserve">It is our policy that pupils should attend for as much time as possible within the constraints of their </w:t>
      </w:r>
      <w:r w:rsidRPr="009C14DA">
        <w:rPr>
          <w:rFonts w:ascii="Arial" w:hAnsi="Arial" w:cs="Arial"/>
          <w:lang w:val="en-GB"/>
        </w:rPr>
        <w:t>condition.</w:t>
      </w:r>
      <w:r w:rsidR="000E1E6D" w:rsidRPr="009C14DA">
        <w:rPr>
          <w:rFonts w:ascii="Arial" w:hAnsi="Arial" w:cs="Arial"/>
          <w:lang w:val="en-GB"/>
        </w:rPr>
        <w:t xml:space="preserve"> </w:t>
      </w:r>
      <w:r w:rsidR="00FA0B0A" w:rsidRPr="009C14DA">
        <w:rPr>
          <w:rFonts w:ascii="Arial" w:hAnsi="Arial" w:cs="Arial"/>
          <w:lang w:val="en-GB"/>
        </w:rPr>
        <w:t xml:space="preserve">Statutory Guidance </w:t>
      </w:r>
      <w:r w:rsidR="00A430F3" w:rsidRPr="009C14DA">
        <w:rPr>
          <w:rFonts w:ascii="Arial" w:hAnsi="Arial" w:cs="Arial"/>
          <w:lang w:val="en-GB"/>
        </w:rPr>
        <w:t>from the Department of Education (20</w:t>
      </w:r>
      <w:r w:rsidR="008257BF" w:rsidRPr="009C14DA">
        <w:rPr>
          <w:rFonts w:ascii="Arial" w:hAnsi="Arial" w:cs="Arial"/>
          <w:lang w:val="en-GB"/>
        </w:rPr>
        <w:t>22</w:t>
      </w:r>
      <w:r w:rsidR="00B92FB5" w:rsidRPr="009C14DA">
        <w:rPr>
          <w:rFonts w:ascii="Arial" w:hAnsi="Arial" w:cs="Arial"/>
          <w:lang w:val="en-GB"/>
        </w:rPr>
        <w:t>) has</w:t>
      </w:r>
      <w:r w:rsidR="00D224E8" w:rsidRPr="009C14DA">
        <w:rPr>
          <w:rFonts w:ascii="Arial" w:hAnsi="Arial" w:cs="Arial"/>
          <w:lang w:val="en-GB"/>
        </w:rPr>
        <w:t xml:space="preserve"> highlighted the need for all students to </w:t>
      </w:r>
      <w:r w:rsidR="00D224E8" w:rsidRPr="009C14DA">
        <w:rPr>
          <w:rFonts w:ascii="Arial" w:hAnsi="Arial" w:cs="Arial"/>
          <w:u w:val="single"/>
          <w:lang w:val="en-GB"/>
        </w:rPr>
        <w:t>have access to</w:t>
      </w:r>
      <w:r w:rsidR="00D224E8" w:rsidRPr="009C14DA">
        <w:rPr>
          <w:rFonts w:ascii="Arial" w:hAnsi="Arial" w:cs="Arial"/>
          <w:lang w:val="en-GB"/>
        </w:rPr>
        <w:t xml:space="preserve"> 25 hours education per week.</w:t>
      </w:r>
    </w:p>
    <w:p w14:paraId="6C8CE312" w14:textId="26F95C9F" w:rsidR="000F0090" w:rsidRPr="00BD512D" w:rsidRDefault="000F0090" w:rsidP="6628C901">
      <w:pPr>
        <w:pStyle w:val="ListParagraph"/>
        <w:numPr>
          <w:ilvl w:val="0"/>
          <w:numId w:val="24"/>
        </w:numPr>
        <w:rPr>
          <w:rStyle w:val="Hyperlink"/>
          <w:rFonts w:ascii="Arial" w:hAnsi="Arial" w:cs="Arial"/>
          <w:color w:val="auto"/>
          <w:u w:val="none"/>
          <w:lang w:val="en-GB"/>
        </w:rPr>
      </w:pPr>
      <w:r w:rsidRPr="009C14DA">
        <w:rPr>
          <w:rFonts w:ascii="Arial" w:hAnsi="Arial" w:cs="Arial"/>
          <w:lang w:val="en-GB"/>
        </w:rPr>
        <w:t xml:space="preserve">This policy follows guidance set out by the Department for Education. </w:t>
      </w:r>
      <w:hyperlink r:id="rId13">
        <w:r w:rsidRPr="009C14DA">
          <w:rPr>
            <w:rStyle w:val="Hyperlink"/>
            <w:rFonts w:ascii="Arial" w:hAnsi="Arial" w:cs="Arial"/>
            <w:lang w:val="en-GB"/>
          </w:rPr>
          <w:t>https://www.gov.uk/government/publications/working-together-to-improve-school-attendance</w:t>
        </w:r>
      </w:hyperlink>
    </w:p>
    <w:p w14:paraId="4763170E" w14:textId="62A1D1BF" w:rsidR="00BD512D" w:rsidRDefault="003F2B40" w:rsidP="00BD512D">
      <w:pPr>
        <w:pStyle w:val="ListParagraph"/>
        <w:rPr>
          <w:rFonts w:ascii="Arial" w:hAnsi="Arial" w:cs="Arial"/>
          <w:lang w:val="en-GB"/>
        </w:rPr>
      </w:pPr>
      <w:hyperlink r:id="rId14" w:history="1">
        <w:r w:rsidR="00BD512D" w:rsidRPr="004D2ADE">
          <w:rPr>
            <w:rStyle w:val="Hyperlink"/>
            <w:rFonts w:ascii="Arial" w:hAnsi="Arial" w:cs="Arial"/>
            <w:lang w:val="en-GB"/>
          </w:rPr>
          <w:t>https://www.gov.uk/government/publications/mental-health-issues-affecting-a-pupils-attendance-guidance-for-schools?utm_medium=email&amp;utm_campaign=govuk-notifications-topic&amp;utm_source=efc14339-2f45-4fff-98b6-95753f662fbd&amp;utm_content=daily</w:t>
        </w:r>
      </w:hyperlink>
    </w:p>
    <w:p w14:paraId="6A97CE0B" w14:textId="77777777" w:rsidR="00BD512D" w:rsidRPr="00BD512D" w:rsidRDefault="00BD512D" w:rsidP="00BD512D">
      <w:pPr>
        <w:rPr>
          <w:rFonts w:ascii="Arial" w:hAnsi="Arial" w:cs="Arial"/>
          <w:lang w:val="en-GB"/>
        </w:rPr>
      </w:pPr>
    </w:p>
    <w:p w14:paraId="2835E1E8" w14:textId="486CAE11" w:rsidR="615BE30A" w:rsidRPr="009C14DA" w:rsidRDefault="615BE30A" w:rsidP="6628C901">
      <w:pPr>
        <w:pStyle w:val="ListParagraph"/>
        <w:numPr>
          <w:ilvl w:val="0"/>
          <w:numId w:val="24"/>
        </w:numPr>
        <w:rPr>
          <w:rFonts w:ascii="Arial" w:hAnsi="Arial" w:cs="Arial"/>
          <w:lang w:val="en-GB"/>
        </w:rPr>
      </w:pPr>
      <w:r w:rsidRPr="009C14DA">
        <w:rPr>
          <w:rFonts w:ascii="Arial" w:hAnsi="Arial" w:cs="Arial"/>
          <w:lang w:val="en-GB"/>
        </w:rPr>
        <w:t>Working together to improve school attendance</w:t>
      </w:r>
      <w:r w:rsidR="631B1BC4" w:rsidRPr="009C14DA">
        <w:rPr>
          <w:rFonts w:ascii="Arial" w:hAnsi="Arial" w:cs="Arial"/>
          <w:lang w:val="en-GB"/>
        </w:rPr>
        <w:t xml:space="preserve"> refers to </w:t>
      </w:r>
      <w:r w:rsidR="3827CF53" w:rsidRPr="009C14DA">
        <w:rPr>
          <w:rFonts w:ascii="Arial" w:hAnsi="Arial" w:cs="Arial"/>
          <w:lang w:val="en-GB"/>
        </w:rPr>
        <w:t>e</w:t>
      </w:r>
      <w:r w:rsidR="110FD113" w:rsidRPr="009C14DA">
        <w:rPr>
          <w:rFonts w:ascii="Arial" w:hAnsi="Arial" w:cs="Arial"/>
          <w:lang w:val="en-GB"/>
        </w:rPr>
        <w:t>ffective school improvement and management</w:t>
      </w:r>
      <w:r w:rsidR="3827CF53" w:rsidRPr="009C14DA">
        <w:rPr>
          <w:rFonts w:ascii="Arial" w:hAnsi="Arial" w:cs="Arial"/>
          <w:lang w:val="en-GB"/>
        </w:rPr>
        <w:t xml:space="preserve"> </w:t>
      </w:r>
      <w:r w:rsidR="0442A44B" w:rsidRPr="009C14DA">
        <w:rPr>
          <w:rFonts w:ascii="Arial" w:hAnsi="Arial" w:cs="Arial"/>
          <w:lang w:val="en-GB"/>
        </w:rPr>
        <w:t>which sets out</w:t>
      </w:r>
      <w:r w:rsidR="637A9902" w:rsidRPr="009C14DA">
        <w:rPr>
          <w:rFonts w:ascii="Arial" w:hAnsi="Arial" w:cs="Arial"/>
          <w:lang w:val="en-GB"/>
        </w:rPr>
        <w:t xml:space="preserve"> guidance for prevention, early intervention</w:t>
      </w:r>
      <w:r w:rsidR="05359F17" w:rsidRPr="009C14DA">
        <w:rPr>
          <w:rFonts w:ascii="Arial" w:hAnsi="Arial" w:cs="Arial"/>
          <w:lang w:val="en-GB"/>
        </w:rPr>
        <w:t xml:space="preserve">, and a targeted approach. As pupils are referred to Pilgrim following a sustained period of absence the </w:t>
      </w:r>
      <w:r w:rsidR="6D27DBEC" w:rsidRPr="009C14DA">
        <w:rPr>
          <w:rFonts w:ascii="Arial" w:hAnsi="Arial" w:cs="Arial"/>
          <w:lang w:val="en-GB"/>
        </w:rPr>
        <w:t>prevention</w:t>
      </w:r>
      <w:r w:rsidR="05359F17" w:rsidRPr="009C14DA">
        <w:rPr>
          <w:rFonts w:ascii="Arial" w:hAnsi="Arial" w:cs="Arial"/>
          <w:lang w:val="en-GB"/>
        </w:rPr>
        <w:t xml:space="preserve"> and early in</w:t>
      </w:r>
      <w:r w:rsidR="0DD56954" w:rsidRPr="009C14DA">
        <w:rPr>
          <w:rFonts w:ascii="Arial" w:hAnsi="Arial" w:cs="Arial"/>
          <w:lang w:val="en-GB"/>
        </w:rPr>
        <w:t>tervention</w:t>
      </w:r>
      <w:r w:rsidR="2AD3E978" w:rsidRPr="009C14DA">
        <w:rPr>
          <w:rFonts w:ascii="Arial" w:hAnsi="Arial" w:cs="Arial"/>
          <w:lang w:val="en-GB"/>
        </w:rPr>
        <w:t xml:space="preserve"> stage is </w:t>
      </w:r>
      <w:r w:rsidR="1302B4BB" w:rsidRPr="009C14DA">
        <w:rPr>
          <w:rFonts w:ascii="Arial" w:hAnsi="Arial" w:cs="Arial"/>
          <w:lang w:val="en-GB"/>
        </w:rPr>
        <w:t xml:space="preserve">has already occurred and been unsuccessful, at Pilgrim we therefore focus on a targeted approach to re-engage a pupil back into a form of education. </w:t>
      </w:r>
    </w:p>
    <w:p w14:paraId="30AF4009" w14:textId="77777777" w:rsidR="000F0090" w:rsidRPr="00CA2EDA" w:rsidRDefault="000F0090" w:rsidP="000F0090">
      <w:pPr>
        <w:pStyle w:val="ListParagraph"/>
        <w:rPr>
          <w:rFonts w:ascii="Arial" w:hAnsi="Arial" w:cs="Arial"/>
          <w:lang w:val="en-GB"/>
        </w:rPr>
      </w:pPr>
    </w:p>
    <w:p w14:paraId="049F31CB" w14:textId="77777777" w:rsidR="001866E1" w:rsidRPr="00620625" w:rsidRDefault="001866E1" w:rsidP="000E1E6D">
      <w:pPr>
        <w:rPr>
          <w:rFonts w:ascii="Arial" w:hAnsi="Arial" w:cs="Arial"/>
          <w:lang w:val="en-GB"/>
        </w:rPr>
      </w:pPr>
    </w:p>
    <w:p w14:paraId="56EB576F" w14:textId="77777777" w:rsidR="000A01AE" w:rsidRPr="00620625" w:rsidRDefault="003E6EC7" w:rsidP="00EA135A">
      <w:pPr>
        <w:pStyle w:val="Heading1"/>
        <w:rPr>
          <w:lang w:val="en-GB"/>
        </w:rPr>
      </w:pPr>
      <w:bookmarkStart w:id="1" w:name="_Toc63338260"/>
      <w:r w:rsidRPr="00620625">
        <w:rPr>
          <w:lang w:val="en-GB"/>
        </w:rPr>
        <w:t>A</w:t>
      </w:r>
      <w:r w:rsidR="003B570C" w:rsidRPr="00620625">
        <w:rPr>
          <w:lang w:val="en-GB"/>
        </w:rPr>
        <w:t>IMS</w:t>
      </w:r>
      <w:bookmarkEnd w:id="1"/>
    </w:p>
    <w:p w14:paraId="7BA20120" w14:textId="2F821478" w:rsidR="00D13AB2" w:rsidRPr="009C14DA" w:rsidRDefault="00D13AB2" w:rsidP="00CA2EDA">
      <w:pPr>
        <w:numPr>
          <w:ilvl w:val="0"/>
          <w:numId w:val="25"/>
        </w:numPr>
        <w:rPr>
          <w:rFonts w:ascii="Arial" w:hAnsi="Arial" w:cs="Arial"/>
          <w:b/>
          <w:u w:val="single"/>
          <w:lang w:val="en-GB"/>
        </w:rPr>
      </w:pPr>
      <w:r w:rsidRPr="00620625">
        <w:rPr>
          <w:rFonts w:ascii="Arial" w:hAnsi="Arial" w:cs="Arial"/>
          <w:lang w:val="en-GB"/>
        </w:rPr>
        <w:t>Where possible, pupils should attend a base unless their illness prevents them from doing so.  In this instance, 1-1 tuition in the home, or at an alternati</w:t>
      </w:r>
      <w:r w:rsidR="009C14DA">
        <w:rPr>
          <w:rFonts w:ascii="Arial" w:hAnsi="Arial" w:cs="Arial"/>
          <w:lang w:val="en-GB"/>
        </w:rPr>
        <w:t xml:space="preserve">ve venue, may be put in place. This is </w:t>
      </w:r>
      <w:r w:rsidR="009C14DA" w:rsidRPr="009C14DA">
        <w:rPr>
          <w:rFonts w:ascii="Arial" w:hAnsi="Arial" w:cs="Arial"/>
          <w:lang w:val="en-GB"/>
        </w:rPr>
        <w:t>generally only implemented on the recommendation of health professionals.</w:t>
      </w:r>
    </w:p>
    <w:p w14:paraId="09BB4A6B" w14:textId="32A7E720" w:rsidR="008257BF" w:rsidRPr="009C14DA" w:rsidRDefault="008257BF" w:rsidP="644E6821">
      <w:pPr>
        <w:numPr>
          <w:ilvl w:val="0"/>
          <w:numId w:val="25"/>
        </w:numPr>
        <w:rPr>
          <w:rFonts w:ascii="Arial" w:hAnsi="Arial" w:cs="Arial"/>
          <w:b/>
          <w:bCs/>
          <w:u w:val="single"/>
          <w:lang w:val="en-GB"/>
        </w:rPr>
      </w:pPr>
      <w:r w:rsidRPr="009C14DA">
        <w:rPr>
          <w:rFonts w:ascii="Arial" w:hAnsi="Arial" w:cs="Arial"/>
        </w:rPr>
        <w:t>The Pilgrim school recogni</w:t>
      </w:r>
      <w:r w:rsidR="00053BC3" w:rsidRPr="009C14DA">
        <w:rPr>
          <w:rFonts w:ascii="Arial" w:hAnsi="Arial" w:cs="Arial"/>
        </w:rPr>
        <w:t>s</w:t>
      </w:r>
      <w:r w:rsidRPr="009C14DA">
        <w:rPr>
          <w:rFonts w:ascii="Arial" w:hAnsi="Arial" w:cs="Arial"/>
        </w:rPr>
        <w:t>es that some pupils find it harder than others to attend school and therefore at all stages of improving attendance, schools and partners should work with pupils and parents to remove any barriers to attendance by building strong and trusting relationships and working together to put the right support in place.</w:t>
      </w:r>
    </w:p>
    <w:p w14:paraId="5DCA1061" w14:textId="4548BF5E" w:rsidR="751A1A17" w:rsidRPr="009C14DA" w:rsidRDefault="751A1A17" w:rsidP="644E6821">
      <w:pPr>
        <w:numPr>
          <w:ilvl w:val="0"/>
          <w:numId w:val="25"/>
        </w:numPr>
        <w:rPr>
          <w:rFonts w:ascii="Arial" w:hAnsi="Arial" w:cs="Arial"/>
          <w:lang w:val="en-GB"/>
        </w:rPr>
      </w:pPr>
      <w:r w:rsidRPr="009C14DA">
        <w:rPr>
          <w:rFonts w:ascii="Arial" w:hAnsi="Arial" w:cs="Arial"/>
          <w:lang w:val="en-GB"/>
        </w:rPr>
        <w:lastRenderedPageBreak/>
        <w:t xml:space="preserve">The Pilgrim school recognises that good school attendance is an important protective factor, </w:t>
      </w:r>
      <w:r w:rsidR="128D3FC0" w:rsidRPr="009C14DA">
        <w:rPr>
          <w:rFonts w:ascii="Arial" w:hAnsi="Arial" w:cs="Arial"/>
          <w:lang w:val="en-GB"/>
        </w:rPr>
        <w:t>and the best way to identify and support pupil</w:t>
      </w:r>
      <w:r w:rsidR="513224F1" w:rsidRPr="009C14DA">
        <w:rPr>
          <w:rFonts w:ascii="Arial" w:hAnsi="Arial" w:cs="Arial"/>
          <w:lang w:val="en-GB"/>
        </w:rPr>
        <w:t>s’ individual needs. This is more paramou</w:t>
      </w:r>
      <w:r w:rsidR="00303253">
        <w:rPr>
          <w:rFonts w:ascii="Arial" w:hAnsi="Arial" w:cs="Arial"/>
          <w:lang w:val="en-GB"/>
        </w:rPr>
        <w:t>n</w:t>
      </w:r>
      <w:r w:rsidR="513224F1" w:rsidRPr="009C14DA">
        <w:rPr>
          <w:rFonts w:ascii="Arial" w:hAnsi="Arial" w:cs="Arial"/>
          <w:lang w:val="en-GB"/>
        </w:rPr>
        <w:t>t for vulnerable pupils as r</w:t>
      </w:r>
      <w:r w:rsidR="513224F1" w:rsidRPr="009C14DA">
        <w:rPr>
          <w:rFonts w:ascii="Arial" w:eastAsia="Arial" w:hAnsi="Arial" w:cs="Arial"/>
          <w:lang w:val="en-GB"/>
        </w:rPr>
        <w:t>esearch has shown associations between regular absence from school and a number of extra-familial harms.</w:t>
      </w:r>
    </w:p>
    <w:p w14:paraId="50875402" w14:textId="77777777" w:rsidR="003B570C" w:rsidRPr="00620625" w:rsidRDefault="00CA04DC" w:rsidP="00CA2EDA">
      <w:pPr>
        <w:numPr>
          <w:ilvl w:val="0"/>
          <w:numId w:val="25"/>
        </w:numPr>
        <w:rPr>
          <w:rFonts w:ascii="Arial" w:hAnsi="Arial" w:cs="Arial"/>
          <w:lang w:val="en-GB"/>
        </w:rPr>
      </w:pPr>
      <w:r w:rsidRPr="644E6821">
        <w:rPr>
          <w:rFonts w:ascii="Arial" w:hAnsi="Arial" w:cs="Arial"/>
          <w:lang w:val="en-GB"/>
        </w:rPr>
        <w:t>To acknowledge</w:t>
      </w:r>
      <w:r w:rsidR="003B570C" w:rsidRPr="644E6821">
        <w:rPr>
          <w:rFonts w:ascii="Arial" w:hAnsi="Arial" w:cs="Arial"/>
          <w:lang w:val="en-GB"/>
        </w:rPr>
        <w:t xml:space="preserve"> the difficult, ind</w:t>
      </w:r>
      <w:r w:rsidR="00BF1671" w:rsidRPr="644E6821">
        <w:rPr>
          <w:rFonts w:ascii="Arial" w:hAnsi="Arial" w:cs="Arial"/>
          <w:lang w:val="en-GB"/>
        </w:rPr>
        <w:t>ividual circumstances of</w:t>
      </w:r>
      <w:r w:rsidRPr="644E6821">
        <w:rPr>
          <w:rFonts w:ascii="Arial" w:hAnsi="Arial" w:cs="Arial"/>
          <w:lang w:val="en-GB"/>
        </w:rPr>
        <w:t xml:space="preserve"> our pupils and to ensure that no pupil should be deprived of their opportunity to receive an education that meets their need and personal development.</w:t>
      </w:r>
    </w:p>
    <w:p w14:paraId="2ACC82DC" w14:textId="77777777" w:rsidR="003B570C" w:rsidRPr="00620625" w:rsidRDefault="00CA04DC" w:rsidP="00CA2EDA">
      <w:pPr>
        <w:numPr>
          <w:ilvl w:val="0"/>
          <w:numId w:val="25"/>
        </w:numPr>
        <w:rPr>
          <w:rFonts w:ascii="Arial" w:hAnsi="Arial" w:cs="Arial"/>
          <w:lang w:val="en-GB"/>
        </w:rPr>
      </w:pPr>
      <w:r w:rsidRPr="644E6821">
        <w:rPr>
          <w:rFonts w:ascii="Arial" w:hAnsi="Arial" w:cs="Arial"/>
          <w:lang w:val="en-GB"/>
        </w:rPr>
        <w:t xml:space="preserve">To </w:t>
      </w:r>
      <w:r w:rsidR="003B570C" w:rsidRPr="644E6821">
        <w:rPr>
          <w:rFonts w:ascii="Arial" w:hAnsi="Arial" w:cs="Arial"/>
          <w:lang w:val="en-GB"/>
        </w:rPr>
        <w:t xml:space="preserve">strive to do all we can to ensure that all learners achieve maximum </w:t>
      </w:r>
      <w:r w:rsidR="003B570C" w:rsidRPr="644E6821">
        <w:rPr>
          <w:rFonts w:ascii="Arial" w:hAnsi="Arial" w:cs="Arial"/>
          <w:b/>
          <w:bCs/>
          <w:u w:val="single"/>
          <w:lang w:val="en-GB"/>
        </w:rPr>
        <w:t>possible</w:t>
      </w:r>
      <w:r w:rsidR="003B570C" w:rsidRPr="644E6821">
        <w:rPr>
          <w:rFonts w:ascii="Arial" w:hAnsi="Arial" w:cs="Arial"/>
          <w:lang w:val="en-GB"/>
        </w:rPr>
        <w:t xml:space="preserve"> attendance</w:t>
      </w:r>
      <w:r w:rsidR="007D5F20" w:rsidRPr="644E6821">
        <w:rPr>
          <w:rFonts w:ascii="Arial" w:hAnsi="Arial" w:cs="Arial"/>
          <w:lang w:val="en-GB"/>
        </w:rPr>
        <w:t xml:space="preserve"> within the constraints of their medical condition</w:t>
      </w:r>
      <w:r w:rsidR="003B570C" w:rsidRPr="644E6821">
        <w:rPr>
          <w:rFonts w:ascii="Arial" w:hAnsi="Arial" w:cs="Arial"/>
          <w:lang w:val="en-GB"/>
        </w:rPr>
        <w:t>, and that any problems affecting attendance are dealt with swiftly and appropriately.</w:t>
      </w:r>
    </w:p>
    <w:p w14:paraId="6D81B7EC" w14:textId="77777777" w:rsidR="004B494F" w:rsidRPr="00620625" w:rsidRDefault="00482B10" w:rsidP="00CA2EDA">
      <w:pPr>
        <w:numPr>
          <w:ilvl w:val="0"/>
          <w:numId w:val="25"/>
        </w:numPr>
        <w:rPr>
          <w:rFonts w:ascii="Arial" w:hAnsi="Arial" w:cs="Arial"/>
          <w:lang w:val="en-GB"/>
        </w:rPr>
      </w:pPr>
      <w:r w:rsidRPr="644E6821">
        <w:rPr>
          <w:rFonts w:ascii="Arial" w:hAnsi="Arial" w:cs="Arial"/>
          <w:lang w:val="en-GB"/>
        </w:rPr>
        <w:t>T</w:t>
      </w:r>
      <w:r w:rsidR="00C71AA5" w:rsidRPr="644E6821">
        <w:rPr>
          <w:rFonts w:ascii="Arial" w:hAnsi="Arial" w:cs="Arial"/>
          <w:lang w:val="en-GB"/>
        </w:rPr>
        <w:t>eaching bases</w:t>
      </w:r>
      <w:r w:rsidR="00F06463" w:rsidRPr="644E6821">
        <w:rPr>
          <w:rFonts w:ascii="Arial" w:hAnsi="Arial" w:cs="Arial"/>
          <w:lang w:val="en-GB"/>
        </w:rPr>
        <w:t xml:space="preserve"> provide a welcoming environment for pupils and parents, enabling them to access a positive experience of education and develop positive relationships with staff and other learners.</w:t>
      </w:r>
    </w:p>
    <w:p w14:paraId="4B0D2AEF" w14:textId="77777777" w:rsidR="00CA04DC" w:rsidRPr="00620625" w:rsidRDefault="00C71AA5" w:rsidP="00CA2EDA">
      <w:pPr>
        <w:numPr>
          <w:ilvl w:val="0"/>
          <w:numId w:val="25"/>
        </w:numPr>
        <w:rPr>
          <w:rFonts w:ascii="Arial" w:hAnsi="Arial" w:cs="Arial"/>
          <w:lang w:val="en-GB"/>
        </w:rPr>
      </w:pPr>
      <w:r w:rsidRPr="644E6821">
        <w:rPr>
          <w:rFonts w:ascii="Arial" w:hAnsi="Arial" w:cs="Arial"/>
          <w:lang w:val="en-GB"/>
        </w:rPr>
        <w:t xml:space="preserve">Extensive pastoral support and close family contact </w:t>
      </w:r>
      <w:r w:rsidR="00CA04DC" w:rsidRPr="644E6821">
        <w:rPr>
          <w:rFonts w:ascii="Arial" w:hAnsi="Arial" w:cs="Arial"/>
          <w:lang w:val="en-GB"/>
        </w:rPr>
        <w:t>are available to ensure all pupils attend well and provision is appropriate to medical need.</w:t>
      </w:r>
    </w:p>
    <w:p w14:paraId="7EF687F6" w14:textId="77777777" w:rsidR="001866E1" w:rsidRPr="00620625" w:rsidRDefault="00CA04DC" w:rsidP="00CA2EDA">
      <w:pPr>
        <w:numPr>
          <w:ilvl w:val="0"/>
          <w:numId w:val="25"/>
        </w:numPr>
        <w:rPr>
          <w:rFonts w:ascii="Arial" w:hAnsi="Arial" w:cs="Arial"/>
          <w:lang w:val="en-GB"/>
        </w:rPr>
      </w:pPr>
      <w:r w:rsidRPr="644E6821">
        <w:rPr>
          <w:rFonts w:ascii="Arial" w:hAnsi="Arial" w:cs="Arial"/>
          <w:lang w:val="en-GB"/>
        </w:rPr>
        <w:t xml:space="preserve">For pupils to </w:t>
      </w:r>
      <w:r w:rsidR="007D5F20" w:rsidRPr="644E6821">
        <w:rPr>
          <w:rFonts w:ascii="Arial" w:hAnsi="Arial" w:cs="Arial"/>
          <w:lang w:val="en-GB"/>
        </w:rPr>
        <w:t>transition to appropriate education settings if</w:t>
      </w:r>
      <w:r w:rsidRPr="644E6821">
        <w:rPr>
          <w:rFonts w:ascii="Arial" w:hAnsi="Arial" w:cs="Arial"/>
          <w:lang w:val="en-GB"/>
        </w:rPr>
        <w:t xml:space="preserve"> the medica</w:t>
      </w:r>
      <w:r w:rsidR="007D5F20" w:rsidRPr="644E6821">
        <w:rPr>
          <w:rFonts w:ascii="Arial" w:hAnsi="Arial" w:cs="Arial"/>
          <w:lang w:val="en-GB"/>
        </w:rPr>
        <w:t>l professional(s) involved feel</w:t>
      </w:r>
      <w:r w:rsidRPr="644E6821">
        <w:rPr>
          <w:rFonts w:ascii="Arial" w:hAnsi="Arial" w:cs="Arial"/>
          <w:lang w:val="en-GB"/>
        </w:rPr>
        <w:t xml:space="preserve"> their health has improved sufficiently and Pilgrim i</w:t>
      </w:r>
      <w:r w:rsidR="00C71AA5" w:rsidRPr="644E6821">
        <w:rPr>
          <w:rFonts w:ascii="Arial" w:hAnsi="Arial" w:cs="Arial"/>
          <w:lang w:val="en-GB"/>
        </w:rPr>
        <w:t>nvolvement is no longer the appropriate setting</w:t>
      </w:r>
      <w:r w:rsidRPr="644E6821">
        <w:rPr>
          <w:rFonts w:ascii="Arial" w:hAnsi="Arial" w:cs="Arial"/>
          <w:lang w:val="en-GB"/>
        </w:rPr>
        <w:t>.</w:t>
      </w:r>
      <w:r w:rsidR="000B7610" w:rsidRPr="644E6821">
        <w:rPr>
          <w:rFonts w:ascii="Arial" w:hAnsi="Arial" w:cs="Arial"/>
          <w:lang w:val="en-GB"/>
        </w:rPr>
        <w:t xml:space="preserve"> </w:t>
      </w:r>
    </w:p>
    <w:p w14:paraId="7EE437E2" w14:textId="77777777" w:rsidR="00B2314E" w:rsidRPr="00620625" w:rsidRDefault="007D5F20" w:rsidP="00CA2EDA">
      <w:pPr>
        <w:numPr>
          <w:ilvl w:val="0"/>
          <w:numId w:val="25"/>
        </w:numPr>
        <w:rPr>
          <w:rFonts w:ascii="Arial" w:hAnsi="Arial" w:cs="Arial"/>
          <w:lang w:val="en-GB"/>
        </w:rPr>
      </w:pPr>
      <w:r w:rsidRPr="644E6821">
        <w:rPr>
          <w:rFonts w:ascii="Arial" w:hAnsi="Arial" w:cs="Arial"/>
          <w:lang w:val="en-GB"/>
        </w:rPr>
        <w:t>To work in partnership with families, referring schools and health professionals to review and adapt provision in response to a pupil’s emerging needs. This may result in onward transition to a more appropriate setting.</w:t>
      </w:r>
    </w:p>
    <w:p w14:paraId="41916E99" w14:textId="65236B29" w:rsidR="644E6821" w:rsidRDefault="644E6821" w:rsidP="644E6821">
      <w:pPr>
        <w:rPr>
          <w:rFonts w:ascii="Arial" w:hAnsi="Arial" w:cs="Arial"/>
          <w:lang w:val="en-GB"/>
        </w:rPr>
      </w:pPr>
    </w:p>
    <w:p w14:paraId="577818F4" w14:textId="291A9A2D" w:rsidR="24904DD1" w:rsidRPr="003F7FD5" w:rsidRDefault="24904DD1" w:rsidP="644E6821">
      <w:pPr>
        <w:rPr>
          <w:rFonts w:ascii="Arial" w:hAnsi="Arial" w:cs="Arial"/>
          <w:sz w:val="32"/>
          <w:szCs w:val="32"/>
          <w:lang w:val="en-GB"/>
        </w:rPr>
      </w:pPr>
      <w:r w:rsidRPr="003F7FD5">
        <w:rPr>
          <w:rFonts w:asciiTheme="majorHAnsi" w:eastAsiaTheme="majorEastAsia" w:hAnsiTheme="majorHAnsi" w:cstheme="majorBidi"/>
          <w:b/>
          <w:bCs/>
          <w:sz w:val="32"/>
          <w:szCs w:val="32"/>
          <w:lang w:val="en-GB"/>
        </w:rPr>
        <w:t>MULTI-AGENCY APPROACH</w:t>
      </w:r>
      <w:r w:rsidRPr="003F7FD5">
        <w:rPr>
          <w:rFonts w:ascii="Arial" w:hAnsi="Arial" w:cs="Arial"/>
          <w:sz w:val="32"/>
          <w:szCs w:val="32"/>
          <w:lang w:val="en-GB"/>
        </w:rPr>
        <w:t xml:space="preserve"> </w:t>
      </w:r>
    </w:p>
    <w:p w14:paraId="4E6A78E1" w14:textId="44AB1475" w:rsidR="56EC385C" w:rsidRPr="003F7FD5" w:rsidRDefault="56EC385C" w:rsidP="644E6821">
      <w:pPr>
        <w:rPr>
          <w:rFonts w:ascii="Arial" w:hAnsi="Arial" w:cs="Arial"/>
          <w:lang w:val="en-GB"/>
        </w:rPr>
      </w:pPr>
      <w:r w:rsidRPr="003F7FD5">
        <w:rPr>
          <w:rFonts w:ascii="Arial" w:hAnsi="Arial" w:cs="Arial"/>
          <w:lang w:val="en-GB"/>
        </w:rPr>
        <w:t xml:space="preserve">The Pilgrim school believes that in order to treat the root cause of school absence and remove barriers to </w:t>
      </w:r>
      <w:r w:rsidR="3CA54159" w:rsidRPr="003F7FD5">
        <w:rPr>
          <w:rFonts w:ascii="Arial" w:hAnsi="Arial" w:cs="Arial"/>
          <w:lang w:val="en-GB"/>
        </w:rPr>
        <w:t>attendance all professionals need to work collaboratively with the fami</w:t>
      </w:r>
      <w:r w:rsidR="543602BF" w:rsidRPr="003F7FD5">
        <w:rPr>
          <w:rFonts w:ascii="Arial" w:hAnsi="Arial" w:cs="Arial"/>
          <w:lang w:val="en-GB"/>
        </w:rPr>
        <w:t>ly and pupil and not against them.</w:t>
      </w:r>
    </w:p>
    <w:p w14:paraId="754FE039" w14:textId="04014D3E" w:rsidR="39CF50C7" w:rsidRPr="003F7FD5" w:rsidRDefault="39CF50C7" w:rsidP="644E6821">
      <w:pPr>
        <w:rPr>
          <w:rFonts w:ascii="Arial" w:hAnsi="Arial" w:cs="Arial"/>
          <w:lang w:val="en-GB"/>
        </w:rPr>
      </w:pPr>
      <w:r w:rsidRPr="4D31BC2C">
        <w:rPr>
          <w:rFonts w:ascii="Arial" w:hAnsi="Arial" w:cs="Arial"/>
          <w:lang w:val="en-GB"/>
        </w:rPr>
        <w:t xml:space="preserve">The Multi-agency approach would support with setting realistic and achievable expectations, </w:t>
      </w:r>
      <w:r w:rsidR="1B5AF739" w:rsidRPr="4D31BC2C">
        <w:rPr>
          <w:rFonts w:ascii="Arial" w:hAnsi="Arial" w:cs="Arial"/>
          <w:lang w:val="en-GB"/>
        </w:rPr>
        <w:t>monitor attendance data, and set achievable targets</w:t>
      </w:r>
      <w:r w:rsidR="7291D1B6" w:rsidRPr="4D31BC2C">
        <w:rPr>
          <w:rFonts w:ascii="Arial" w:hAnsi="Arial" w:cs="Arial"/>
          <w:lang w:val="en-GB"/>
        </w:rPr>
        <w:t xml:space="preserve">. </w:t>
      </w:r>
      <w:r w:rsidR="746E9FB8" w:rsidRPr="4D31BC2C">
        <w:rPr>
          <w:rFonts w:ascii="Arial" w:hAnsi="Arial" w:cs="Arial"/>
          <w:lang w:val="en-GB"/>
        </w:rPr>
        <w:t>We would focus on pupil's</w:t>
      </w:r>
      <w:r w:rsidR="644E6821" w:rsidRPr="4D31BC2C">
        <w:rPr>
          <w:rFonts w:ascii="Arial" w:hAnsi="Arial" w:cs="Arial"/>
          <w:lang w:val="en-GB"/>
        </w:rPr>
        <w:t xml:space="preserve"> </w:t>
      </w:r>
      <w:r w:rsidR="746E9FB8" w:rsidRPr="4D31BC2C">
        <w:rPr>
          <w:rFonts w:ascii="Arial" w:hAnsi="Arial" w:cs="Arial"/>
          <w:lang w:val="en-GB"/>
        </w:rPr>
        <w:t xml:space="preserve">voice to form positive trusting relationships which will enable discussions around possible </w:t>
      </w:r>
      <w:r w:rsidR="53C11251" w:rsidRPr="4D31BC2C">
        <w:rPr>
          <w:rFonts w:ascii="Arial" w:hAnsi="Arial" w:cs="Arial"/>
          <w:lang w:val="en-GB"/>
        </w:rPr>
        <w:t xml:space="preserve">barriers and a culture of openness and </w:t>
      </w:r>
      <w:r w:rsidR="28A4C44A" w:rsidRPr="4D31BC2C">
        <w:rPr>
          <w:rFonts w:ascii="Arial" w:hAnsi="Arial" w:cs="Arial"/>
          <w:lang w:val="en-GB"/>
        </w:rPr>
        <w:t>m</w:t>
      </w:r>
      <w:r w:rsidR="53C11251" w:rsidRPr="4D31BC2C">
        <w:rPr>
          <w:rFonts w:ascii="Arial" w:hAnsi="Arial" w:cs="Arial"/>
          <w:lang w:val="en-GB"/>
        </w:rPr>
        <w:t xml:space="preserve">otivation  to work towards removing the barriers. </w:t>
      </w:r>
      <w:r w:rsidR="1EAEF229" w:rsidRPr="4D31BC2C">
        <w:rPr>
          <w:rFonts w:ascii="Arial" w:hAnsi="Arial" w:cs="Arial"/>
          <w:lang w:val="en-GB"/>
        </w:rPr>
        <w:t xml:space="preserve">All plans of support should be formalised in the form of either review minutes, </w:t>
      </w:r>
      <w:r w:rsidR="5E46E93F" w:rsidRPr="4D31BC2C">
        <w:rPr>
          <w:rFonts w:ascii="Arial" w:hAnsi="Arial" w:cs="Arial"/>
          <w:lang w:val="en-GB"/>
        </w:rPr>
        <w:t>Edgen</w:t>
      </w:r>
      <w:r w:rsidR="1EAEF229" w:rsidRPr="4D31BC2C">
        <w:rPr>
          <w:rFonts w:ascii="Arial" w:hAnsi="Arial" w:cs="Arial"/>
          <w:lang w:val="en-GB"/>
        </w:rPr>
        <w:t xml:space="preserve"> logs or for persistent absences a transition plan.</w:t>
      </w:r>
      <w:r w:rsidR="363FB38F" w:rsidRPr="4D31BC2C">
        <w:rPr>
          <w:rFonts w:ascii="Arial" w:hAnsi="Arial" w:cs="Arial"/>
          <w:lang w:val="en-GB"/>
        </w:rPr>
        <w:t xml:space="preserve"> Where absence continues please see </w:t>
      </w:r>
      <w:r w:rsidR="3CA649F3" w:rsidRPr="4D31BC2C">
        <w:rPr>
          <w:rFonts w:ascii="Arial" w:hAnsi="Arial" w:cs="Arial"/>
          <w:lang w:val="en-GB"/>
        </w:rPr>
        <w:t xml:space="preserve">‘persistent absences’ process below. </w:t>
      </w:r>
    </w:p>
    <w:p w14:paraId="2C58020F" w14:textId="62C70CC6" w:rsidR="009C14DA" w:rsidRPr="003F7FD5" w:rsidRDefault="009C14DA" w:rsidP="644E6821">
      <w:pPr>
        <w:rPr>
          <w:rFonts w:ascii="Arial" w:hAnsi="Arial" w:cs="Arial"/>
          <w:lang w:val="en-GB"/>
        </w:rPr>
      </w:pPr>
      <w:r w:rsidRPr="003F7FD5">
        <w:rPr>
          <w:rFonts w:ascii="Arial" w:hAnsi="Arial" w:cs="Arial"/>
          <w:lang w:val="en-GB"/>
        </w:rPr>
        <w:t>We recognise the links between attendance and safeguarding. All pupils have a pastoral</w:t>
      </w:r>
      <w:r w:rsidR="003F7FD5" w:rsidRPr="003F7FD5">
        <w:rPr>
          <w:rFonts w:ascii="Arial" w:hAnsi="Arial" w:cs="Arial"/>
          <w:lang w:val="en-GB"/>
        </w:rPr>
        <w:t xml:space="preserve"> plan which considers concerns/</w:t>
      </w:r>
      <w:r w:rsidRPr="003F7FD5">
        <w:rPr>
          <w:rFonts w:ascii="Arial" w:hAnsi="Arial" w:cs="Arial"/>
          <w:lang w:val="en-GB"/>
        </w:rPr>
        <w:t>risks</w:t>
      </w:r>
      <w:r w:rsidR="003F7FD5" w:rsidRPr="003F7FD5">
        <w:rPr>
          <w:rFonts w:ascii="Arial" w:hAnsi="Arial" w:cs="Arial"/>
          <w:lang w:val="en-GB"/>
        </w:rPr>
        <w:t xml:space="preserve"> alongside protective factors and strengths. Where possible this is completed as part a multi-agency response. All plans include a realistic ‘next step’ regarding attendance.</w:t>
      </w:r>
    </w:p>
    <w:p w14:paraId="3C743838" w14:textId="5BE213F4" w:rsidR="003F7FD5" w:rsidRPr="003F7FD5" w:rsidRDefault="003F7FD5" w:rsidP="644E6821">
      <w:pPr>
        <w:rPr>
          <w:rFonts w:ascii="Arial" w:hAnsi="Arial" w:cs="Arial"/>
          <w:lang w:val="en-GB"/>
        </w:rPr>
      </w:pPr>
      <w:r w:rsidRPr="003F7FD5">
        <w:rPr>
          <w:rFonts w:ascii="Arial" w:hAnsi="Arial" w:cs="Arial"/>
          <w:lang w:val="en-GB"/>
        </w:rPr>
        <w:lastRenderedPageBreak/>
        <w:t>Due to the complexity of need, it is unusual for pupils to receive fulltime provision. However, all have access to 25 hours if able. Provision is agreed in liaison with partner agencies.</w:t>
      </w:r>
    </w:p>
    <w:p w14:paraId="168DE049" w14:textId="6A24B7FB" w:rsidR="003F7FD5" w:rsidRPr="003F7FD5" w:rsidRDefault="003F7FD5" w:rsidP="644E6821">
      <w:pPr>
        <w:rPr>
          <w:rFonts w:ascii="Arial" w:hAnsi="Arial" w:cs="Arial"/>
          <w:lang w:val="en-GB"/>
        </w:rPr>
      </w:pPr>
      <w:r w:rsidRPr="003F7FD5">
        <w:rPr>
          <w:rFonts w:ascii="Arial" w:hAnsi="Arial" w:cs="Arial"/>
          <w:lang w:val="en-GB"/>
        </w:rPr>
        <w:t>Singly registered pupils not accessing fulltime education are reported to the Local Authority</w:t>
      </w:r>
      <w:r w:rsidR="00134BF1">
        <w:rPr>
          <w:rFonts w:ascii="Arial" w:hAnsi="Arial" w:cs="Arial"/>
          <w:lang w:val="en-GB"/>
        </w:rPr>
        <w:t xml:space="preserve"> via the Reduced Timetable survey</w:t>
      </w:r>
      <w:r w:rsidRPr="003F7FD5">
        <w:rPr>
          <w:rFonts w:ascii="Arial" w:hAnsi="Arial" w:cs="Arial"/>
          <w:lang w:val="en-GB"/>
        </w:rPr>
        <w:t>. Mainstream schools should report this for dually registered pupils.</w:t>
      </w:r>
    </w:p>
    <w:p w14:paraId="2330CCBB" w14:textId="77777777" w:rsidR="003B570C" w:rsidRPr="00620625" w:rsidRDefault="003B570C" w:rsidP="00EA135A">
      <w:pPr>
        <w:pStyle w:val="Heading1"/>
        <w:rPr>
          <w:lang w:val="en-GB"/>
        </w:rPr>
      </w:pPr>
      <w:bookmarkStart w:id="2" w:name="_Toc63338261"/>
      <w:r w:rsidRPr="00620625">
        <w:rPr>
          <w:lang w:val="en-GB"/>
        </w:rPr>
        <w:t>EXPECTATIONS</w:t>
      </w:r>
      <w:bookmarkEnd w:id="2"/>
    </w:p>
    <w:p w14:paraId="62586887" w14:textId="77777777" w:rsidR="003B570C" w:rsidRPr="00620625" w:rsidRDefault="00482B10" w:rsidP="003B570C">
      <w:pPr>
        <w:rPr>
          <w:rFonts w:ascii="Arial" w:hAnsi="Arial" w:cs="Arial"/>
          <w:b/>
          <w:lang w:val="en-GB"/>
        </w:rPr>
      </w:pPr>
      <w:r w:rsidRPr="00620625">
        <w:rPr>
          <w:rFonts w:ascii="Arial" w:hAnsi="Arial" w:cs="Arial"/>
          <w:b/>
          <w:lang w:val="en-GB"/>
        </w:rPr>
        <w:t xml:space="preserve">Base taught pupils </w:t>
      </w:r>
      <w:r w:rsidR="00D57741" w:rsidRPr="00620625">
        <w:rPr>
          <w:rFonts w:ascii="Arial" w:hAnsi="Arial" w:cs="Arial"/>
          <w:b/>
          <w:lang w:val="en-GB"/>
        </w:rPr>
        <w:t>are ex</w:t>
      </w:r>
      <w:r w:rsidR="001866E1" w:rsidRPr="00620625">
        <w:rPr>
          <w:rFonts w:ascii="Arial" w:hAnsi="Arial" w:cs="Arial"/>
          <w:b/>
          <w:lang w:val="en-GB"/>
        </w:rPr>
        <w:t>pected to:</w:t>
      </w:r>
    </w:p>
    <w:p w14:paraId="38C2AB2B" w14:textId="77777777" w:rsidR="00D57741" w:rsidRPr="00620625" w:rsidRDefault="00482B10" w:rsidP="00CA2EDA">
      <w:pPr>
        <w:numPr>
          <w:ilvl w:val="0"/>
          <w:numId w:val="26"/>
        </w:numPr>
        <w:rPr>
          <w:rFonts w:ascii="Arial" w:hAnsi="Arial" w:cs="Arial"/>
          <w:lang w:val="en-GB"/>
        </w:rPr>
      </w:pPr>
      <w:r w:rsidRPr="00620625">
        <w:rPr>
          <w:rFonts w:ascii="Arial" w:hAnsi="Arial" w:cs="Arial"/>
          <w:lang w:val="en-GB"/>
        </w:rPr>
        <w:t>Attend regularly</w:t>
      </w:r>
      <w:r w:rsidR="000B7610" w:rsidRPr="00620625">
        <w:rPr>
          <w:rFonts w:ascii="Arial" w:hAnsi="Arial" w:cs="Arial"/>
          <w:lang w:val="en-GB"/>
        </w:rPr>
        <w:t xml:space="preserve"> according to their provision offer</w:t>
      </w:r>
    </w:p>
    <w:p w14:paraId="1DE8689A" w14:textId="77777777" w:rsidR="000B7610" w:rsidRPr="00620625" w:rsidRDefault="000B7610" w:rsidP="00CA2EDA">
      <w:pPr>
        <w:numPr>
          <w:ilvl w:val="0"/>
          <w:numId w:val="26"/>
        </w:numPr>
        <w:rPr>
          <w:rFonts w:ascii="Arial" w:hAnsi="Arial" w:cs="Arial"/>
          <w:lang w:val="en-GB"/>
        </w:rPr>
      </w:pPr>
      <w:r w:rsidRPr="00620625">
        <w:rPr>
          <w:rFonts w:ascii="Arial" w:hAnsi="Arial" w:cs="Arial"/>
          <w:lang w:val="en-GB"/>
        </w:rPr>
        <w:t>Be ready for transport in order to arrive at school in a timely manner</w:t>
      </w:r>
    </w:p>
    <w:p w14:paraId="2E59AAAD" w14:textId="77777777" w:rsidR="000B7610" w:rsidRDefault="000B7610" w:rsidP="00CA2EDA">
      <w:pPr>
        <w:numPr>
          <w:ilvl w:val="0"/>
          <w:numId w:val="26"/>
        </w:numPr>
        <w:rPr>
          <w:rFonts w:ascii="Arial" w:hAnsi="Arial" w:cs="Arial"/>
          <w:lang w:val="en-GB"/>
        </w:rPr>
      </w:pPr>
      <w:r w:rsidRPr="33642BAF">
        <w:rPr>
          <w:rFonts w:ascii="Arial" w:hAnsi="Arial" w:cs="Arial"/>
          <w:lang w:val="en-GB"/>
        </w:rPr>
        <w:t>Engage in pastoral support to address any attendance/engagement issues</w:t>
      </w:r>
    </w:p>
    <w:p w14:paraId="5E08AB02" w14:textId="18FD9B61" w:rsidR="003F7FD5" w:rsidRPr="00620625" w:rsidRDefault="003F7FD5" w:rsidP="00CA2EDA">
      <w:pPr>
        <w:numPr>
          <w:ilvl w:val="0"/>
          <w:numId w:val="26"/>
        </w:numPr>
        <w:rPr>
          <w:rFonts w:ascii="Arial" w:hAnsi="Arial" w:cs="Arial"/>
          <w:lang w:val="en-GB"/>
        </w:rPr>
      </w:pPr>
      <w:r>
        <w:rPr>
          <w:rFonts w:ascii="Arial" w:hAnsi="Arial" w:cs="Arial"/>
          <w:lang w:val="en-GB"/>
        </w:rPr>
        <w:t>Work towards increasing attendance as health allows</w:t>
      </w:r>
    </w:p>
    <w:p w14:paraId="72310C7A" w14:textId="0B4ECDD8" w:rsidR="33642BAF" w:rsidRDefault="33642BAF" w:rsidP="33642BAF">
      <w:pPr>
        <w:ind w:left="360"/>
        <w:rPr>
          <w:rFonts w:ascii="Arial" w:hAnsi="Arial" w:cs="Arial"/>
          <w:b/>
          <w:bCs/>
        </w:rPr>
      </w:pPr>
    </w:p>
    <w:p w14:paraId="30BF912C" w14:textId="2363212A" w:rsidR="004F0AB8" w:rsidRPr="00620625" w:rsidRDefault="004F0AB8" w:rsidP="33642BAF">
      <w:pPr>
        <w:autoSpaceDE w:val="0"/>
        <w:autoSpaceDN w:val="0"/>
        <w:adjustRightInd w:val="0"/>
        <w:spacing w:after="0" w:line="240" w:lineRule="auto"/>
        <w:rPr>
          <w:rFonts w:ascii="Arial" w:hAnsi="Arial" w:cs="Arial"/>
          <w:b/>
          <w:bCs/>
        </w:rPr>
      </w:pPr>
      <w:r w:rsidRPr="33642BAF">
        <w:rPr>
          <w:rFonts w:ascii="Arial" w:hAnsi="Arial" w:cs="Arial"/>
          <w:b/>
          <w:bCs/>
        </w:rPr>
        <w:t>Pupils taught on a 1:1 basis are expected to:</w:t>
      </w:r>
    </w:p>
    <w:p w14:paraId="62486C05" w14:textId="77777777" w:rsidR="004F0AB8" w:rsidRPr="00620625" w:rsidRDefault="004F0AB8" w:rsidP="004F0AB8">
      <w:pPr>
        <w:autoSpaceDE w:val="0"/>
        <w:autoSpaceDN w:val="0"/>
        <w:adjustRightInd w:val="0"/>
        <w:spacing w:after="0" w:line="240" w:lineRule="auto"/>
        <w:jc w:val="both"/>
        <w:rPr>
          <w:rFonts w:ascii="Arial" w:hAnsi="Arial" w:cs="Arial"/>
          <w:b/>
        </w:rPr>
      </w:pPr>
    </w:p>
    <w:p w14:paraId="488199ED" w14:textId="77777777" w:rsidR="004F0AB8" w:rsidRPr="00620625" w:rsidRDefault="004F0AB8" w:rsidP="00CA2EDA">
      <w:pPr>
        <w:numPr>
          <w:ilvl w:val="0"/>
          <w:numId w:val="27"/>
        </w:numPr>
        <w:autoSpaceDE w:val="0"/>
        <w:autoSpaceDN w:val="0"/>
        <w:adjustRightInd w:val="0"/>
        <w:spacing w:after="0" w:line="240" w:lineRule="auto"/>
        <w:jc w:val="both"/>
        <w:rPr>
          <w:rFonts w:ascii="Arial" w:hAnsi="Arial" w:cs="Arial"/>
        </w:rPr>
      </w:pPr>
      <w:r w:rsidRPr="00620625">
        <w:rPr>
          <w:rFonts w:ascii="Arial" w:hAnsi="Arial" w:cs="Arial"/>
        </w:rPr>
        <w:t>Attend regularly</w:t>
      </w:r>
    </w:p>
    <w:p w14:paraId="4101652C" w14:textId="77777777" w:rsidR="004F0AB8" w:rsidRPr="00620625" w:rsidRDefault="004F0AB8" w:rsidP="004F0AB8">
      <w:pPr>
        <w:autoSpaceDE w:val="0"/>
        <w:autoSpaceDN w:val="0"/>
        <w:adjustRightInd w:val="0"/>
        <w:spacing w:after="0" w:line="240" w:lineRule="auto"/>
        <w:jc w:val="both"/>
        <w:rPr>
          <w:rFonts w:ascii="Arial" w:hAnsi="Arial" w:cs="Arial"/>
        </w:rPr>
      </w:pPr>
    </w:p>
    <w:p w14:paraId="0AFA4F38" w14:textId="77777777" w:rsidR="004F0AB8" w:rsidRPr="00620625" w:rsidRDefault="004F0AB8" w:rsidP="00CA2EDA">
      <w:pPr>
        <w:numPr>
          <w:ilvl w:val="0"/>
          <w:numId w:val="27"/>
        </w:numPr>
        <w:autoSpaceDE w:val="0"/>
        <w:autoSpaceDN w:val="0"/>
        <w:adjustRightInd w:val="0"/>
        <w:spacing w:after="0" w:line="240" w:lineRule="auto"/>
        <w:jc w:val="both"/>
        <w:rPr>
          <w:rFonts w:ascii="Arial" w:hAnsi="Arial" w:cs="Arial"/>
        </w:rPr>
      </w:pPr>
      <w:r w:rsidRPr="00620625">
        <w:rPr>
          <w:rFonts w:ascii="Arial" w:hAnsi="Arial" w:cs="Arial"/>
        </w:rPr>
        <w:t>Be ready to learn when the teacher arrives</w:t>
      </w:r>
    </w:p>
    <w:p w14:paraId="4B99056E" w14:textId="77777777" w:rsidR="004F0AB8" w:rsidRPr="00620625" w:rsidRDefault="004F0AB8" w:rsidP="004F0AB8">
      <w:pPr>
        <w:autoSpaceDE w:val="0"/>
        <w:autoSpaceDN w:val="0"/>
        <w:adjustRightInd w:val="0"/>
        <w:spacing w:after="0" w:line="240" w:lineRule="auto"/>
        <w:ind w:left="720"/>
        <w:jc w:val="both"/>
        <w:rPr>
          <w:rFonts w:ascii="Arial" w:hAnsi="Arial" w:cs="Arial"/>
        </w:rPr>
      </w:pPr>
    </w:p>
    <w:p w14:paraId="5AA2A051" w14:textId="1851B7F0" w:rsidR="003F7FD5" w:rsidRPr="003F7FD5" w:rsidRDefault="004F0AB8" w:rsidP="003F7FD5">
      <w:pPr>
        <w:numPr>
          <w:ilvl w:val="0"/>
          <w:numId w:val="27"/>
        </w:numPr>
        <w:rPr>
          <w:rFonts w:ascii="Arial" w:hAnsi="Arial" w:cs="Arial"/>
          <w:lang w:val="en-GB"/>
        </w:rPr>
      </w:pPr>
      <w:r w:rsidRPr="00620625">
        <w:rPr>
          <w:rFonts w:ascii="Arial" w:hAnsi="Arial" w:cs="Arial"/>
          <w:lang w:val="en-GB"/>
        </w:rPr>
        <w:t>Inform their teacher or support staff of any problem that may prevent them from engaging</w:t>
      </w:r>
    </w:p>
    <w:p w14:paraId="01349E1E" w14:textId="076E3C1B" w:rsidR="003F7FD5" w:rsidRPr="003F7FD5" w:rsidRDefault="003F7FD5" w:rsidP="003F7FD5">
      <w:pPr>
        <w:numPr>
          <w:ilvl w:val="0"/>
          <w:numId w:val="27"/>
        </w:numPr>
        <w:rPr>
          <w:rFonts w:ascii="Arial" w:hAnsi="Arial" w:cs="Arial"/>
          <w:lang w:val="en-GB"/>
        </w:rPr>
      </w:pPr>
      <w:r>
        <w:rPr>
          <w:rFonts w:ascii="Arial" w:hAnsi="Arial" w:cs="Arial"/>
          <w:lang w:val="en-GB"/>
        </w:rPr>
        <w:t>Work towards increasing attendance as health allows</w:t>
      </w:r>
    </w:p>
    <w:p w14:paraId="1299C43A" w14:textId="77777777" w:rsidR="004F0AB8" w:rsidRPr="00620625" w:rsidRDefault="004F0AB8" w:rsidP="00D57741">
      <w:pPr>
        <w:rPr>
          <w:rFonts w:ascii="Arial" w:hAnsi="Arial" w:cs="Arial"/>
          <w:lang w:val="en-GB"/>
        </w:rPr>
      </w:pPr>
    </w:p>
    <w:p w14:paraId="437AAB27" w14:textId="77777777" w:rsidR="000B7610" w:rsidRPr="00620625" w:rsidRDefault="00D57741" w:rsidP="00D57741">
      <w:pPr>
        <w:rPr>
          <w:rFonts w:ascii="Arial" w:hAnsi="Arial" w:cs="Arial"/>
          <w:b/>
          <w:lang w:val="en-GB"/>
        </w:rPr>
      </w:pPr>
      <w:r w:rsidRPr="00620625">
        <w:rPr>
          <w:rFonts w:ascii="Arial" w:hAnsi="Arial" w:cs="Arial"/>
          <w:b/>
          <w:lang w:val="en-GB"/>
        </w:rPr>
        <w:t>Parents are expected to</w:t>
      </w:r>
      <w:r w:rsidR="001866E1" w:rsidRPr="00620625">
        <w:rPr>
          <w:rFonts w:ascii="Arial" w:hAnsi="Arial" w:cs="Arial"/>
          <w:b/>
          <w:lang w:val="en-GB"/>
        </w:rPr>
        <w:t>:</w:t>
      </w:r>
    </w:p>
    <w:p w14:paraId="1B97574B" w14:textId="77777777" w:rsidR="00D57741" w:rsidRPr="00620625" w:rsidRDefault="00D57741" w:rsidP="00CA2EDA">
      <w:pPr>
        <w:numPr>
          <w:ilvl w:val="0"/>
          <w:numId w:val="28"/>
        </w:numPr>
        <w:rPr>
          <w:rFonts w:ascii="Arial" w:hAnsi="Arial" w:cs="Arial"/>
          <w:lang w:val="en-GB"/>
        </w:rPr>
      </w:pPr>
      <w:r w:rsidRPr="00620625">
        <w:rPr>
          <w:rFonts w:ascii="Arial" w:hAnsi="Arial" w:cs="Arial"/>
          <w:lang w:val="en-GB"/>
        </w:rPr>
        <w:t xml:space="preserve">Fulfil their responsibility in </w:t>
      </w:r>
      <w:r w:rsidR="00BF1671" w:rsidRPr="00620625">
        <w:rPr>
          <w:rFonts w:ascii="Arial" w:hAnsi="Arial" w:cs="Arial"/>
          <w:lang w:val="en-GB"/>
        </w:rPr>
        <w:t>ensuring that their child</w:t>
      </w:r>
      <w:r w:rsidRPr="00620625">
        <w:rPr>
          <w:rFonts w:ascii="Arial" w:hAnsi="Arial" w:cs="Arial"/>
          <w:lang w:val="en-GB"/>
        </w:rPr>
        <w:t xml:space="preserve"> attends regularly</w:t>
      </w:r>
    </w:p>
    <w:p w14:paraId="489E011E" w14:textId="77777777" w:rsidR="000B7610" w:rsidRPr="00620625" w:rsidRDefault="000B7610" w:rsidP="00CA2EDA">
      <w:pPr>
        <w:numPr>
          <w:ilvl w:val="0"/>
          <w:numId w:val="28"/>
        </w:numPr>
        <w:rPr>
          <w:rFonts w:ascii="Arial" w:hAnsi="Arial" w:cs="Arial"/>
          <w:lang w:val="en-GB"/>
        </w:rPr>
      </w:pPr>
      <w:r w:rsidRPr="00620625">
        <w:rPr>
          <w:rFonts w:ascii="Arial" w:hAnsi="Arial" w:cs="Arial"/>
          <w:lang w:val="en-GB"/>
        </w:rPr>
        <w:t>Keep contact details up to date so that they can be contacted</w:t>
      </w:r>
    </w:p>
    <w:p w14:paraId="6A45CBD2" w14:textId="77777777" w:rsidR="000B7610" w:rsidRPr="00620625" w:rsidRDefault="000B7610" w:rsidP="00CA2EDA">
      <w:pPr>
        <w:numPr>
          <w:ilvl w:val="0"/>
          <w:numId w:val="28"/>
        </w:numPr>
        <w:rPr>
          <w:rFonts w:ascii="Arial" w:hAnsi="Arial" w:cs="Arial"/>
          <w:lang w:val="en-GB"/>
        </w:rPr>
      </w:pPr>
      <w:r w:rsidRPr="00620625">
        <w:rPr>
          <w:rFonts w:ascii="Arial" w:hAnsi="Arial" w:cs="Arial"/>
          <w:lang w:val="en-GB"/>
        </w:rPr>
        <w:t>Make appointments outside of school times wherever possible</w:t>
      </w:r>
    </w:p>
    <w:p w14:paraId="3D17ADBE" w14:textId="77777777" w:rsidR="00D57741" w:rsidRPr="00620625" w:rsidRDefault="004F0AB8" w:rsidP="00CA2EDA">
      <w:pPr>
        <w:numPr>
          <w:ilvl w:val="0"/>
          <w:numId w:val="28"/>
        </w:numPr>
        <w:rPr>
          <w:rFonts w:ascii="Arial" w:hAnsi="Arial" w:cs="Arial"/>
          <w:lang w:val="en-GB"/>
        </w:rPr>
      </w:pPr>
      <w:r w:rsidRPr="00620625">
        <w:rPr>
          <w:rFonts w:ascii="Arial" w:hAnsi="Arial" w:cs="Arial"/>
          <w:lang w:val="en-GB"/>
        </w:rPr>
        <w:t xml:space="preserve">Contact the </w:t>
      </w:r>
      <w:r w:rsidR="00D57741" w:rsidRPr="00620625">
        <w:rPr>
          <w:rFonts w:ascii="Arial" w:hAnsi="Arial" w:cs="Arial"/>
          <w:lang w:val="en-GB"/>
        </w:rPr>
        <w:t>teaching centre</w:t>
      </w:r>
      <w:r w:rsidRPr="00620625">
        <w:rPr>
          <w:rFonts w:ascii="Arial" w:hAnsi="Arial" w:cs="Arial"/>
          <w:lang w:val="en-GB"/>
        </w:rPr>
        <w:t xml:space="preserve"> (base taught) or school office (1:1)</w:t>
      </w:r>
      <w:r w:rsidR="00D57741" w:rsidRPr="00620625">
        <w:rPr>
          <w:rFonts w:ascii="Arial" w:hAnsi="Arial" w:cs="Arial"/>
          <w:lang w:val="en-GB"/>
        </w:rPr>
        <w:t xml:space="preserve"> on the first</w:t>
      </w:r>
      <w:r w:rsidR="004C0CB7" w:rsidRPr="00620625">
        <w:rPr>
          <w:rFonts w:ascii="Arial" w:hAnsi="Arial" w:cs="Arial"/>
          <w:lang w:val="en-GB"/>
        </w:rPr>
        <w:t xml:space="preserve"> and </w:t>
      </w:r>
      <w:r w:rsidRPr="00620625">
        <w:rPr>
          <w:rFonts w:ascii="Arial" w:hAnsi="Arial" w:cs="Arial"/>
          <w:lang w:val="en-GB"/>
        </w:rPr>
        <w:t xml:space="preserve">each </w:t>
      </w:r>
      <w:r w:rsidR="004C0CB7" w:rsidRPr="00620625">
        <w:rPr>
          <w:rFonts w:ascii="Arial" w:hAnsi="Arial" w:cs="Arial"/>
          <w:lang w:val="en-GB"/>
        </w:rPr>
        <w:t xml:space="preserve">subsequent </w:t>
      </w:r>
      <w:r w:rsidR="00BF1671" w:rsidRPr="00620625">
        <w:rPr>
          <w:rFonts w:ascii="Arial" w:hAnsi="Arial" w:cs="Arial"/>
          <w:lang w:val="en-GB"/>
        </w:rPr>
        <w:t>day that their child</w:t>
      </w:r>
      <w:r w:rsidR="00D57741" w:rsidRPr="00620625">
        <w:rPr>
          <w:rFonts w:ascii="Arial" w:hAnsi="Arial" w:cs="Arial"/>
          <w:lang w:val="en-GB"/>
        </w:rPr>
        <w:t xml:space="preserve"> is unable to attend</w:t>
      </w:r>
      <w:r w:rsidR="00C71AA5" w:rsidRPr="00620625">
        <w:rPr>
          <w:rFonts w:ascii="Arial" w:hAnsi="Arial" w:cs="Arial"/>
          <w:lang w:val="en-GB"/>
        </w:rPr>
        <w:t>. Notify the school on every day of absence.</w:t>
      </w:r>
    </w:p>
    <w:p w14:paraId="534B32FE" w14:textId="77777777" w:rsidR="00D57741" w:rsidRPr="00620625" w:rsidRDefault="00BF1671" w:rsidP="00CA2EDA">
      <w:pPr>
        <w:numPr>
          <w:ilvl w:val="0"/>
          <w:numId w:val="28"/>
        </w:numPr>
        <w:rPr>
          <w:rFonts w:ascii="Arial" w:hAnsi="Arial" w:cs="Arial"/>
          <w:lang w:val="en-GB"/>
        </w:rPr>
      </w:pPr>
      <w:r w:rsidRPr="00620625">
        <w:rPr>
          <w:rFonts w:ascii="Arial" w:hAnsi="Arial" w:cs="Arial"/>
          <w:lang w:val="en-GB"/>
        </w:rPr>
        <w:t>Ensure that their child</w:t>
      </w:r>
      <w:r w:rsidR="00D57741" w:rsidRPr="00620625">
        <w:rPr>
          <w:rFonts w:ascii="Arial" w:hAnsi="Arial" w:cs="Arial"/>
          <w:lang w:val="en-GB"/>
        </w:rPr>
        <w:t xml:space="preserve"> arrives</w:t>
      </w:r>
      <w:r w:rsidR="00CA04DC" w:rsidRPr="00620625">
        <w:rPr>
          <w:rFonts w:ascii="Arial" w:hAnsi="Arial" w:cs="Arial"/>
          <w:lang w:val="en-GB"/>
        </w:rPr>
        <w:t xml:space="preserve"> and </w:t>
      </w:r>
      <w:r w:rsidR="004F0AB8" w:rsidRPr="00620625">
        <w:rPr>
          <w:rFonts w:ascii="Arial" w:hAnsi="Arial" w:cs="Arial"/>
          <w:lang w:val="en-GB"/>
        </w:rPr>
        <w:t>is ready</w:t>
      </w:r>
      <w:r w:rsidR="00D57741" w:rsidRPr="00620625">
        <w:rPr>
          <w:rFonts w:ascii="Arial" w:hAnsi="Arial" w:cs="Arial"/>
          <w:lang w:val="en-GB"/>
        </w:rPr>
        <w:t xml:space="preserve"> on time and is </w:t>
      </w:r>
      <w:r w:rsidR="004F0AB8" w:rsidRPr="00620625">
        <w:rPr>
          <w:rFonts w:ascii="Arial" w:hAnsi="Arial" w:cs="Arial"/>
          <w:lang w:val="en-GB"/>
        </w:rPr>
        <w:t>well prepared for learning</w:t>
      </w:r>
    </w:p>
    <w:p w14:paraId="6EB555B3" w14:textId="77777777" w:rsidR="00D57741" w:rsidRPr="00620625" w:rsidRDefault="00D57741" w:rsidP="00CA2EDA">
      <w:pPr>
        <w:numPr>
          <w:ilvl w:val="0"/>
          <w:numId w:val="28"/>
        </w:numPr>
        <w:rPr>
          <w:rFonts w:ascii="Arial" w:hAnsi="Arial" w:cs="Arial"/>
          <w:lang w:val="en-GB"/>
        </w:rPr>
      </w:pPr>
      <w:r w:rsidRPr="00620625">
        <w:rPr>
          <w:rFonts w:ascii="Arial" w:hAnsi="Arial" w:cs="Arial"/>
          <w:lang w:val="en-GB"/>
        </w:rPr>
        <w:t xml:space="preserve">Ensure that </w:t>
      </w:r>
      <w:r w:rsidR="000B7610" w:rsidRPr="00620625">
        <w:rPr>
          <w:rFonts w:ascii="Arial" w:hAnsi="Arial" w:cs="Arial"/>
          <w:lang w:val="en-GB"/>
        </w:rPr>
        <w:t xml:space="preserve">wherever possible </w:t>
      </w:r>
      <w:r w:rsidRPr="00620625">
        <w:rPr>
          <w:rFonts w:ascii="Arial" w:hAnsi="Arial" w:cs="Arial"/>
          <w:lang w:val="en-GB"/>
        </w:rPr>
        <w:t>holidays are not taken during term time, and particularly not in examination periods</w:t>
      </w:r>
      <w:r w:rsidR="001A7222" w:rsidRPr="00620625">
        <w:rPr>
          <w:rFonts w:ascii="Arial" w:hAnsi="Arial" w:cs="Arial"/>
          <w:lang w:val="en-GB"/>
        </w:rPr>
        <w:t xml:space="preserve">. Any requests for holidays during term time must be made </w:t>
      </w:r>
      <w:r w:rsidR="00C71AA5" w:rsidRPr="00620625">
        <w:rPr>
          <w:rFonts w:ascii="Arial" w:hAnsi="Arial" w:cs="Arial"/>
          <w:lang w:val="en-GB"/>
        </w:rPr>
        <w:t xml:space="preserve">in writing </w:t>
      </w:r>
      <w:r w:rsidR="001A7222" w:rsidRPr="00620625">
        <w:rPr>
          <w:rFonts w:ascii="Arial" w:hAnsi="Arial" w:cs="Arial"/>
          <w:lang w:val="en-GB"/>
        </w:rPr>
        <w:t xml:space="preserve">in advance to the Head teacher </w:t>
      </w:r>
    </w:p>
    <w:p w14:paraId="6B4C4212" w14:textId="47440F3F" w:rsidR="007F5935" w:rsidRPr="00620625" w:rsidRDefault="004F0AB8" w:rsidP="00CA2EDA">
      <w:pPr>
        <w:numPr>
          <w:ilvl w:val="0"/>
          <w:numId w:val="28"/>
        </w:numPr>
        <w:autoSpaceDE w:val="0"/>
        <w:autoSpaceDN w:val="0"/>
        <w:adjustRightInd w:val="0"/>
        <w:spacing w:after="0" w:line="240" w:lineRule="auto"/>
        <w:jc w:val="both"/>
        <w:rPr>
          <w:rFonts w:ascii="Arial" w:hAnsi="Arial" w:cs="Arial"/>
        </w:rPr>
      </w:pPr>
      <w:r w:rsidRPr="00620625">
        <w:rPr>
          <w:rFonts w:ascii="Arial" w:hAnsi="Arial" w:cs="Arial"/>
        </w:rPr>
        <w:lastRenderedPageBreak/>
        <w:t>W</w:t>
      </w:r>
      <w:r w:rsidR="007F5935" w:rsidRPr="00620625">
        <w:rPr>
          <w:rFonts w:ascii="Arial" w:hAnsi="Arial" w:cs="Arial"/>
        </w:rPr>
        <w:t>ork c</w:t>
      </w:r>
      <w:r w:rsidR="00260316" w:rsidRPr="00620625">
        <w:rPr>
          <w:rFonts w:ascii="Arial" w:hAnsi="Arial" w:cs="Arial"/>
        </w:rPr>
        <w:t xml:space="preserve">losely with the school </w:t>
      </w:r>
      <w:r w:rsidR="007F5935" w:rsidRPr="00620625">
        <w:rPr>
          <w:rFonts w:ascii="Arial" w:hAnsi="Arial" w:cs="Arial"/>
        </w:rPr>
        <w:t xml:space="preserve">to resolve </w:t>
      </w:r>
      <w:r w:rsidR="000B7610" w:rsidRPr="00620625">
        <w:rPr>
          <w:rFonts w:ascii="Arial" w:hAnsi="Arial" w:cs="Arial"/>
        </w:rPr>
        <w:t>any problems that may impact</w:t>
      </w:r>
      <w:r w:rsidR="007F5935" w:rsidRPr="00620625">
        <w:rPr>
          <w:rFonts w:ascii="Arial" w:hAnsi="Arial" w:cs="Arial"/>
        </w:rPr>
        <w:t xml:space="preserve"> pupil attendance</w:t>
      </w:r>
      <w:r w:rsidR="001A7222" w:rsidRPr="00620625">
        <w:rPr>
          <w:rFonts w:ascii="Arial" w:hAnsi="Arial" w:cs="Arial"/>
        </w:rPr>
        <w:t xml:space="preserve"> and attend reviews</w:t>
      </w:r>
    </w:p>
    <w:p w14:paraId="4DDBEF00" w14:textId="77777777" w:rsidR="007F5935" w:rsidRPr="00620625" w:rsidRDefault="007F5935" w:rsidP="007F5935">
      <w:pPr>
        <w:autoSpaceDE w:val="0"/>
        <w:autoSpaceDN w:val="0"/>
        <w:adjustRightInd w:val="0"/>
        <w:spacing w:after="0" w:line="240" w:lineRule="auto"/>
        <w:ind w:left="720"/>
        <w:jc w:val="both"/>
        <w:rPr>
          <w:rFonts w:ascii="Arial" w:hAnsi="Arial" w:cs="Arial"/>
        </w:rPr>
      </w:pPr>
    </w:p>
    <w:p w14:paraId="11265D5C" w14:textId="77777777" w:rsidR="007F5935" w:rsidRPr="00620625" w:rsidRDefault="004F0AB8" w:rsidP="00CA2EDA">
      <w:pPr>
        <w:numPr>
          <w:ilvl w:val="0"/>
          <w:numId w:val="28"/>
        </w:numPr>
        <w:autoSpaceDE w:val="0"/>
        <w:autoSpaceDN w:val="0"/>
        <w:adjustRightInd w:val="0"/>
        <w:spacing w:after="0" w:line="240" w:lineRule="auto"/>
        <w:jc w:val="both"/>
        <w:rPr>
          <w:rFonts w:ascii="Arial" w:hAnsi="Arial" w:cs="Arial"/>
        </w:rPr>
      </w:pPr>
      <w:r w:rsidRPr="00620625">
        <w:rPr>
          <w:rFonts w:ascii="Arial" w:hAnsi="Arial" w:cs="Arial"/>
        </w:rPr>
        <w:t>S</w:t>
      </w:r>
      <w:r w:rsidR="00BF1671" w:rsidRPr="00620625">
        <w:rPr>
          <w:rFonts w:ascii="Arial" w:hAnsi="Arial" w:cs="Arial"/>
        </w:rPr>
        <w:t xml:space="preserve">upport their child </w:t>
      </w:r>
      <w:r w:rsidR="007F5935" w:rsidRPr="00620625">
        <w:rPr>
          <w:rFonts w:ascii="Arial" w:hAnsi="Arial" w:cs="Arial"/>
        </w:rPr>
        <w:t>and recognise their successes and achievements</w:t>
      </w:r>
    </w:p>
    <w:p w14:paraId="3461D779" w14:textId="77777777" w:rsidR="001A7222" w:rsidRPr="00620625" w:rsidRDefault="001A7222" w:rsidP="001A7222">
      <w:pPr>
        <w:pStyle w:val="ListParagraph"/>
        <w:rPr>
          <w:rFonts w:ascii="Arial" w:hAnsi="Arial" w:cs="Arial"/>
        </w:rPr>
      </w:pPr>
    </w:p>
    <w:p w14:paraId="3CF2D8B6" w14:textId="77777777" w:rsidR="00BE1873" w:rsidRPr="00620625" w:rsidRDefault="00BE1873" w:rsidP="00BE1873">
      <w:pPr>
        <w:pStyle w:val="ListParagraph"/>
        <w:rPr>
          <w:rFonts w:ascii="Arial" w:hAnsi="Arial" w:cs="Arial"/>
        </w:rPr>
      </w:pPr>
    </w:p>
    <w:p w14:paraId="190F595C" w14:textId="1E89C1F9" w:rsidR="00BE1873" w:rsidRPr="00620625" w:rsidRDefault="00BE1873" w:rsidP="4D31BC2C">
      <w:pPr>
        <w:autoSpaceDE w:val="0"/>
        <w:autoSpaceDN w:val="0"/>
        <w:adjustRightInd w:val="0"/>
        <w:spacing w:after="0" w:line="240" w:lineRule="auto"/>
        <w:jc w:val="both"/>
        <w:rPr>
          <w:rFonts w:ascii="Arial" w:hAnsi="Arial" w:cs="Arial"/>
          <w:b/>
          <w:bCs/>
        </w:rPr>
      </w:pPr>
      <w:r w:rsidRPr="4D31BC2C">
        <w:rPr>
          <w:rFonts w:ascii="Arial" w:hAnsi="Arial" w:cs="Arial"/>
          <w:b/>
          <w:bCs/>
        </w:rPr>
        <w:t xml:space="preserve">The </w:t>
      </w:r>
      <w:r w:rsidR="245C02EF" w:rsidRPr="4D31BC2C">
        <w:rPr>
          <w:rFonts w:ascii="Arial" w:hAnsi="Arial" w:cs="Arial"/>
          <w:b/>
          <w:bCs/>
        </w:rPr>
        <w:t xml:space="preserve">Executive </w:t>
      </w:r>
      <w:r w:rsidR="003F7FD5" w:rsidRPr="4D31BC2C">
        <w:rPr>
          <w:rFonts w:ascii="Arial" w:hAnsi="Arial" w:cs="Arial"/>
          <w:b/>
          <w:bCs/>
        </w:rPr>
        <w:t xml:space="preserve">Assistant Head and Pastoral </w:t>
      </w:r>
      <w:r w:rsidRPr="4D31BC2C">
        <w:rPr>
          <w:rFonts w:ascii="Arial" w:hAnsi="Arial" w:cs="Arial"/>
          <w:b/>
          <w:bCs/>
        </w:rPr>
        <w:t>Manager will:</w:t>
      </w:r>
    </w:p>
    <w:p w14:paraId="0FB78278" w14:textId="77777777" w:rsidR="00BE1873" w:rsidRPr="00620625" w:rsidRDefault="00BE1873" w:rsidP="00BE1873">
      <w:pPr>
        <w:autoSpaceDE w:val="0"/>
        <w:autoSpaceDN w:val="0"/>
        <w:adjustRightInd w:val="0"/>
        <w:spacing w:after="0" w:line="240" w:lineRule="auto"/>
        <w:jc w:val="both"/>
        <w:rPr>
          <w:rFonts w:ascii="Arial" w:hAnsi="Arial" w:cs="Arial"/>
          <w:b/>
        </w:rPr>
      </w:pPr>
    </w:p>
    <w:p w14:paraId="134227BC" w14:textId="77777777" w:rsidR="00BE1873" w:rsidRPr="00620625" w:rsidRDefault="00BE1873" w:rsidP="00CA2EDA">
      <w:pPr>
        <w:numPr>
          <w:ilvl w:val="0"/>
          <w:numId w:val="29"/>
        </w:numPr>
        <w:autoSpaceDE w:val="0"/>
        <w:autoSpaceDN w:val="0"/>
        <w:adjustRightInd w:val="0"/>
        <w:spacing w:after="0" w:line="240" w:lineRule="auto"/>
        <w:jc w:val="both"/>
        <w:rPr>
          <w:rFonts w:ascii="Arial" w:hAnsi="Arial" w:cs="Arial"/>
        </w:rPr>
      </w:pPr>
      <w:r w:rsidRPr="00620625">
        <w:rPr>
          <w:rFonts w:ascii="Arial" w:hAnsi="Arial" w:cs="Arial"/>
        </w:rPr>
        <w:t xml:space="preserve">Develop </w:t>
      </w:r>
      <w:r w:rsidR="00C71AA5" w:rsidRPr="00620625">
        <w:rPr>
          <w:rFonts w:ascii="Arial" w:hAnsi="Arial" w:cs="Arial"/>
        </w:rPr>
        <w:t xml:space="preserve">and monitor </w:t>
      </w:r>
      <w:r w:rsidRPr="00620625">
        <w:rPr>
          <w:rFonts w:ascii="Arial" w:hAnsi="Arial" w:cs="Arial"/>
        </w:rPr>
        <w:t xml:space="preserve">procedures for the </w:t>
      </w:r>
      <w:r w:rsidR="00C71AA5" w:rsidRPr="00620625">
        <w:rPr>
          <w:rFonts w:ascii="Arial" w:hAnsi="Arial" w:cs="Arial"/>
        </w:rPr>
        <w:t xml:space="preserve">engagement and </w:t>
      </w:r>
      <w:r w:rsidR="001A7222" w:rsidRPr="00620625">
        <w:rPr>
          <w:rFonts w:ascii="Arial" w:hAnsi="Arial" w:cs="Arial"/>
        </w:rPr>
        <w:t xml:space="preserve">transition </w:t>
      </w:r>
      <w:r w:rsidRPr="00620625">
        <w:rPr>
          <w:rFonts w:ascii="Arial" w:hAnsi="Arial" w:cs="Arial"/>
        </w:rPr>
        <w:t>of long term absentees</w:t>
      </w:r>
    </w:p>
    <w:p w14:paraId="1FC39945" w14:textId="77777777" w:rsidR="00BE1873" w:rsidRPr="00620625" w:rsidRDefault="00BE1873" w:rsidP="00BE1873">
      <w:pPr>
        <w:autoSpaceDE w:val="0"/>
        <w:autoSpaceDN w:val="0"/>
        <w:adjustRightInd w:val="0"/>
        <w:spacing w:after="0" w:line="240" w:lineRule="auto"/>
        <w:ind w:left="720"/>
        <w:jc w:val="both"/>
        <w:rPr>
          <w:rFonts w:ascii="Arial" w:hAnsi="Arial" w:cs="Arial"/>
        </w:rPr>
      </w:pPr>
    </w:p>
    <w:p w14:paraId="7910E584" w14:textId="77777777" w:rsidR="00BE1873" w:rsidRPr="00620625" w:rsidRDefault="00BE1873" w:rsidP="00CA2EDA">
      <w:pPr>
        <w:numPr>
          <w:ilvl w:val="0"/>
          <w:numId w:val="29"/>
        </w:numPr>
        <w:rPr>
          <w:rFonts w:ascii="Arial" w:hAnsi="Arial" w:cs="Arial"/>
          <w:lang w:val="en-GB"/>
        </w:rPr>
      </w:pPr>
      <w:r w:rsidRPr="00620625">
        <w:rPr>
          <w:rFonts w:ascii="Arial" w:hAnsi="Arial" w:cs="Arial"/>
          <w:lang w:val="en-GB"/>
        </w:rPr>
        <w:t>Report on attendance to governors at regular intervals</w:t>
      </w:r>
    </w:p>
    <w:p w14:paraId="1F7F558D" w14:textId="3437898C" w:rsidR="00BE1873" w:rsidRPr="00620625" w:rsidRDefault="00BE1873" w:rsidP="00CA2EDA">
      <w:pPr>
        <w:numPr>
          <w:ilvl w:val="0"/>
          <w:numId w:val="29"/>
        </w:numPr>
        <w:rPr>
          <w:rFonts w:ascii="Arial" w:hAnsi="Arial" w:cs="Arial"/>
          <w:b/>
          <w:u w:val="single"/>
          <w:lang w:val="en-GB"/>
        </w:rPr>
      </w:pPr>
      <w:r w:rsidRPr="00620625">
        <w:rPr>
          <w:rFonts w:ascii="Arial" w:hAnsi="Arial" w:cs="Arial"/>
          <w:lang w:val="en-GB"/>
        </w:rPr>
        <w:t>Report on attendance to the referring school, where requested or appropriate</w:t>
      </w:r>
      <w:r w:rsidR="003F7FD5">
        <w:rPr>
          <w:rFonts w:ascii="Arial" w:hAnsi="Arial" w:cs="Arial"/>
          <w:lang w:val="en-GB"/>
        </w:rPr>
        <w:t>. This can include granting access to electronic registration system on request.</w:t>
      </w:r>
    </w:p>
    <w:p w14:paraId="10272B86" w14:textId="3004C0B9" w:rsidR="00BE1873" w:rsidRPr="003F7FD5" w:rsidRDefault="00BE1873" w:rsidP="00CA2EDA">
      <w:pPr>
        <w:numPr>
          <w:ilvl w:val="0"/>
          <w:numId w:val="29"/>
        </w:numPr>
        <w:rPr>
          <w:rFonts w:ascii="Arial" w:hAnsi="Arial" w:cs="Arial"/>
          <w:lang w:val="en-GB"/>
        </w:rPr>
      </w:pPr>
      <w:r w:rsidRPr="4D31BC2C">
        <w:rPr>
          <w:rFonts w:ascii="Arial" w:hAnsi="Arial" w:cs="Arial"/>
          <w:lang w:val="en-GB"/>
        </w:rPr>
        <w:t>Monitor attendance data at regular intervals t</w:t>
      </w:r>
      <w:r w:rsidR="00C71AA5" w:rsidRPr="4D31BC2C">
        <w:rPr>
          <w:rFonts w:ascii="Arial" w:hAnsi="Arial" w:cs="Arial"/>
          <w:lang w:val="en-GB"/>
        </w:rPr>
        <w:t>hroughout each term</w:t>
      </w:r>
      <w:r w:rsidR="00F577C1" w:rsidRPr="4D31BC2C">
        <w:rPr>
          <w:rFonts w:ascii="Arial" w:hAnsi="Arial" w:cs="Arial"/>
          <w:lang w:val="en-GB"/>
        </w:rPr>
        <w:t>, including comparison of key groups</w:t>
      </w:r>
    </w:p>
    <w:p w14:paraId="10D92AD1" w14:textId="5A8C029B" w:rsidR="00053BC3" w:rsidRDefault="00053BC3" w:rsidP="00CA2EDA">
      <w:pPr>
        <w:numPr>
          <w:ilvl w:val="0"/>
          <w:numId w:val="29"/>
        </w:numPr>
        <w:rPr>
          <w:rFonts w:ascii="Arial" w:hAnsi="Arial" w:cs="Arial"/>
          <w:lang w:val="en-GB"/>
        </w:rPr>
      </w:pPr>
      <w:r w:rsidRPr="003F7FD5">
        <w:rPr>
          <w:rFonts w:ascii="Arial" w:hAnsi="Arial" w:cs="Arial"/>
          <w:lang w:val="en-GB"/>
        </w:rPr>
        <w:t>Monitor weekly safeguarding attendance to ensure pupils who have not been seen are safeguarded through completing either a Pilgrim safe and well check or by requesting this through the pupil’s mainstream school.</w:t>
      </w:r>
    </w:p>
    <w:p w14:paraId="4A9C288E" w14:textId="5F6380B5" w:rsidR="00F577C1" w:rsidRPr="003F7FD5" w:rsidRDefault="00F577C1" w:rsidP="00CA2EDA">
      <w:pPr>
        <w:numPr>
          <w:ilvl w:val="0"/>
          <w:numId w:val="29"/>
        </w:numPr>
        <w:rPr>
          <w:rFonts w:ascii="Arial" w:hAnsi="Arial" w:cs="Arial"/>
          <w:lang w:val="en-GB"/>
        </w:rPr>
      </w:pPr>
      <w:r w:rsidRPr="4D31BC2C">
        <w:rPr>
          <w:rFonts w:ascii="Arial" w:hAnsi="Arial" w:cs="Arial"/>
          <w:lang w:val="en-GB"/>
        </w:rPr>
        <w:t xml:space="preserve">Attend LA training/workshops </w:t>
      </w:r>
      <w:r w:rsidR="5F4666D7" w:rsidRPr="4D31BC2C">
        <w:rPr>
          <w:rFonts w:ascii="Arial" w:hAnsi="Arial" w:cs="Arial"/>
          <w:lang w:val="en-GB"/>
        </w:rPr>
        <w:t xml:space="preserve">and support meetings </w:t>
      </w:r>
      <w:r w:rsidRPr="4D31BC2C">
        <w:rPr>
          <w:rFonts w:ascii="Arial" w:hAnsi="Arial" w:cs="Arial"/>
          <w:lang w:val="en-GB"/>
        </w:rPr>
        <w:t>as appropriate</w:t>
      </w:r>
    </w:p>
    <w:p w14:paraId="4BBC3E7C" w14:textId="77777777" w:rsidR="00ED2653" w:rsidRPr="00620625" w:rsidRDefault="00ED2653" w:rsidP="00CA2EDA">
      <w:pPr>
        <w:numPr>
          <w:ilvl w:val="0"/>
          <w:numId w:val="29"/>
        </w:numPr>
        <w:rPr>
          <w:rFonts w:ascii="Arial" w:hAnsi="Arial" w:cs="Arial"/>
          <w:lang w:val="en-GB"/>
        </w:rPr>
      </w:pPr>
      <w:r w:rsidRPr="33642BAF">
        <w:rPr>
          <w:rFonts w:ascii="Arial" w:hAnsi="Arial" w:cs="Arial"/>
          <w:lang w:val="en-GB"/>
        </w:rPr>
        <w:t>Oversee the rewards system</w:t>
      </w:r>
    </w:p>
    <w:p w14:paraId="1706027B" w14:textId="6BED413D" w:rsidR="33642BAF" w:rsidRDefault="33642BAF" w:rsidP="33642BAF">
      <w:pPr>
        <w:rPr>
          <w:rFonts w:ascii="Arial" w:hAnsi="Arial" w:cs="Arial"/>
          <w:lang w:val="en-GB"/>
        </w:rPr>
      </w:pPr>
    </w:p>
    <w:p w14:paraId="285F2B4C" w14:textId="77777777" w:rsidR="00D57741" w:rsidRPr="00620625" w:rsidRDefault="00C71AA5" w:rsidP="00D57741">
      <w:pPr>
        <w:rPr>
          <w:rFonts w:ascii="Arial" w:hAnsi="Arial" w:cs="Arial"/>
          <w:b/>
          <w:lang w:val="en-GB"/>
        </w:rPr>
      </w:pPr>
      <w:r w:rsidRPr="00620625">
        <w:rPr>
          <w:rFonts w:ascii="Arial" w:hAnsi="Arial" w:cs="Arial"/>
          <w:b/>
          <w:lang w:val="en-GB"/>
        </w:rPr>
        <w:t>The whole school team will</w:t>
      </w:r>
      <w:r w:rsidR="001866E1" w:rsidRPr="00620625">
        <w:rPr>
          <w:rFonts w:ascii="Arial" w:hAnsi="Arial" w:cs="Arial"/>
          <w:b/>
          <w:lang w:val="en-GB"/>
        </w:rPr>
        <w:t>:</w:t>
      </w:r>
    </w:p>
    <w:p w14:paraId="687022CD" w14:textId="77777777" w:rsidR="00D57741" w:rsidRPr="00620625" w:rsidRDefault="00C71AA5" w:rsidP="00CA2EDA">
      <w:pPr>
        <w:numPr>
          <w:ilvl w:val="0"/>
          <w:numId w:val="30"/>
        </w:numPr>
        <w:rPr>
          <w:rFonts w:ascii="Arial" w:hAnsi="Arial" w:cs="Arial"/>
          <w:lang w:val="en-GB"/>
        </w:rPr>
      </w:pPr>
      <w:r w:rsidRPr="00620625">
        <w:rPr>
          <w:rFonts w:ascii="Arial" w:hAnsi="Arial" w:cs="Arial"/>
          <w:lang w:val="en-GB"/>
        </w:rPr>
        <w:t>Work together to d</w:t>
      </w:r>
      <w:r w:rsidR="00D57741" w:rsidRPr="00620625">
        <w:rPr>
          <w:rFonts w:ascii="Arial" w:hAnsi="Arial" w:cs="Arial"/>
          <w:lang w:val="en-GB"/>
        </w:rPr>
        <w:t>eli</w:t>
      </w:r>
      <w:r w:rsidR="004F0AB8" w:rsidRPr="00620625">
        <w:rPr>
          <w:rFonts w:ascii="Arial" w:hAnsi="Arial" w:cs="Arial"/>
          <w:lang w:val="en-GB"/>
        </w:rPr>
        <w:t xml:space="preserve">ver a quality education </w:t>
      </w:r>
    </w:p>
    <w:p w14:paraId="7BB123CF" w14:textId="77777777" w:rsidR="00D57741" w:rsidRPr="00620625" w:rsidRDefault="001A7222" w:rsidP="00CA2EDA">
      <w:pPr>
        <w:numPr>
          <w:ilvl w:val="0"/>
          <w:numId w:val="30"/>
        </w:numPr>
        <w:rPr>
          <w:rFonts w:ascii="Arial" w:hAnsi="Arial" w:cs="Arial"/>
          <w:lang w:val="en-GB"/>
        </w:rPr>
      </w:pPr>
      <w:r w:rsidRPr="00620625">
        <w:rPr>
          <w:rFonts w:ascii="Arial" w:hAnsi="Arial" w:cs="Arial"/>
          <w:lang w:val="en-GB"/>
        </w:rPr>
        <w:t>Respond promptly and discre</w:t>
      </w:r>
      <w:r w:rsidR="00D57741" w:rsidRPr="00620625">
        <w:rPr>
          <w:rFonts w:ascii="Arial" w:hAnsi="Arial" w:cs="Arial"/>
          <w:lang w:val="en-GB"/>
        </w:rPr>
        <w:t>e</w:t>
      </w:r>
      <w:r w:rsidRPr="00620625">
        <w:rPr>
          <w:rFonts w:ascii="Arial" w:hAnsi="Arial" w:cs="Arial"/>
          <w:lang w:val="en-GB"/>
        </w:rPr>
        <w:t>t</w:t>
      </w:r>
      <w:r w:rsidR="00D57741" w:rsidRPr="00620625">
        <w:rPr>
          <w:rFonts w:ascii="Arial" w:hAnsi="Arial" w:cs="Arial"/>
          <w:lang w:val="en-GB"/>
        </w:rPr>
        <w:t>ly to any relevant problem notified</w:t>
      </w:r>
    </w:p>
    <w:p w14:paraId="030C2A66" w14:textId="77777777" w:rsidR="007F5935" w:rsidRPr="00620625" w:rsidRDefault="00D57741" w:rsidP="00CA2EDA">
      <w:pPr>
        <w:numPr>
          <w:ilvl w:val="0"/>
          <w:numId w:val="30"/>
        </w:numPr>
        <w:rPr>
          <w:rFonts w:ascii="Arial" w:hAnsi="Arial" w:cs="Arial"/>
          <w:lang w:val="en-GB"/>
        </w:rPr>
      </w:pPr>
      <w:r w:rsidRPr="00620625">
        <w:rPr>
          <w:rFonts w:ascii="Arial" w:hAnsi="Arial" w:cs="Arial"/>
          <w:lang w:val="en-GB"/>
        </w:rPr>
        <w:t xml:space="preserve">Encourage </w:t>
      </w:r>
      <w:r w:rsidR="001A7222" w:rsidRPr="00620625">
        <w:rPr>
          <w:rFonts w:ascii="Arial" w:hAnsi="Arial" w:cs="Arial"/>
          <w:lang w:val="en-GB"/>
        </w:rPr>
        <w:t xml:space="preserve">and celebrate </w:t>
      </w:r>
      <w:r w:rsidRPr="00620625">
        <w:rPr>
          <w:rFonts w:ascii="Arial" w:hAnsi="Arial" w:cs="Arial"/>
          <w:lang w:val="en-GB"/>
        </w:rPr>
        <w:t>good attendance</w:t>
      </w:r>
      <w:r w:rsidR="007F5935" w:rsidRPr="00620625">
        <w:rPr>
          <w:rFonts w:ascii="Arial" w:hAnsi="Arial" w:cs="Arial"/>
        </w:rPr>
        <w:t xml:space="preserve"> </w:t>
      </w:r>
    </w:p>
    <w:p w14:paraId="7600D9FF" w14:textId="77777777" w:rsidR="00BE1873" w:rsidRPr="00620625" w:rsidRDefault="00BE1873" w:rsidP="00CA2EDA">
      <w:pPr>
        <w:numPr>
          <w:ilvl w:val="0"/>
          <w:numId w:val="30"/>
        </w:numPr>
        <w:rPr>
          <w:rFonts w:ascii="Arial" w:hAnsi="Arial" w:cs="Arial"/>
          <w:lang w:val="en-GB"/>
        </w:rPr>
      </w:pPr>
      <w:r w:rsidRPr="00620625">
        <w:rPr>
          <w:rFonts w:ascii="Arial" w:hAnsi="Arial" w:cs="Arial"/>
          <w:lang w:val="en-GB"/>
        </w:rPr>
        <w:t>Endeavour to reintegrate pupils who attend after a period of absence, sensitively and positively.</w:t>
      </w:r>
    </w:p>
    <w:p w14:paraId="49AC9CB0" w14:textId="513BFC95" w:rsidR="00BE1873" w:rsidRDefault="00BE1873" w:rsidP="00CA2EDA">
      <w:pPr>
        <w:numPr>
          <w:ilvl w:val="0"/>
          <w:numId w:val="30"/>
        </w:numPr>
        <w:rPr>
          <w:rFonts w:ascii="Arial" w:hAnsi="Arial" w:cs="Arial"/>
          <w:lang w:val="en-GB"/>
        </w:rPr>
      </w:pPr>
      <w:r w:rsidRPr="33642BAF">
        <w:rPr>
          <w:rFonts w:ascii="Arial" w:hAnsi="Arial" w:cs="Arial"/>
          <w:lang w:val="en-GB"/>
        </w:rPr>
        <w:t>Work collaboratively with parents, all agencies and professionals involved to encourage good attendance.</w:t>
      </w:r>
    </w:p>
    <w:p w14:paraId="67CF0D4D" w14:textId="77777777" w:rsidR="00960EF9" w:rsidRPr="00AA35FA" w:rsidRDefault="00053BC3" w:rsidP="00CA2EDA">
      <w:pPr>
        <w:numPr>
          <w:ilvl w:val="0"/>
          <w:numId w:val="30"/>
        </w:numPr>
        <w:rPr>
          <w:rFonts w:ascii="Arial" w:hAnsi="Arial" w:cs="Arial"/>
          <w:lang w:val="en-GB"/>
        </w:rPr>
      </w:pPr>
      <w:r w:rsidRPr="00AA35FA">
        <w:rPr>
          <w:rFonts w:ascii="Arial" w:hAnsi="Arial" w:cs="Arial"/>
        </w:rPr>
        <w:t xml:space="preserve">Build strong and trusting relationships with pupils and families </w:t>
      </w:r>
      <w:r w:rsidR="00960EF9" w:rsidRPr="00AA35FA">
        <w:rPr>
          <w:rFonts w:ascii="Arial" w:hAnsi="Arial" w:cs="Arial"/>
        </w:rPr>
        <w:t>in order to remove barriers for attendance.</w:t>
      </w:r>
    </w:p>
    <w:p w14:paraId="0555C5A9" w14:textId="40105931" w:rsidR="00053BC3" w:rsidRPr="00AA35FA" w:rsidRDefault="00960EF9" w:rsidP="00CA2EDA">
      <w:pPr>
        <w:numPr>
          <w:ilvl w:val="0"/>
          <w:numId w:val="30"/>
        </w:numPr>
        <w:rPr>
          <w:rFonts w:ascii="Arial" w:hAnsi="Arial" w:cs="Arial"/>
          <w:lang w:val="en-GB"/>
        </w:rPr>
      </w:pPr>
      <w:r w:rsidRPr="4D31BC2C">
        <w:rPr>
          <w:rFonts w:ascii="Arial" w:hAnsi="Arial" w:cs="Arial"/>
        </w:rPr>
        <w:t>Implement a m</w:t>
      </w:r>
      <w:r w:rsidR="00053BC3" w:rsidRPr="4D31BC2C">
        <w:rPr>
          <w:rFonts w:ascii="Arial" w:hAnsi="Arial" w:cs="Arial"/>
        </w:rPr>
        <w:t>ulti-agency approach to put the right support in place</w:t>
      </w:r>
      <w:r w:rsidRPr="4D31BC2C">
        <w:rPr>
          <w:rFonts w:ascii="Arial" w:hAnsi="Arial" w:cs="Arial"/>
        </w:rPr>
        <w:t xml:space="preserve"> which promotes positive attendance. This can be achieved using The Pilgrim review process / TAC / CIN / CP meetings. </w:t>
      </w:r>
    </w:p>
    <w:p w14:paraId="2CC844CC" w14:textId="0F537CDD" w:rsidR="3F576DC6" w:rsidRDefault="2483610D" w:rsidP="10DB2883">
      <w:pPr>
        <w:numPr>
          <w:ilvl w:val="0"/>
          <w:numId w:val="30"/>
        </w:numPr>
        <w:rPr>
          <w:rFonts w:ascii="Arial" w:hAnsi="Arial" w:cs="Arial"/>
          <w:lang w:val="en-GB"/>
        </w:rPr>
      </w:pPr>
      <w:r w:rsidRPr="10DB2883">
        <w:rPr>
          <w:rFonts w:ascii="Arial" w:hAnsi="Arial" w:cs="Arial"/>
          <w:lang w:val="en-GB"/>
        </w:rPr>
        <w:lastRenderedPageBreak/>
        <w:t>Work creatively to maximise all opportunities for learning, even when pupils are unable to access their timetabled lessons</w:t>
      </w:r>
    </w:p>
    <w:p w14:paraId="5FE5B52B" w14:textId="3FCB082A" w:rsidR="003F7FD5" w:rsidRPr="00303253" w:rsidRDefault="003F7FD5" w:rsidP="003F7FD5">
      <w:pPr>
        <w:ind w:left="360"/>
        <w:rPr>
          <w:rFonts w:ascii="Arial" w:hAnsi="Arial" w:cs="Arial"/>
          <w:b/>
        </w:rPr>
      </w:pPr>
      <w:r w:rsidRPr="00303253">
        <w:rPr>
          <w:rFonts w:ascii="Arial" w:hAnsi="Arial" w:cs="Arial"/>
          <w:b/>
        </w:rPr>
        <w:t>Key admin staff will:</w:t>
      </w:r>
    </w:p>
    <w:p w14:paraId="70DBDD85" w14:textId="77777777" w:rsidR="00AA35FA" w:rsidRPr="00AA35FA" w:rsidRDefault="00AA35FA" w:rsidP="00AA35FA">
      <w:pPr>
        <w:numPr>
          <w:ilvl w:val="0"/>
          <w:numId w:val="39"/>
        </w:numPr>
        <w:rPr>
          <w:rFonts w:ascii="Arial" w:hAnsi="Arial" w:cs="Arial"/>
          <w:lang w:val="en-GB"/>
        </w:rPr>
      </w:pPr>
      <w:r w:rsidRPr="00AA35FA">
        <w:rPr>
          <w:rFonts w:ascii="Arial" w:hAnsi="Arial" w:cs="Arial"/>
          <w:lang w:val="en-GB"/>
        </w:rPr>
        <w:t>Record attendance regularly, efficiently and accurately</w:t>
      </w:r>
    </w:p>
    <w:p w14:paraId="3DCE211E" w14:textId="77777777" w:rsidR="00AA35FA" w:rsidRPr="00AA35FA" w:rsidRDefault="00AA35FA" w:rsidP="00AA35FA">
      <w:pPr>
        <w:numPr>
          <w:ilvl w:val="0"/>
          <w:numId w:val="39"/>
        </w:numPr>
        <w:rPr>
          <w:rFonts w:ascii="Arial" w:hAnsi="Arial" w:cs="Arial"/>
          <w:lang w:val="en-GB"/>
        </w:rPr>
      </w:pPr>
      <w:r w:rsidRPr="00AA35FA">
        <w:rPr>
          <w:rFonts w:ascii="Arial" w:hAnsi="Arial" w:cs="Arial"/>
          <w:lang w:val="en-GB"/>
        </w:rPr>
        <w:t>Contact parents on the same day when a pupil fails to attend a planned session without providing good reason</w:t>
      </w:r>
    </w:p>
    <w:p w14:paraId="0A642ACF" w14:textId="499A1532" w:rsidR="003F7FD5" w:rsidRPr="00AA35FA" w:rsidRDefault="00AA35FA" w:rsidP="003F7FD5">
      <w:pPr>
        <w:pStyle w:val="ListParagraph"/>
        <w:numPr>
          <w:ilvl w:val="0"/>
          <w:numId w:val="39"/>
        </w:numPr>
        <w:rPr>
          <w:rFonts w:ascii="Arial" w:hAnsi="Arial" w:cs="Arial"/>
          <w:lang w:val="en-GB"/>
        </w:rPr>
      </w:pPr>
      <w:r w:rsidRPr="4D31BC2C">
        <w:rPr>
          <w:rFonts w:ascii="Arial" w:hAnsi="Arial" w:cs="Arial"/>
          <w:lang w:val="en-GB"/>
        </w:rPr>
        <w:t>Liaise with</w:t>
      </w:r>
      <w:r w:rsidR="6CFC1FC9" w:rsidRPr="4D31BC2C">
        <w:rPr>
          <w:rFonts w:ascii="Arial" w:hAnsi="Arial" w:cs="Arial"/>
          <w:lang w:val="en-GB"/>
        </w:rPr>
        <w:t xml:space="preserve"> Executive</w:t>
      </w:r>
      <w:r w:rsidRPr="4D31BC2C">
        <w:rPr>
          <w:rFonts w:ascii="Arial" w:hAnsi="Arial" w:cs="Arial"/>
          <w:lang w:val="en-GB"/>
        </w:rPr>
        <w:t xml:space="preserve"> Assistant Head</w:t>
      </w:r>
      <w:r w:rsidR="3771EDF3" w:rsidRPr="4D31BC2C">
        <w:rPr>
          <w:rFonts w:ascii="Arial" w:hAnsi="Arial" w:cs="Arial"/>
          <w:lang w:val="en-GB"/>
        </w:rPr>
        <w:t>/</w:t>
      </w:r>
      <w:r w:rsidRPr="4D31BC2C">
        <w:rPr>
          <w:rFonts w:ascii="Arial" w:hAnsi="Arial" w:cs="Arial"/>
          <w:lang w:val="en-GB"/>
        </w:rPr>
        <w:t>Pastoral Manager/PSWS if unable to ascertain reason for absence</w:t>
      </w:r>
    </w:p>
    <w:p w14:paraId="27D941A9" w14:textId="750FBC2E" w:rsidR="00AA35FA" w:rsidRDefault="00303253" w:rsidP="003F7FD5">
      <w:pPr>
        <w:pStyle w:val="ListParagraph"/>
        <w:numPr>
          <w:ilvl w:val="0"/>
          <w:numId w:val="39"/>
        </w:numPr>
        <w:rPr>
          <w:rFonts w:ascii="Arial" w:hAnsi="Arial" w:cs="Arial"/>
          <w:lang w:val="en-GB"/>
        </w:rPr>
      </w:pPr>
      <w:r w:rsidRPr="00303253">
        <w:rPr>
          <w:rFonts w:ascii="Arial" w:hAnsi="Arial" w:cs="Arial"/>
          <w:lang w:val="en-GB"/>
        </w:rPr>
        <w:t>Ensure LA records are</w:t>
      </w:r>
      <w:r w:rsidR="00AA35FA" w:rsidRPr="00303253">
        <w:rPr>
          <w:rFonts w:ascii="Arial" w:hAnsi="Arial" w:cs="Arial"/>
          <w:lang w:val="en-GB"/>
        </w:rPr>
        <w:t xml:space="preserve"> up to date and report daily to DfE as and when required.</w:t>
      </w:r>
    </w:p>
    <w:p w14:paraId="679CD9A8" w14:textId="77777777" w:rsidR="00F577C1" w:rsidRPr="003F7FD5" w:rsidRDefault="00F577C1" w:rsidP="00F577C1">
      <w:pPr>
        <w:numPr>
          <w:ilvl w:val="0"/>
          <w:numId w:val="39"/>
        </w:numPr>
        <w:rPr>
          <w:rFonts w:ascii="Arial" w:hAnsi="Arial" w:cs="Arial"/>
          <w:lang w:val="en-GB"/>
        </w:rPr>
      </w:pPr>
      <w:r>
        <w:rPr>
          <w:rFonts w:ascii="Arial" w:hAnsi="Arial" w:cs="Arial"/>
          <w:lang w:val="en-GB"/>
        </w:rPr>
        <w:t>Attend LA training/workshops as appropriate</w:t>
      </w:r>
    </w:p>
    <w:p w14:paraId="08BD7778" w14:textId="77777777" w:rsidR="00F577C1" w:rsidRPr="00303253" w:rsidRDefault="00F577C1" w:rsidP="00F577C1">
      <w:pPr>
        <w:pStyle w:val="ListParagraph"/>
        <w:rPr>
          <w:rFonts w:ascii="Arial" w:hAnsi="Arial" w:cs="Arial"/>
          <w:lang w:val="en-GB"/>
        </w:rPr>
      </w:pPr>
    </w:p>
    <w:p w14:paraId="20A02620" w14:textId="425DA4F9" w:rsidR="00D57741" w:rsidRPr="00620625" w:rsidRDefault="00D57741" w:rsidP="33642BAF">
      <w:r>
        <w:br w:type="page"/>
      </w:r>
    </w:p>
    <w:p w14:paraId="5F9BA382" w14:textId="265079A3" w:rsidR="00D57741" w:rsidRPr="00620625" w:rsidRDefault="00D57741" w:rsidP="33642BAF">
      <w:pPr>
        <w:pStyle w:val="Heading1"/>
        <w:rPr>
          <w:lang w:val="en-GB"/>
        </w:rPr>
      </w:pPr>
      <w:bookmarkStart w:id="3" w:name="_Toc63338262"/>
      <w:r w:rsidRPr="33642BAF">
        <w:rPr>
          <w:lang w:val="en-GB"/>
        </w:rPr>
        <w:lastRenderedPageBreak/>
        <w:t>PROCEDU</w:t>
      </w:r>
      <w:r w:rsidR="005019AA" w:rsidRPr="33642BAF">
        <w:rPr>
          <w:lang w:val="en-GB"/>
        </w:rPr>
        <w:t>RES FOR ATTENDANCE</w:t>
      </w:r>
      <w:bookmarkEnd w:id="3"/>
    </w:p>
    <w:p w14:paraId="66A8DDC7" w14:textId="77777777" w:rsidR="00C71AA5" w:rsidRPr="00620625" w:rsidRDefault="00C71AA5" w:rsidP="00685A46">
      <w:pPr>
        <w:rPr>
          <w:rFonts w:ascii="Arial" w:hAnsi="Arial" w:cs="Arial"/>
          <w:b/>
          <w:i/>
          <w:lang w:val="en-GB"/>
        </w:rPr>
      </w:pPr>
      <w:r w:rsidRPr="00620625">
        <w:rPr>
          <w:rFonts w:ascii="Arial" w:hAnsi="Arial" w:cs="Arial"/>
          <w:b/>
          <w:i/>
          <w:lang w:val="en-GB"/>
        </w:rPr>
        <w:t>Base taught pupils:</w:t>
      </w:r>
    </w:p>
    <w:p w14:paraId="535D239B" w14:textId="7C2F9C4E" w:rsidR="00F45EBF" w:rsidRPr="00620625" w:rsidRDefault="00F45EBF" w:rsidP="00CA2EDA">
      <w:pPr>
        <w:numPr>
          <w:ilvl w:val="0"/>
          <w:numId w:val="31"/>
        </w:numPr>
        <w:rPr>
          <w:rFonts w:ascii="Arial" w:hAnsi="Arial" w:cs="Arial"/>
          <w:b/>
          <w:u w:val="single"/>
          <w:lang w:val="en-GB"/>
        </w:rPr>
      </w:pPr>
      <w:r w:rsidRPr="00620625">
        <w:rPr>
          <w:rFonts w:ascii="Arial" w:hAnsi="Arial" w:cs="Arial"/>
          <w:lang w:val="en-GB"/>
        </w:rPr>
        <w:t>Registration will open at the start of the morning</w:t>
      </w:r>
      <w:r w:rsidR="00AA35FA">
        <w:rPr>
          <w:rFonts w:ascii="Arial" w:hAnsi="Arial" w:cs="Arial"/>
          <w:lang w:val="en-GB"/>
        </w:rPr>
        <w:t xml:space="preserve"> </w:t>
      </w:r>
      <w:r w:rsidRPr="00620625">
        <w:rPr>
          <w:rFonts w:ascii="Arial" w:hAnsi="Arial" w:cs="Arial"/>
          <w:lang w:val="en-GB"/>
        </w:rPr>
        <w:t>and afternoon sessions.</w:t>
      </w:r>
      <w:r w:rsidR="00AA35FA">
        <w:rPr>
          <w:rFonts w:ascii="Arial" w:hAnsi="Arial" w:cs="Arial"/>
          <w:lang w:val="en-GB"/>
        </w:rPr>
        <w:t xml:space="preserve"> </w:t>
      </w:r>
    </w:p>
    <w:p w14:paraId="69058667" w14:textId="77777777" w:rsidR="00F45EBF" w:rsidRPr="00AA35FA" w:rsidRDefault="00F45EBF" w:rsidP="00CA2EDA">
      <w:pPr>
        <w:numPr>
          <w:ilvl w:val="0"/>
          <w:numId w:val="31"/>
        </w:numPr>
        <w:rPr>
          <w:rFonts w:ascii="Arial" w:hAnsi="Arial" w:cs="Arial"/>
          <w:b/>
          <w:u w:val="single"/>
          <w:lang w:val="en-GB"/>
        </w:rPr>
      </w:pPr>
      <w:r w:rsidRPr="00620625">
        <w:rPr>
          <w:rFonts w:ascii="Arial" w:hAnsi="Arial" w:cs="Arial"/>
          <w:lang w:val="en-GB"/>
        </w:rPr>
        <w:t xml:space="preserve">Pupils should be in attendance at the start of each registration period and </w:t>
      </w:r>
      <w:r w:rsidR="001A7222" w:rsidRPr="00620625">
        <w:rPr>
          <w:rFonts w:ascii="Arial" w:hAnsi="Arial" w:cs="Arial"/>
          <w:lang w:val="en-GB"/>
        </w:rPr>
        <w:t xml:space="preserve">named </w:t>
      </w:r>
      <w:r w:rsidR="00C71AA5" w:rsidRPr="00620625">
        <w:rPr>
          <w:rFonts w:ascii="Arial" w:hAnsi="Arial" w:cs="Arial"/>
          <w:lang w:val="en-GB"/>
        </w:rPr>
        <w:t>staff should</w:t>
      </w:r>
      <w:r w:rsidRPr="00620625">
        <w:rPr>
          <w:rFonts w:ascii="Arial" w:hAnsi="Arial" w:cs="Arial"/>
          <w:lang w:val="en-GB"/>
        </w:rPr>
        <w:t xml:space="preserve"> be there to greet them.</w:t>
      </w:r>
    </w:p>
    <w:p w14:paraId="498C6202" w14:textId="08A09EF7" w:rsidR="00AA35FA" w:rsidRPr="00620625" w:rsidRDefault="00AA35FA" w:rsidP="00CA2EDA">
      <w:pPr>
        <w:numPr>
          <w:ilvl w:val="0"/>
          <w:numId w:val="31"/>
        </w:numPr>
        <w:rPr>
          <w:rFonts w:ascii="Arial" w:hAnsi="Arial" w:cs="Arial"/>
          <w:b/>
          <w:u w:val="single"/>
          <w:lang w:val="en-GB"/>
        </w:rPr>
      </w:pPr>
      <w:r>
        <w:rPr>
          <w:rFonts w:ascii="Arial" w:hAnsi="Arial" w:cs="Arial"/>
          <w:lang w:val="en-GB"/>
        </w:rPr>
        <w:t>Pupils scheduled to arrive at non-registration times will remain ‘open’ until 20 minutes after their expected arrival time.</w:t>
      </w:r>
    </w:p>
    <w:p w14:paraId="070C0ACE" w14:textId="1AAE64D1" w:rsidR="001A7222" w:rsidRPr="00620625" w:rsidRDefault="001A7222" w:rsidP="00CA2EDA">
      <w:pPr>
        <w:numPr>
          <w:ilvl w:val="0"/>
          <w:numId w:val="31"/>
        </w:numPr>
        <w:rPr>
          <w:rFonts w:ascii="Arial" w:hAnsi="Arial" w:cs="Arial"/>
          <w:b/>
          <w:u w:val="single"/>
          <w:lang w:val="en-GB"/>
        </w:rPr>
      </w:pPr>
      <w:r w:rsidRPr="00620625">
        <w:rPr>
          <w:rFonts w:ascii="Arial" w:hAnsi="Arial" w:cs="Arial"/>
          <w:lang w:val="en-GB"/>
        </w:rPr>
        <w:t xml:space="preserve">Teachers should take a register for every lesson and </w:t>
      </w:r>
      <w:r w:rsidR="00C71AA5" w:rsidRPr="00620625">
        <w:rPr>
          <w:rFonts w:ascii="Arial" w:hAnsi="Arial" w:cs="Arial"/>
          <w:lang w:val="en-GB"/>
        </w:rPr>
        <w:t xml:space="preserve">for safeguarding purposes </w:t>
      </w:r>
      <w:r w:rsidRPr="00620625">
        <w:rPr>
          <w:rFonts w:ascii="Arial" w:hAnsi="Arial" w:cs="Arial"/>
          <w:lang w:val="en-GB"/>
        </w:rPr>
        <w:t>notify the office if an expected pupil does not arrive</w:t>
      </w:r>
      <w:r w:rsidR="00AA35FA">
        <w:rPr>
          <w:rFonts w:ascii="Arial" w:hAnsi="Arial" w:cs="Arial"/>
          <w:lang w:val="en-GB"/>
        </w:rPr>
        <w:t xml:space="preserve"> (walkie talkies are available in classrooms)</w:t>
      </w:r>
    </w:p>
    <w:p w14:paraId="4A28E986" w14:textId="77777777" w:rsidR="00F45EBF" w:rsidRPr="00620625" w:rsidRDefault="00BF1671" w:rsidP="00CA2EDA">
      <w:pPr>
        <w:numPr>
          <w:ilvl w:val="0"/>
          <w:numId w:val="31"/>
        </w:numPr>
        <w:rPr>
          <w:rFonts w:ascii="Arial" w:hAnsi="Arial" w:cs="Arial"/>
          <w:lang w:val="en-GB"/>
        </w:rPr>
      </w:pPr>
      <w:r w:rsidRPr="00620625">
        <w:rPr>
          <w:rFonts w:ascii="Arial" w:hAnsi="Arial" w:cs="Arial"/>
          <w:lang w:val="en-GB"/>
        </w:rPr>
        <w:t>Key staff</w:t>
      </w:r>
      <w:r w:rsidR="00F45EBF" w:rsidRPr="00620625">
        <w:rPr>
          <w:rFonts w:ascii="Arial" w:hAnsi="Arial" w:cs="Arial"/>
          <w:lang w:val="en-GB"/>
        </w:rPr>
        <w:t xml:space="preserve"> will insert a mark </w:t>
      </w:r>
      <w:r w:rsidR="00F45EBF" w:rsidRPr="00620625">
        <w:rPr>
          <w:rFonts w:ascii="Arial" w:hAnsi="Arial" w:cs="Arial"/>
          <w:b/>
          <w:u w:val="single"/>
          <w:lang w:val="en-GB"/>
        </w:rPr>
        <w:t>for every pupil</w:t>
      </w:r>
      <w:r w:rsidR="00F45EBF" w:rsidRPr="00620625">
        <w:rPr>
          <w:rFonts w:ascii="Arial" w:hAnsi="Arial" w:cs="Arial"/>
          <w:lang w:val="en-GB"/>
        </w:rPr>
        <w:t>, whether it is a present or an absent mark.</w:t>
      </w:r>
      <w:r w:rsidR="00B905B2" w:rsidRPr="00620625">
        <w:rPr>
          <w:rFonts w:ascii="Arial" w:hAnsi="Arial" w:cs="Arial"/>
          <w:lang w:val="en-GB"/>
        </w:rPr>
        <w:t xml:space="preserve">  In the event of absence where no reason has been received, procedu</w:t>
      </w:r>
      <w:r w:rsidR="00A93A40" w:rsidRPr="00620625">
        <w:rPr>
          <w:rFonts w:ascii="Arial" w:hAnsi="Arial" w:cs="Arial"/>
          <w:lang w:val="en-GB"/>
        </w:rPr>
        <w:t>res are in place. (Appendix 1)</w:t>
      </w:r>
      <w:r w:rsidR="00ED2653" w:rsidRPr="00620625">
        <w:rPr>
          <w:rFonts w:ascii="Arial" w:hAnsi="Arial" w:cs="Arial"/>
          <w:lang w:val="en-GB"/>
        </w:rPr>
        <w:t>.</w:t>
      </w:r>
    </w:p>
    <w:p w14:paraId="1F193DCC" w14:textId="04BF1487" w:rsidR="00F45EBF" w:rsidRPr="00620625" w:rsidRDefault="005019AA" w:rsidP="00CA2EDA">
      <w:pPr>
        <w:numPr>
          <w:ilvl w:val="0"/>
          <w:numId w:val="31"/>
        </w:numPr>
        <w:rPr>
          <w:rFonts w:ascii="Arial" w:hAnsi="Arial" w:cs="Arial"/>
          <w:lang w:val="en-GB"/>
        </w:rPr>
      </w:pPr>
      <w:r w:rsidRPr="00620625">
        <w:rPr>
          <w:rFonts w:ascii="Arial" w:hAnsi="Arial" w:cs="Arial"/>
          <w:lang w:val="en-GB"/>
        </w:rPr>
        <w:t>Electronic r</w:t>
      </w:r>
      <w:r w:rsidR="00F45EBF" w:rsidRPr="00620625">
        <w:rPr>
          <w:rFonts w:ascii="Arial" w:hAnsi="Arial" w:cs="Arial"/>
          <w:lang w:val="en-GB"/>
        </w:rPr>
        <w:t>egisters will be compl</w:t>
      </w:r>
      <w:r w:rsidRPr="00620625">
        <w:rPr>
          <w:rFonts w:ascii="Arial" w:hAnsi="Arial" w:cs="Arial"/>
          <w:lang w:val="en-GB"/>
        </w:rPr>
        <w:t xml:space="preserve">eted </w:t>
      </w:r>
      <w:r w:rsidR="00F45EBF" w:rsidRPr="00620625">
        <w:rPr>
          <w:rFonts w:ascii="Arial" w:hAnsi="Arial" w:cs="Arial"/>
          <w:lang w:val="en-GB"/>
        </w:rPr>
        <w:t>at the end of e</w:t>
      </w:r>
      <w:r w:rsidRPr="00620625">
        <w:rPr>
          <w:rFonts w:ascii="Arial" w:hAnsi="Arial" w:cs="Arial"/>
          <w:lang w:val="en-GB"/>
        </w:rPr>
        <w:t>ach registratio</w:t>
      </w:r>
      <w:r w:rsidR="001866E1" w:rsidRPr="00620625">
        <w:rPr>
          <w:rFonts w:ascii="Arial" w:hAnsi="Arial" w:cs="Arial"/>
          <w:lang w:val="en-GB"/>
        </w:rPr>
        <w:t>n period (</w:t>
      </w:r>
      <w:r w:rsidR="00AA35FA">
        <w:rPr>
          <w:rFonts w:ascii="Arial" w:hAnsi="Arial" w:cs="Arial"/>
          <w:lang w:val="en-GB"/>
        </w:rPr>
        <w:t xml:space="preserve">09 30 am </w:t>
      </w:r>
      <w:r w:rsidR="001A7222" w:rsidRPr="00620625">
        <w:rPr>
          <w:rFonts w:ascii="Arial" w:hAnsi="Arial" w:cs="Arial"/>
          <w:lang w:val="en-GB"/>
        </w:rPr>
        <w:t xml:space="preserve">and 1 30 </w:t>
      </w:r>
      <w:r w:rsidRPr="00620625">
        <w:rPr>
          <w:rFonts w:ascii="Arial" w:hAnsi="Arial" w:cs="Arial"/>
          <w:lang w:val="en-GB"/>
        </w:rPr>
        <w:t xml:space="preserve">pm respectively). </w:t>
      </w:r>
    </w:p>
    <w:p w14:paraId="70CB08F8" w14:textId="7F94A491" w:rsidR="00960EF9" w:rsidRPr="00960EF9" w:rsidRDefault="00F45EBF" w:rsidP="2A1E863D">
      <w:pPr>
        <w:numPr>
          <w:ilvl w:val="0"/>
          <w:numId w:val="31"/>
        </w:numPr>
        <w:rPr>
          <w:rFonts w:ascii="Arial" w:hAnsi="Arial" w:cs="Arial"/>
        </w:rPr>
      </w:pPr>
      <w:r w:rsidRPr="2A1E863D">
        <w:rPr>
          <w:rFonts w:ascii="Arial" w:hAnsi="Arial" w:cs="Arial"/>
        </w:rPr>
        <w:t>If pupils arrive</w:t>
      </w:r>
      <w:r w:rsidR="001A7222" w:rsidRPr="2A1E863D">
        <w:rPr>
          <w:rFonts w:ascii="Arial" w:hAnsi="Arial" w:cs="Arial"/>
        </w:rPr>
        <w:t xml:space="preserve"> late</w:t>
      </w:r>
      <w:r w:rsidR="00960EF9" w:rsidRPr="2A1E863D">
        <w:rPr>
          <w:rFonts w:ascii="Arial" w:hAnsi="Arial" w:cs="Arial"/>
        </w:rPr>
        <w:t xml:space="preserve"> / leave early</w:t>
      </w:r>
      <w:r w:rsidR="001A7222" w:rsidRPr="2A1E863D">
        <w:rPr>
          <w:rFonts w:ascii="Arial" w:hAnsi="Arial" w:cs="Arial"/>
        </w:rPr>
        <w:t xml:space="preserve"> for any reason</w:t>
      </w:r>
      <w:r w:rsidRPr="2A1E863D">
        <w:rPr>
          <w:rFonts w:ascii="Arial" w:hAnsi="Arial" w:cs="Arial"/>
        </w:rPr>
        <w:t xml:space="preserve"> </w:t>
      </w:r>
      <w:r w:rsidR="005019AA" w:rsidRPr="2A1E863D">
        <w:rPr>
          <w:rFonts w:ascii="Arial" w:hAnsi="Arial" w:cs="Arial"/>
        </w:rPr>
        <w:t xml:space="preserve">they should </w:t>
      </w:r>
      <w:r w:rsidR="00B905B2" w:rsidRPr="2A1E863D">
        <w:rPr>
          <w:rFonts w:ascii="Arial" w:hAnsi="Arial" w:cs="Arial"/>
        </w:rPr>
        <w:t xml:space="preserve">report to a member of </w:t>
      </w:r>
      <w:r w:rsidR="001A7222" w:rsidRPr="2A1E863D">
        <w:rPr>
          <w:rFonts w:ascii="Arial" w:hAnsi="Arial" w:cs="Arial"/>
        </w:rPr>
        <w:t xml:space="preserve">office </w:t>
      </w:r>
      <w:r w:rsidR="00B905B2" w:rsidRPr="2A1E863D">
        <w:rPr>
          <w:rFonts w:ascii="Arial" w:hAnsi="Arial" w:cs="Arial"/>
        </w:rPr>
        <w:t>staff</w:t>
      </w:r>
      <w:r w:rsidR="00C71AA5" w:rsidRPr="2A1E863D">
        <w:rPr>
          <w:rFonts w:ascii="Arial" w:hAnsi="Arial" w:cs="Arial"/>
        </w:rPr>
        <w:t xml:space="preserve"> to ensure they are marked in</w:t>
      </w:r>
      <w:r w:rsidR="00960EF9" w:rsidRPr="2A1E863D">
        <w:rPr>
          <w:rFonts w:ascii="Arial" w:hAnsi="Arial" w:cs="Arial"/>
        </w:rPr>
        <w:t xml:space="preserve"> / out</w:t>
      </w:r>
      <w:r w:rsidRPr="2A1E863D">
        <w:rPr>
          <w:rFonts w:ascii="Arial" w:hAnsi="Arial" w:cs="Arial"/>
        </w:rPr>
        <w:t xml:space="preserve">.  </w:t>
      </w:r>
    </w:p>
    <w:p w14:paraId="5D6EFE89" w14:textId="6310D4B1" w:rsidR="00A36667" w:rsidRPr="00AA35FA" w:rsidRDefault="00A36667" w:rsidP="00CA2EDA">
      <w:pPr>
        <w:numPr>
          <w:ilvl w:val="0"/>
          <w:numId w:val="31"/>
        </w:numPr>
        <w:rPr>
          <w:rFonts w:ascii="Arial" w:hAnsi="Arial" w:cs="Arial"/>
          <w:lang w:val="en-GB"/>
        </w:rPr>
      </w:pPr>
      <w:r w:rsidRPr="00AA35FA">
        <w:rPr>
          <w:rFonts w:ascii="Arial" w:hAnsi="Arial" w:cs="Arial"/>
          <w:lang w:val="en-GB"/>
        </w:rPr>
        <w:t>Parents will be notified of attendance on progress reports</w:t>
      </w:r>
      <w:r w:rsidR="00960EF9" w:rsidRPr="00AA35FA">
        <w:rPr>
          <w:rFonts w:ascii="Arial" w:hAnsi="Arial" w:cs="Arial"/>
          <w:lang w:val="en-GB"/>
        </w:rPr>
        <w:t xml:space="preserve"> and within review meetings</w:t>
      </w:r>
      <w:r w:rsidRPr="00AA35FA">
        <w:rPr>
          <w:rFonts w:ascii="Arial" w:hAnsi="Arial" w:cs="Arial"/>
          <w:lang w:val="en-GB"/>
        </w:rPr>
        <w:t>.</w:t>
      </w:r>
    </w:p>
    <w:p w14:paraId="17BC686A" w14:textId="6D8B479E" w:rsidR="00960EF9" w:rsidRPr="00AA35FA" w:rsidRDefault="00960EF9" w:rsidP="00CA2EDA">
      <w:pPr>
        <w:numPr>
          <w:ilvl w:val="0"/>
          <w:numId w:val="31"/>
        </w:numPr>
        <w:rPr>
          <w:rFonts w:ascii="Arial" w:hAnsi="Arial" w:cs="Arial"/>
          <w:lang w:val="en-GB"/>
        </w:rPr>
      </w:pPr>
      <w:r w:rsidRPr="00AA35FA">
        <w:rPr>
          <w:rFonts w:ascii="Arial" w:hAnsi="Arial" w:cs="Arial"/>
          <w:lang w:val="en-GB"/>
        </w:rPr>
        <w:t>If attendance becomes a concern a review meeting will be held to discuss the prolonged absence, the barriers to attendance, and the next steps for improved attendance.</w:t>
      </w:r>
    </w:p>
    <w:p w14:paraId="06B65337" w14:textId="77777777" w:rsidR="00D7566A" w:rsidRPr="00620625" w:rsidRDefault="00D7566A" w:rsidP="00CA2EDA">
      <w:pPr>
        <w:numPr>
          <w:ilvl w:val="0"/>
          <w:numId w:val="31"/>
        </w:numPr>
        <w:rPr>
          <w:rFonts w:ascii="Arial" w:hAnsi="Arial" w:cs="Arial"/>
          <w:lang w:val="en-GB"/>
        </w:rPr>
      </w:pPr>
      <w:r w:rsidRPr="00620625">
        <w:rPr>
          <w:rFonts w:ascii="Arial" w:hAnsi="Arial" w:cs="Arial"/>
          <w:lang w:val="en-GB"/>
        </w:rPr>
        <w:t xml:space="preserve">Pupils working towards base provision at the start of their Pilgrim journey or following prolonged </w:t>
      </w:r>
      <w:r w:rsidR="00DE421C">
        <w:rPr>
          <w:rFonts w:ascii="Arial" w:hAnsi="Arial" w:cs="Arial"/>
          <w:lang w:val="en-GB"/>
        </w:rPr>
        <w:t xml:space="preserve">absence may </w:t>
      </w:r>
      <w:r w:rsidRPr="00620625">
        <w:rPr>
          <w:rFonts w:ascii="Arial" w:hAnsi="Arial" w:cs="Arial"/>
          <w:lang w:val="en-GB"/>
        </w:rPr>
        <w:t>have a transition plan in place. They will receive a present mark if they meet the objective on that plan.</w:t>
      </w:r>
    </w:p>
    <w:p w14:paraId="34CE0A41" w14:textId="77777777" w:rsidR="00D7566A" w:rsidRPr="00620625" w:rsidRDefault="00D7566A" w:rsidP="00D7566A">
      <w:pPr>
        <w:ind w:left="360"/>
        <w:rPr>
          <w:rFonts w:ascii="Arial" w:hAnsi="Arial" w:cs="Arial"/>
          <w:lang w:val="en-GB"/>
        </w:rPr>
      </w:pPr>
    </w:p>
    <w:p w14:paraId="316CCCBF" w14:textId="77777777" w:rsidR="001866E1" w:rsidRPr="00620625" w:rsidRDefault="00EC21AD" w:rsidP="33642BAF">
      <w:pPr>
        <w:rPr>
          <w:rFonts w:ascii="Arial" w:hAnsi="Arial" w:cs="Arial"/>
          <w:b/>
          <w:bCs/>
          <w:i/>
          <w:iCs/>
          <w:lang w:val="en-GB"/>
        </w:rPr>
      </w:pPr>
      <w:r w:rsidRPr="33642BAF">
        <w:rPr>
          <w:rFonts w:ascii="Arial" w:hAnsi="Arial" w:cs="Arial"/>
          <w:b/>
          <w:bCs/>
          <w:i/>
          <w:iCs/>
          <w:lang w:val="en-GB"/>
        </w:rPr>
        <w:t>Home taught pupils:</w:t>
      </w:r>
    </w:p>
    <w:p w14:paraId="41416BD2" w14:textId="7FA893C0" w:rsidR="2C5AF397" w:rsidRPr="00AA35FA" w:rsidRDefault="2C5AF397" w:rsidP="00CA2EDA">
      <w:pPr>
        <w:pStyle w:val="ListParagraph"/>
        <w:numPr>
          <w:ilvl w:val="0"/>
          <w:numId w:val="32"/>
        </w:numPr>
        <w:rPr>
          <w:rFonts w:ascii="Arial" w:eastAsia="Arial" w:hAnsi="Arial" w:cs="Arial"/>
          <w:b/>
          <w:bCs/>
          <w:i/>
          <w:iCs/>
          <w:lang w:val="en-GB"/>
        </w:rPr>
      </w:pPr>
      <w:r w:rsidRPr="33642BAF">
        <w:rPr>
          <w:rFonts w:ascii="Arial" w:hAnsi="Arial" w:cs="Arial"/>
          <w:lang w:val="en-GB"/>
        </w:rPr>
        <w:t xml:space="preserve">The Pilgrim School is funded to </w:t>
      </w:r>
      <w:r w:rsidRPr="00AA35FA">
        <w:rPr>
          <w:rFonts w:ascii="Arial" w:hAnsi="Arial" w:cs="Arial"/>
          <w:lang w:val="en-GB"/>
        </w:rPr>
        <w:t xml:space="preserve">provide </w:t>
      </w:r>
      <w:r w:rsidR="00AA35FA" w:rsidRPr="00AA35FA">
        <w:rPr>
          <w:rFonts w:ascii="Arial" w:hAnsi="Arial" w:cs="Arial"/>
          <w:lang w:val="en-GB"/>
        </w:rPr>
        <w:t>home</w:t>
      </w:r>
      <w:r w:rsidR="00AA35FA">
        <w:rPr>
          <w:rFonts w:ascii="Arial" w:hAnsi="Arial" w:cs="Arial"/>
          <w:lang w:val="en-GB"/>
        </w:rPr>
        <w:t xml:space="preserve"> tuition for those pupils unable to access a base due to their health needs.</w:t>
      </w:r>
    </w:p>
    <w:p w14:paraId="356BB26B" w14:textId="013927A3" w:rsidR="00AA35FA" w:rsidRDefault="00AA35FA" w:rsidP="00CA2EDA">
      <w:pPr>
        <w:pStyle w:val="ListParagraph"/>
        <w:numPr>
          <w:ilvl w:val="0"/>
          <w:numId w:val="32"/>
        </w:numPr>
        <w:rPr>
          <w:rFonts w:ascii="Arial" w:eastAsia="Arial" w:hAnsi="Arial" w:cs="Arial"/>
          <w:b/>
          <w:bCs/>
          <w:i/>
          <w:iCs/>
          <w:lang w:val="en-GB"/>
        </w:rPr>
      </w:pPr>
      <w:r>
        <w:rPr>
          <w:rFonts w:ascii="Arial" w:hAnsi="Arial" w:cs="Arial"/>
          <w:lang w:val="en-GB"/>
        </w:rPr>
        <w:t>Safe and well contacts are made daily by admin staff or mainstream if lessons are not timetabled.</w:t>
      </w:r>
    </w:p>
    <w:p w14:paraId="190205AB" w14:textId="2970C66C" w:rsidR="2C5AF397" w:rsidRDefault="2C5AF397" w:rsidP="00CA2EDA">
      <w:pPr>
        <w:pStyle w:val="ListParagraph"/>
        <w:numPr>
          <w:ilvl w:val="0"/>
          <w:numId w:val="32"/>
        </w:numPr>
        <w:rPr>
          <w:b/>
          <w:bCs/>
          <w:i/>
          <w:iCs/>
          <w:lang w:val="en-GB"/>
        </w:rPr>
      </w:pPr>
      <w:r w:rsidRPr="33642BAF">
        <w:rPr>
          <w:rFonts w:ascii="Arial" w:hAnsi="Arial" w:cs="Arial"/>
          <w:lang w:val="en-GB"/>
        </w:rPr>
        <w:t>This may be virtual or face to face dependent on pupil need.</w:t>
      </w:r>
    </w:p>
    <w:p w14:paraId="40203FC0" w14:textId="1B55814A" w:rsidR="2C5AF397" w:rsidRDefault="2E3758FA" w:rsidP="10DB2883">
      <w:pPr>
        <w:pStyle w:val="ListParagraph"/>
        <w:numPr>
          <w:ilvl w:val="0"/>
          <w:numId w:val="32"/>
        </w:numPr>
        <w:rPr>
          <w:rFonts w:ascii="Arial" w:hAnsi="Arial" w:cs="Arial"/>
          <w:lang w:val="en-GB"/>
        </w:rPr>
      </w:pPr>
      <w:r w:rsidRPr="10DB2883">
        <w:rPr>
          <w:rFonts w:ascii="Arial" w:hAnsi="Arial" w:cs="Arial"/>
          <w:lang w:val="en-GB"/>
        </w:rPr>
        <w:t>In addition, we allocate pastoral staff to conduct regular home visits</w:t>
      </w:r>
      <w:r w:rsidR="1D291A50" w:rsidRPr="10DB2883">
        <w:rPr>
          <w:rFonts w:ascii="Arial" w:hAnsi="Arial" w:cs="Arial"/>
          <w:lang w:val="en-GB"/>
        </w:rPr>
        <w:t xml:space="preserve"> unless agreed at referral that mainstream will maintain pastoral support oversight</w:t>
      </w:r>
    </w:p>
    <w:p w14:paraId="524658C5" w14:textId="77777777" w:rsidR="00EC21AD" w:rsidRPr="00620625" w:rsidRDefault="00EC21AD" w:rsidP="00CA2EDA">
      <w:pPr>
        <w:numPr>
          <w:ilvl w:val="0"/>
          <w:numId w:val="32"/>
        </w:numPr>
        <w:rPr>
          <w:rFonts w:ascii="Arial" w:hAnsi="Arial" w:cs="Arial"/>
          <w:lang w:val="en-GB"/>
        </w:rPr>
      </w:pPr>
      <w:r w:rsidRPr="00620625">
        <w:rPr>
          <w:rFonts w:ascii="Arial" w:hAnsi="Arial" w:cs="Arial"/>
          <w:lang w:val="en-GB"/>
        </w:rPr>
        <w:t>Wherever possible, pastoral and/or teaching sessions will take place at the same time each week</w:t>
      </w:r>
    </w:p>
    <w:p w14:paraId="00D89315" w14:textId="08B24780" w:rsidR="00EC21AD" w:rsidRPr="00AA35FA" w:rsidRDefault="00EC21AD" w:rsidP="00CA2EDA">
      <w:pPr>
        <w:numPr>
          <w:ilvl w:val="0"/>
          <w:numId w:val="32"/>
        </w:numPr>
        <w:rPr>
          <w:rFonts w:ascii="Arial" w:hAnsi="Arial" w:cs="Arial"/>
          <w:lang w:val="en-GB"/>
        </w:rPr>
      </w:pPr>
      <w:r w:rsidRPr="00620625">
        <w:rPr>
          <w:rFonts w:ascii="Arial" w:hAnsi="Arial" w:cs="Arial"/>
          <w:lang w:val="en-GB"/>
        </w:rPr>
        <w:lastRenderedPageBreak/>
        <w:t xml:space="preserve">Time allocation sheets will be completed on the same day as planned sessions </w:t>
      </w:r>
    </w:p>
    <w:p w14:paraId="1246FDB5" w14:textId="3C34EFC9" w:rsidR="00AA35FA" w:rsidRDefault="00AA35FA" w:rsidP="00AA35FA">
      <w:pPr>
        <w:numPr>
          <w:ilvl w:val="0"/>
          <w:numId w:val="32"/>
        </w:numPr>
        <w:rPr>
          <w:rFonts w:ascii="Arial" w:hAnsi="Arial" w:cs="Arial"/>
          <w:lang w:val="en-GB"/>
        </w:rPr>
      </w:pPr>
      <w:r w:rsidRPr="00AA35FA">
        <w:rPr>
          <w:rFonts w:ascii="Arial" w:hAnsi="Arial" w:cs="Arial"/>
          <w:lang w:val="en-GB"/>
        </w:rPr>
        <w:t>If attendance becomes a concern a review meeting will be held to discuss the prolonged absence, the barriers to attendance, and the next</w:t>
      </w:r>
      <w:r>
        <w:rPr>
          <w:rFonts w:ascii="Arial" w:hAnsi="Arial" w:cs="Arial"/>
          <w:lang w:val="en-GB"/>
        </w:rPr>
        <w:t xml:space="preserve"> steps for improved attendance.</w:t>
      </w:r>
    </w:p>
    <w:p w14:paraId="3A6D9E37" w14:textId="103E7F20" w:rsidR="00AA35FA" w:rsidRPr="00AA35FA" w:rsidRDefault="00AA35FA" w:rsidP="00AA35FA">
      <w:pPr>
        <w:numPr>
          <w:ilvl w:val="0"/>
          <w:numId w:val="32"/>
        </w:numPr>
        <w:rPr>
          <w:rFonts w:ascii="Arial" w:hAnsi="Arial" w:cs="Arial"/>
          <w:lang w:val="en-GB"/>
        </w:rPr>
      </w:pPr>
      <w:r>
        <w:rPr>
          <w:rFonts w:ascii="Arial" w:hAnsi="Arial" w:cs="Arial"/>
          <w:lang w:val="en-GB"/>
        </w:rPr>
        <w:t>Unexplained absence is followed up in the same way as base taught pupils.</w:t>
      </w:r>
    </w:p>
    <w:p w14:paraId="46576578" w14:textId="5ACB1551" w:rsidR="00960EF9" w:rsidRPr="00AA35FA" w:rsidRDefault="00960EF9" w:rsidP="00CA2EDA">
      <w:pPr>
        <w:numPr>
          <w:ilvl w:val="0"/>
          <w:numId w:val="32"/>
        </w:numPr>
        <w:rPr>
          <w:rFonts w:ascii="Arial" w:hAnsi="Arial" w:cs="Arial"/>
          <w:lang w:val="en-GB"/>
        </w:rPr>
      </w:pPr>
      <w:r w:rsidRPr="00AA35FA">
        <w:rPr>
          <w:rFonts w:ascii="Arial" w:hAnsi="Arial" w:cs="Arial"/>
          <w:lang w:val="en-GB"/>
        </w:rPr>
        <w:t xml:space="preserve">An email will be sent to </w:t>
      </w:r>
      <w:hyperlink r:id="rId15" w:history="1">
        <w:r w:rsidRPr="00AA35FA">
          <w:rPr>
            <w:rStyle w:val="Hyperlink"/>
            <w:rFonts w:ascii="Arial" w:hAnsi="Arial" w:cs="Arial"/>
            <w:lang w:val="en-GB"/>
          </w:rPr>
          <w:t>home.attendance@pilgrim.lincs.sch.uk</w:t>
        </w:r>
      </w:hyperlink>
      <w:r w:rsidRPr="00AA35FA">
        <w:rPr>
          <w:rFonts w:ascii="Arial" w:hAnsi="Arial" w:cs="Arial"/>
          <w:lang w:val="en-GB"/>
        </w:rPr>
        <w:t xml:space="preserve"> following the completion of a home visit or to indicate that a session has been cancelled and the reason for cancellation. This email will be completed no later that 1pm for a morning session and 4pm for an afternoon session.</w:t>
      </w:r>
    </w:p>
    <w:p w14:paraId="7BD3A5F8" w14:textId="77777777" w:rsidR="00EC21AD" w:rsidRPr="00620625" w:rsidRDefault="00EC21AD" w:rsidP="00CA2EDA">
      <w:pPr>
        <w:numPr>
          <w:ilvl w:val="0"/>
          <w:numId w:val="32"/>
        </w:numPr>
        <w:rPr>
          <w:rFonts w:ascii="Arial" w:hAnsi="Arial" w:cs="Arial"/>
          <w:lang w:val="en-GB"/>
        </w:rPr>
      </w:pPr>
      <w:r w:rsidRPr="00620625">
        <w:rPr>
          <w:rFonts w:ascii="Arial" w:hAnsi="Arial" w:cs="Arial"/>
          <w:lang w:val="en-GB"/>
        </w:rPr>
        <w:t>If a pupil is ‘not education ready’ and not receiving formal teaching, pastoral support will be provided</w:t>
      </w:r>
      <w:r w:rsidR="00D7566A" w:rsidRPr="00620625">
        <w:rPr>
          <w:rFonts w:ascii="Arial" w:hAnsi="Arial" w:cs="Arial"/>
          <w:lang w:val="en-GB"/>
        </w:rPr>
        <w:t xml:space="preserve"> as an alternative</w:t>
      </w:r>
      <w:r w:rsidRPr="00620625">
        <w:rPr>
          <w:rFonts w:ascii="Arial" w:hAnsi="Arial" w:cs="Arial"/>
          <w:lang w:val="en-GB"/>
        </w:rPr>
        <w:t xml:space="preserve">. Such pupils are monitored using the </w:t>
      </w:r>
      <w:r w:rsidR="00DE421C">
        <w:rPr>
          <w:rFonts w:ascii="Arial" w:hAnsi="Arial" w:cs="Arial"/>
          <w:lang w:val="en-GB"/>
        </w:rPr>
        <w:t>‘Readiness to Engage’ scale.</w:t>
      </w:r>
      <w:r w:rsidR="00CD7CAE">
        <w:rPr>
          <w:rFonts w:ascii="Arial" w:hAnsi="Arial" w:cs="Arial"/>
          <w:lang w:val="en-GB"/>
        </w:rPr>
        <w:t xml:space="preserve"> </w:t>
      </w:r>
      <w:r w:rsidR="00D7566A" w:rsidRPr="00620625">
        <w:rPr>
          <w:rFonts w:ascii="Arial" w:hAnsi="Arial" w:cs="Arial"/>
          <w:lang w:val="en-GB"/>
        </w:rPr>
        <w:t xml:space="preserve">They will receive a present mark if the session has met expectation; this means that if the starting point is to relationship build with family rather than directly with pupil due to level of need, they will be marked present should this happen. Full details of objectives and engagement will be recorded on time allocation sheets. In this rare circumstance, </w:t>
      </w:r>
      <w:r w:rsidR="00B2314E" w:rsidRPr="00620625">
        <w:rPr>
          <w:rFonts w:ascii="Arial" w:hAnsi="Arial" w:cs="Arial"/>
          <w:lang w:val="en-GB"/>
        </w:rPr>
        <w:t xml:space="preserve">there will be close liaison with other agencies to ensure the child has been seen by professionals. Communication and Participation progress for these pupils is monitored closely by the Senior Leadership team. </w:t>
      </w:r>
      <w:r w:rsidR="00DE421C">
        <w:rPr>
          <w:rFonts w:ascii="Arial" w:hAnsi="Arial" w:cs="Arial"/>
          <w:lang w:val="en-GB"/>
        </w:rPr>
        <w:t>W</w:t>
      </w:r>
      <w:r w:rsidR="00DE421C" w:rsidRPr="00620625">
        <w:rPr>
          <w:rFonts w:ascii="Arial" w:hAnsi="Arial" w:cs="Arial"/>
          <w:lang w:val="en-GB"/>
        </w:rPr>
        <w:t xml:space="preserve">hen sufficient progress has been made they will move on to a </w:t>
      </w:r>
      <w:r w:rsidR="00794B4D">
        <w:rPr>
          <w:rFonts w:ascii="Arial" w:hAnsi="Arial" w:cs="Arial"/>
          <w:lang w:val="en-GB"/>
        </w:rPr>
        <w:t>transition plan or teaching provision.</w:t>
      </w:r>
    </w:p>
    <w:p w14:paraId="1DFC12D3" w14:textId="77777777" w:rsidR="00B2314E" w:rsidRDefault="00B2314E" w:rsidP="00B2314E">
      <w:pPr>
        <w:rPr>
          <w:rFonts w:ascii="Arial" w:hAnsi="Arial" w:cs="Arial"/>
          <w:b/>
          <w:lang w:val="en-GB"/>
        </w:rPr>
      </w:pPr>
      <w:r w:rsidRPr="33642BAF">
        <w:rPr>
          <w:rFonts w:ascii="Arial" w:hAnsi="Arial" w:cs="Arial"/>
          <w:b/>
          <w:bCs/>
          <w:lang w:val="en-GB"/>
        </w:rPr>
        <w:t>Safeguarding is a priority and in the event of continued restricted access to pupils, child protection policy procedures will be followed.</w:t>
      </w:r>
    </w:p>
    <w:p w14:paraId="7E23F5C3" w14:textId="6AD52725" w:rsidR="33642BAF" w:rsidRDefault="33642BAF" w:rsidP="33642BAF">
      <w:pPr>
        <w:pStyle w:val="paragraph"/>
        <w:spacing w:before="0" w:beforeAutospacing="0" w:after="0" w:afterAutospacing="0"/>
        <w:rPr>
          <w:rStyle w:val="normaltextrun"/>
          <w:rFonts w:ascii="Arial" w:hAnsi="Arial" w:cs="Arial"/>
          <w:b/>
          <w:bCs/>
        </w:rPr>
      </w:pPr>
    </w:p>
    <w:p w14:paraId="2BB3E248" w14:textId="77777777" w:rsidR="009805BD" w:rsidRDefault="009805BD" w:rsidP="009805BD">
      <w:pPr>
        <w:pStyle w:val="paragraph"/>
        <w:spacing w:before="0" w:beforeAutospacing="0" w:after="0" w:afterAutospacing="0"/>
        <w:textAlignment w:val="baseline"/>
        <w:rPr>
          <w:rFonts w:ascii="Calibri" w:hAnsi="Calibri"/>
        </w:rPr>
      </w:pPr>
      <w:r>
        <w:rPr>
          <w:rStyle w:val="normaltextrun"/>
          <w:rFonts w:ascii="Arial" w:hAnsi="Arial" w:cs="Arial"/>
          <w:b/>
          <w:bCs/>
        </w:rPr>
        <w:t>Where pupils are dually registered:</w:t>
      </w:r>
      <w:r>
        <w:rPr>
          <w:rStyle w:val="eop"/>
          <w:rFonts w:ascii="Arial" w:hAnsi="Arial" w:cs="Arial"/>
        </w:rPr>
        <w:t> </w:t>
      </w:r>
    </w:p>
    <w:p w14:paraId="08F013DC" w14:textId="77777777" w:rsidR="009805BD" w:rsidRPr="002F376A" w:rsidRDefault="009805BD" w:rsidP="00CA2EDA">
      <w:pPr>
        <w:pStyle w:val="paragraph"/>
        <w:numPr>
          <w:ilvl w:val="0"/>
          <w:numId w:val="33"/>
        </w:numPr>
        <w:spacing w:before="0" w:beforeAutospacing="0" w:after="0" w:afterAutospacing="0"/>
        <w:textAlignment w:val="baseline"/>
        <w:rPr>
          <w:rFonts w:ascii="Arial" w:hAnsi="Arial" w:cs="Arial"/>
          <w:sz w:val="22"/>
          <w:szCs w:val="22"/>
        </w:rPr>
      </w:pPr>
      <w:r w:rsidRPr="002F376A">
        <w:rPr>
          <w:rStyle w:val="normaltextrun"/>
          <w:rFonts w:ascii="Arial" w:hAnsi="Arial" w:cs="Arial"/>
          <w:sz w:val="22"/>
          <w:szCs w:val="22"/>
        </w:rPr>
        <w:t>Attendance and safeguarding are joint responsibilities</w:t>
      </w:r>
      <w:r w:rsidRPr="002F376A">
        <w:rPr>
          <w:rStyle w:val="eop"/>
          <w:rFonts w:ascii="Arial" w:hAnsi="Arial" w:cs="Arial"/>
          <w:sz w:val="22"/>
          <w:szCs w:val="22"/>
        </w:rPr>
        <w:t> </w:t>
      </w:r>
    </w:p>
    <w:p w14:paraId="0FFEE3F1" w14:textId="77777777" w:rsidR="009805BD" w:rsidRPr="002F376A" w:rsidRDefault="009805BD" w:rsidP="00CA2EDA">
      <w:pPr>
        <w:pStyle w:val="paragraph"/>
        <w:numPr>
          <w:ilvl w:val="0"/>
          <w:numId w:val="33"/>
        </w:numPr>
        <w:spacing w:before="0" w:beforeAutospacing="0" w:after="0" w:afterAutospacing="0"/>
        <w:textAlignment w:val="baseline"/>
        <w:rPr>
          <w:rFonts w:ascii="Arial" w:hAnsi="Arial" w:cs="Arial"/>
          <w:sz w:val="22"/>
          <w:szCs w:val="22"/>
        </w:rPr>
      </w:pPr>
      <w:r w:rsidRPr="002F376A">
        <w:rPr>
          <w:rStyle w:val="normaltextrun"/>
          <w:rFonts w:ascii="Arial" w:hAnsi="Arial" w:cs="Arial"/>
          <w:sz w:val="22"/>
          <w:szCs w:val="22"/>
        </w:rPr>
        <w:t>Mainstream schools are asked to make contact with pupils on any day that they are not scheduled to attend Pilgrim School</w:t>
      </w:r>
      <w:r w:rsidRPr="002F376A">
        <w:rPr>
          <w:rStyle w:val="eop"/>
          <w:rFonts w:ascii="Arial" w:hAnsi="Arial" w:cs="Arial"/>
          <w:sz w:val="22"/>
          <w:szCs w:val="22"/>
        </w:rPr>
        <w:t> </w:t>
      </w:r>
    </w:p>
    <w:p w14:paraId="6A90252C" w14:textId="77777777" w:rsidR="009805BD" w:rsidRPr="002F376A" w:rsidRDefault="009805BD" w:rsidP="00CA2EDA">
      <w:pPr>
        <w:pStyle w:val="paragraph"/>
        <w:numPr>
          <w:ilvl w:val="0"/>
          <w:numId w:val="33"/>
        </w:numPr>
        <w:spacing w:before="0" w:beforeAutospacing="0" w:after="0" w:afterAutospacing="0"/>
        <w:textAlignment w:val="baseline"/>
        <w:rPr>
          <w:rFonts w:ascii="Arial" w:hAnsi="Arial" w:cs="Arial"/>
          <w:sz w:val="22"/>
          <w:szCs w:val="22"/>
        </w:rPr>
      </w:pPr>
      <w:r w:rsidRPr="002F376A">
        <w:rPr>
          <w:rStyle w:val="normaltextrun"/>
          <w:rFonts w:ascii="Arial" w:hAnsi="Arial" w:cs="Arial"/>
          <w:sz w:val="22"/>
          <w:szCs w:val="22"/>
        </w:rPr>
        <w:t>Mainstream schools should make regular contact with the school to monitor attendance</w:t>
      </w:r>
      <w:r w:rsidRPr="002F376A">
        <w:rPr>
          <w:rStyle w:val="eop"/>
          <w:rFonts w:ascii="Arial" w:hAnsi="Arial" w:cs="Arial"/>
          <w:sz w:val="22"/>
          <w:szCs w:val="22"/>
        </w:rPr>
        <w:t> </w:t>
      </w:r>
    </w:p>
    <w:p w14:paraId="42526FD0" w14:textId="77777777" w:rsidR="009805BD" w:rsidRDefault="009805BD" w:rsidP="00CA2EDA">
      <w:pPr>
        <w:pStyle w:val="paragraph"/>
        <w:numPr>
          <w:ilvl w:val="0"/>
          <w:numId w:val="33"/>
        </w:numPr>
        <w:spacing w:before="0" w:beforeAutospacing="0" w:after="0" w:afterAutospacing="0"/>
        <w:textAlignment w:val="baseline"/>
        <w:rPr>
          <w:rStyle w:val="normaltextrun"/>
          <w:rFonts w:ascii="Arial" w:hAnsi="Arial" w:cs="Arial"/>
          <w:sz w:val="22"/>
          <w:szCs w:val="22"/>
        </w:rPr>
      </w:pPr>
      <w:r w:rsidRPr="002F376A">
        <w:rPr>
          <w:rStyle w:val="normaltextrun"/>
          <w:rFonts w:ascii="Arial" w:hAnsi="Arial" w:cs="Arial"/>
          <w:sz w:val="22"/>
          <w:szCs w:val="22"/>
        </w:rPr>
        <w:t>In the event of unexplained absence, we may request safe and well checks be completed by the mainstream setting</w:t>
      </w:r>
    </w:p>
    <w:p w14:paraId="489FB80E" w14:textId="0E99B20E" w:rsidR="00AA35FA" w:rsidRPr="002F376A" w:rsidRDefault="1FC5685C" w:rsidP="10DB2883">
      <w:pPr>
        <w:pStyle w:val="paragraph"/>
        <w:numPr>
          <w:ilvl w:val="0"/>
          <w:numId w:val="33"/>
        </w:numPr>
        <w:spacing w:before="0" w:beforeAutospacing="0" w:after="0" w:afterAutospacing="0"/>
        <w:textAlignment w:val="baseline"/>
        <w:rPr>
          <w:rFonts w:ascii="Arial" w:hAnsi="Arial" w:cs="Arial"/>
          <w:sz w:val="22"/>
          <w:szCs w:val="22"/>
        </w:rPr>
      </w:pPr>
      <w:r w:rsidRPr="10DB2883">
        <w:rPr>
          <w:rStyle w:val="normaltextrun"/>
          <w:rFonts w:ascii="Arial" w:hAnsi="Arial" w:cs="Arial"/>
          <w:sz w:val="22"/>
          <w:szCs w:val="22"/>
        </w:rPr>
        <w:t xml:space="preserve">See </w:t>
      </w:r>
      <w:r w:rsidR="72AE3C9D" w:rsidRPr="10DB2883">
        <w:rPr>
          <w:rStyle w:val="normaltextrun"/>
          <w:rFonts w:ascii="Arial" w:hAnsi="Arial" w:cs="Arial"/>
          <w:sz w:val="22"/>
          <w:szCs w:val="22"/>
        </w:rPr>
        <w:t>Appendix 2 (Information for Mainstream Schools)</w:t>
      </w:r>
    </w:p>
    <w:p w14:paraId="62EBF3C5" w14:textId="77777777" w:rsidR="009805BD" w:rsidRPr="00620625" w:rsidRDefault="009805BD" w:rsidP="00B2314E">
      <w:pPr>
        <w:rPr>
          <w:rFonts w:ascii="Arial" w:hAnsi="Arial" w:cs="Arial"/>
          <w:b/>
          <w:lang w:val="en-GB"/>
        </w:rPr>
      </w:pPr>
    </w:p>
    <w:p w14:paraId="40720EC1" w14:textId="77777777" w:rsidR="00CA760F" w:rsidRPr="00620625" w:rsidRDefault="00CA760F" w:rsidP="00EA135A">
      <w:pPr>
        <w:pStyle w:val="Heading1"/>
        <w:rPr>
          <w:lang w:val="en-GB"/>
        </w:rPr>
      </w:pPr>
      <w:bookmarkStart w:id="4" w:name="_Toc63338263"/>
      <w:r w:rsidRPr="00620625">
        <w:rPr>
          <w:lang w:val="en-GB"/>
        </w:rPr>
        <w:t>REWARDS</w:t>
      </w:r>
      <w:bookmarkEnd w:id="4"/>
    </w:p>
    <w:p w14:paraId="17122092" w14:textId="77777777" w:rsidR="00CA760F" w:rsidRPr="00620625" w:rsidRDefault="00381D42" w:rsidP="00CA2EDA">
      <w:pPr>
        <w:numPr>
          <w:ilvl w:val="0"/>
          <w:numId w:val="34"/>
        </w:numPr>
        <w:rPr>
          <w:rFonts w:ascii="Arial" w:hAnsi="Arial" w:cs="Arial"/>
          <w:b/>
          <w:u w:val="single"/>
          <w:lang w:val="en-GB"/>
        </w:rPr>
      </w:pPr>
      <w:r w:rsidRPr="00620625">
        <w:rPr>
          <w:rFonts w:ascii="Arial" w:hAnsi="Arial" w:cs="Arial"/>
          <w:lang w:val="en-GB"/>
        </w:rPr>
        <w:t>Individual postcards, phone calls home and verbal praise will be used throughout the school year as appropriate.</w:t>
      </w:r>
    </w:p>
    <w:p w14:paraId="6A1EF4B0" w14:textId="77777777" w:rsidR="00ED2653" w:rsidRPr="00620625" w:rsidRDefault="00B2314E" w:rsidP="00CA2EDA">
      <w:pPr>
        <w:numPr>
          <w:ilvl w:val="0"/>
          <w:numId w:val="34"/>
        </w:numPr>
        <w:rPr>
          <w:rFonts w:ascii="Arial" w:hAnsi="Arial" w:cs="Arial"/>
          <w:b/>
          <w:u w:val="single"/>
          <w:lang w:val="en-GB"/>
        </w:rPr>
      </w:pPr>
      <w:r w:rsidRPr="00620625">
        <w:rPr>
          <w:rFonts w:ascii="Arial" w:hAnsi="Arial" w:cs="Arial"/>
          <w:lang w:val="en-GB"/>
        </w:rPr>
        <w:t>Three times a year</w:t>
      </w:r>
      <w:r w:rsidR="00381D42" w:rsidRPr="00620625">
        <w:rPr>
          <w:rFonts w:ascii="Arial" w:hAnsi="Arial" w:cs="Arial"/>
          <w:lang w:val="en-GB"/>
        </w:rPr>
        <w:t xml:space="preserve">, regular attendees will be rewarded with a certificate and </w:t>
      </w:r>
      <w:r w:rsidR="00ED2653" w:rsidRPr="00620625">
        <w:rPr>
          <w:rFonts w:ascii="Arial" w:hAnsi="Arial" w:cs="Arial"/>
          <w:lang w:val="en-GB"/>
        </w:rPr>
        <w:t xml:space="preserve">pupils will be </w:t>
      </w:r>
      <w:r w:rsidR="00381D42" w:rsidRPr="00620625">
        <w:rPr>
          <w:rFonts w:ascii="Arial" w:hAnsi="Arial" w:cs="Arial"/>
          <w:lang w:val="en-GB"/>
        </w:rPr>
        <w:t>entered into a draw for a voucher.</w:t>
      </w:r>
      <w:r w:rsidR="00ED2653" w:rsidRPr="00620625">
        <w:rPr>
          <w:rFonts w:ascii="Arial" w:hAnsi="Arial" w:cs="Arial"/>
          <w:b/>
          <w:u w:val="single"/>
          <w:lang w:val="en-GB"/>
        </w:rPr>
        <w:t xml:space="preserve"> </w:t>
      </w:r>
      <w:r w:rsidR="00ED2653" w:rsidRPr="00620625">
        <w:rPr>
          <w:rFonts w:ascii="Arial" w:hAnsi="Arial" w:cs="Arial"/>
          <w:lang w:val="en-GB"/>
        </w:rPr>
        <w:t>The school will also acknowledge those pupils with the most improv</w:t>
      </w:r>
      <w:r w:rsidRPr="00620625">
        <w:rPr>
          <w:rFonts w:ascii="Arial" w:hAnsi="Arial" w:cs="Arial"/>
          <w:lang w:val="en-GB"/>
        </w:rPr>
        <w:t>ed attendance.</w:t>
      </w:r>
    </w:p>
    <w:p w14:paraId="3CACE64B" w14:textId="77777777" w:rsidR="00CA760F" w:rsidRPr="00620625" w:rsidRDefault="00CA760F" w:rsidP="00CA2EDA">
      <w:pPr>
        <w:numPr>
          <w:ilvl w:val="0"/>
          <w:numId w:val="34"/>
        </w:numPr>
        <w:rPr>
          <w:rFonts w:ascii="Arial" w:hAnsi="Arial" w:cs="Arial"/>
          <w:b/>
          <w:u w:val="single"/>
          <w:lang w:val="en-GB"/>
        </w:rPr>
      </w:pPr>
      <w:r w:rsidRPr="00620625">
        <w:rPr>
          <w:rFonts w:ascii="Arial" w:hAnsi="Arial" w:cs="Arial"/>
          <w:lang w:val="en-GB"/>
        </w:rPr>
        <w:t>Those students with genuine authorised absence, either through medical or religious observance</w:t>
      </w:r>
      <w:r w:rsidR="00794B4D">
        <w:rPr>
          <w:rFonts w:ascii="Arial" w:hAnsi="Arial" w:cs="Arial"/>
          <w:lang w:val="en-GB"/>
        </w:rPr>
        <w:t xml:space="preserve"> reasons, will not be penalised in this process.</w:t>
      </w:r>
    </w:p>
    <w:p w14:paraId="6D98A12B" w14:textId="77777777" w:rsidR="00ED2653" w:rsidRPr="00620625" w:rsidRDefault="00ED2653" w:rsidP="00A14C03">
      <w:pPr>
        <w:rPr>
          <w:rFonts w:ascii="Arial" w:hAnsi="Arial" w:cs="Arial"/>
          <w:b/>
          <w:u w:val="single"/>
          <w:lang w:val="en-GB"/>
        </w:rPr>
      </w:pPr>
    </w:p>
    <w:p w14:paraId="451C046C" w14:textId="77777777" w:rsidR="00A14C03" w:rsidRPr="00620625" w:rsidRDefault="008E4A4D" w:rsidP="00EA135A">
      <w:pPr>
        <w:pStyle w:val="Heading1"/>
        <w:rPr>
          <w:lang w:val="en-GB"/>
        </w:rPr>
      </w:pPr>
      <w:bookmarkStart w:id="5" w:name="_Toc63338264"/>
      <w:r w:rsidRPr="00620625">
        <w:rPr>
          <w:lang w:val="en-GB"/>
        </w:rPr>
        <w:t>PERSISTE</w:t>
      </w:r>
      <w:r w:rsidR="00381D42" w:rsidRPr="00620625">
        <w:rPr>
          <w:lang w:val="en-GB"/>
        </w:rPr>
        <w:t>NT ABSENCE</w:t>
      </w:r>
      <w:bookmarkEnd w:id="5"/>
      <w:r w:rsidR="00A14C03" w:rsidRPr="00620625">
        <w:rPr>
          <w:lang w:val="en-GB"/>
        </w:rPr>
        <w:t xml:space="preserve">  </w:t>
      </w:r>
    </w:p>
    <w:p w14:paraId="324EEC11" w14:textId="77777777" w:rsidR="00381D42" w:rsidRPr="00794B4D" w:rsidRDefault="00381D42" w:rsidP="00CA2EDA">
      <w:pPr>
        <w:numPr>
          <w:ilvl w:val="0"/>
          <w:numId w:val="35"/>
        </w:numPr>
        <w:rPr>
          <w:rFonts w:ascii="Arial" w:hAnsi="Arial" w:cs="Arial"/>
          <w:b/>
          <w:u w:val="single"/>
          <w:lang w:val="en-GB"/>
        </w:rPr>
      </w:pPr>
      <w:r w:rsidRPr="00620625">
        <w:rPr>
          <w:rFonts w:ascii="Arial" w:hAnsi="Arial" w:cs="Arial"/>
          <w:lang w:val="en-GB"/>
        </w:rPr>
        <w:t>The school recognises that some students will not achieve consistent regular attendance due to their medical condition. Attendance is considered on an individual basis and every effort is made to continue academic progress during periods of absence.</w:t>
      </w:r>
    </w:p>
    <w:p w14:paraId="23EAA323" w14:textId="21C25612" w:rsidR="00253427" w:rsidRPr="00253427" w:rsidRDefault="00794B4D" w:rsidP="00253427">
      <w:pPr>
        <w:numPr>
          <w:ilvl w:val="0"/>
          <w:numId w:val="35"/>
        </w:numPr>
        <w:rPr>
          <w:rStyle w:val="normaltextrun"/>
          <w:rFonts w:ascii="Arial" w:hAnsi="Arial" w:cs="Arial"/>
          <w:b/>
          <w:u w:val="single"/>
          <w:lang w:val="en-GB"/>
        </w:rPr>
      </w:pPr>
      <w:r>
        <w:rPr>
          <w:rStyle w:val="normaltextrun"/>
          <w:rFonts w:ascii="Arial" w:hAnsi="Arial" w:cs="Arial"/>
          <w:color w:val="000000"/>
          <w:shd w:val="clear" w:color="auto" w:fill="FFFFFF"/>
        </w:rPr>
        <w:t>P</w:t>
      </w:r>
      <w:r w:rsidR="00AA35FA">
        <w:rPr>
          <w:rStyle w:val="normaltextrun"/>
          <w:rFonts w:ascii="Arial" w:hAnsi="Arial" w:cs="Arial"/>
          <w:color w:val="000000"/>
          <w:shd w:val="clear" w:color="auto" w:fill="FFFFFF"/>
        </w:rPr>
        <w:t>astoral plans outline</w:t>
      </w:r>
      <w:r>
        <w:rPr>
          <w:rStyle w:val="normaltextrun"/>
          <w:rFonts w:ascii="Arial" w:hAnsi="Arial" w:cs="Arial"/>
          <w:color w:val="000000"/>
          <w:shd w:val="clear" w:color="auto" w:fill="FFFFFF"/>
        </w:rPr>
        <w:t xml:space="preserve"> barriers to attendance, how the child is supported</w:t>
      </w:r>
      <w:r w:rsidR="00AA35FA">
        <w:rPr>
          <w:rStyle w:val="normaltextrun"/>
          <w:rFonts w:ascii="Arial" w:hAnsi="Arial" w:cs="Arial"/>
          <w:color w:val="000000"/>
          <w:shd w:val="clear" w:color="auto" w:fill="FFFFFF"/>
        </w:rPr>
        <w:t xml:space="preserve"> and ensure</w:t>
      </w:r>
      <w:r>
        <w:rPr>
          <w:rStyle w:val="normaltextrun"/>
          <w:rFonts w:ascii="Arial" w:hAnsi="Arial" w:cs="Arial"/>
          <w:color w:val="000000"/>
          <w:shd w:val="clear" w:color="auto" w:fill="FFFFFF"/>
        </w:rPr>
        <w:t xml:space="preserve"> consistent visibility from a safeguarding perspective. </w:t>
      </w:r>
    </w:p>
    <w:p w14:paraId="0A7DC9CA" w14:textId="6069C5A5" w:rsidR="00794B4D" w:rsidRPr="00253427" w:rsidRDefault="002F376A" w:rsidP="00CA2EDA">
      <w:pPr>
        <w:numPr>
          <w:ilvl w:val="0"/>
          <w:numId w:val="35"/>
        </w:numPr>
        <w:rPr>
          <w:rStyle w:val="eop"/>
          <w:rFonts w:ascii="Arial" w:hAnsi="Arial" w:cs="Arial"/>
          <w:b/>
          <w:u w:val="single"/>
          <w:lang w:val="en-GB"/>
        </w:rPr>
      </w:pPr>
      <w:r w:rsidRPr="00253427">
        <w:rPr>
          <w:rStyle w:val="normaltextrun"/>
          <w:rFonts w:ascii="Arial" w:hAnsi="Arial" w:cs="Arial"/>
          <w:color w:val="000000"/>
          <w:shd w:val="clear" w:color="auto" w:fill="FFFFFF"/>
        </w:rPr>
        <w:t>Regular review meetings will take place to monitor attendance and implem</w:t>
      </w:r>
      <w:r w:rsidR="00253427">
        <w:rPr>
          <w:rStyle w:val="normaltextrun"/>
          <w:rFonts w:ascii="Arial" w:hAnsi="Arial" w:cs="Arial"/>
          <w:color w:val="000000"/>
          <w:shd w:val="clear" w:color="auto" w:fill="FFFFFF"/>
        </w:rPr>
        <w:t>ent new strategies for support (see appendix 3)</w:t>
      </w:r>
    </w:p>
    <w:p w14:paraId="05D0521C" w14:textId="7F698E09" w:rsidR="00253427" w:rsidRPr="00253427" w:rsidRDefault="00253427" w:rsidP="00CA2EDA">
      <w:pPr>
        <w:numPr>
          <w:ilvl w:val="0"/>
          <w:numId w:val="35"/>
        </w:numPr>
        <w:rPr>
          <w:rFonts w:ascii="Arial" w:hAnsi="Arial" w:cs="Arial"/>
          <w:lang w:val="en-GB"/>
        </w:rPr>
      </w:pPr>
      <w:r w:rsidRPr="00253427">
        <w:rPr>
          <w:rFonts w:ascii="Arial" w:hAnsi="Arial" w:cs="Arial"/>
          <w:lang w:val="en-GB"/>
        </w:rPr>
        <w:t>Due to the</w:t>
      </w:r>
      <w:r>
        <w:rPr>
          <w:rFonts w:ascii="Arial" w:hAnsi="Arial" w:cs="Arial"/>
          <w:lang w:val="en-GB"/>
        </w:rPr>
        <w:t xml:space="preserve"> nature of the cohort, </w:t>
      </w:r>
      <w:r w:rsidR="00F577C1">
        <w:rPr>
          <w:rFonts w:ascii="Arial" w:hAnsi="Arial" w:cs="Arial"/>
          <w:lang w:val="en-GB"/>
        </w:rPr>
        <w:t>it is unusual for poor attendance to receive a punitive response. L</w:t>
      </w:r>
      <w:r>
        <w:rPr>
          <w:rFonts w:ascii="Arial" w:hAnsi="Arial" w:cs="Arial"/>
          <w:lang w:val="en-GB"/>
        </w:rPr>
        <w:t>egal proceedin</w:t>
      </w:r>
      <w:r w:rsidR="00F577C1">
        <w:rPr>
          <w:rFonts w:ascii="Arial" w:hAnsi="Arial" w:cs="Arial"/>
          <w:lang w:val="en-GB"/>
        </w:rPr>
        <w:t>gs are not routinely actioned and a</w:t>
      </w:r>
      <w:r>
        <w:rPr>
          <w:rFonts w:ascii="Arial" w:hAnsi="Arial" w:cs="Arial"/>
          <w:lang w:val="en-GB"/>
        </w:rPr>
        <w:t>dvice would always be sought in the first instance from the LA Inclusion and Attendance team</w:t>
      </w:r>
    </w:p>
    <w:p w14:paraId="702E494B" w14:textId="45CF1AE4" w:rsidR="00794B4D" w:rsidRPr="00794B4D" w:rsidRDefault="00253427" w:rsidP="00CA2EDA">
      <w:pPr>
        <w:numPr>
          <w:ilvl w:val="0"/>
          <w:numId w:val="35"/>
        </w:numPr>
        <w:rPr>
          <w:rFonts w:ascii="Arial" w:hAnsi="Arial" w:cs="Arial"/>
          <w:b/>
          <w:u w:val="single"/>
          <w:lang w:val="en-GB"/>
        </w:rPr>
      </w:pPr>
      <w:r>
        <w:rPr>
          <w:rFonts w:ascii="Arial" w:hAnsi="Arial" w:cs="Arial"/>
          <w:lang w:val="en-GB"/>
        </w:rPr>
        <w:t>Pupils making no pastoral or academic progress over a sustained period of time, and where absence is not supported by medical evidence, may be at risk of Pilgrim withdrawing. (Appendix 4</w:t>
      </w:r>
      <w:r w:rsidR="00A93A40" w:rsidRPr="00620625">
        <w:rPr>
          <w:rFonts w:ascii="Arial" w:hAnsi="Arial" w:cs="Arial"/>
          <w:lang w:val="en-GB"/>
        </w:rPr>
        <w:t>)</w:t>
      </w:r>
      <w:r w:rsidR="00381D42" w:rsidRPr="00620625">
        <w:rPr>
          <w:rFonts w:ascii="Arial" w:hAnsi="Arial" w:cs="Arial"/>
          <w:lang w:val="en-GB"/>
        </w:rPr>
        <w:t>.</w:t>
      </w:r>
    </w:p>
    <w:p w14:paraId="2946DB82" w14:textId="77777777" w:rsidR="00381D42" w:rsidRPr="00620625" w:rsidRDefault="00381D42" w:rsidP="007F5935">
      <w:pPr>
        <w:autoSpaceDE w:val="0"/>
        <w:autoSpaceDN w:val="0"/>
        <w:adjustRightInd w:val="0"/>
        <w:spacing w:after="0" w:line="240" w:lineRule="auto"/>
        <w:jc w:val="both"/>
        <w:rPr>
          <w:rFonts w:ascii="Arial" w:hAnsi="Arial" w:cs="Arial"/>
          <w:b/>
          <w:bCs/>
          <w:u w:val="single"/>
        </w:rPr>
      </w:pPr>
    </w:p>
    <w:p w14:paraId="06534336" w14:textId="77777777" w:rsidR="007F5935" w:rsidRPr="00620625" w:rsidRDefault="00EA135A" w:rsidP="00EA135A">
      <w:pPr>
        <w:pStyle w:val="Heading1"/>
      </w:pPr>
      <w:bookmarkStart w:id="6" w:name="_Toc63338265"/>
      <w:r>
        <w:t>REQUESTS FOR LEAVE OF ABSENCE</w:t>
      </w:r>
      <w:bookmarkEnd w:id="6"/>
    </w:p>
    <w:p w14:paraId="2CBEBD18" w14:textId="2C90FC40" w:rsidR="644E6821" w:rsidRDefault="007F5935" w:rsidP="644E6821">
      <w:pPr>
        <w:pStyle w:val="ListParagraph"/>
        <w:numPr>
          <w:ilvl w:val="0"/>
          <w:numId w:val="36"/>
        </w:numPr>
        <w:autoSpaceDE w:val="0"/>
        <w:autoSpaceDN w:val="0"/>
        <w:adjustRightInd w:val="0"/>
        <w:spacing w:after="0" w:line="360" w:lineRule="auto"/>
        <w:jc w:val="both"/>
        <w:rPr>
          <w:rFonts w:ascii="Arial" w:hAnsi="Arial" w:cs="Arial"/>
        </w:rPr>
      </w:pPr>
      <w:r w:rsidRPr="00CA2EDA">
        <w:rPr>
          <w:rFonts w:ascii="Arial" w:hAnsi="Arial" w:cs="Arial"/>
        </w:rPr>
        <w:t xml:space="preserve">If a parent wishes to request a period of leave they are required to write to the Headteacher. If the request is denied the school will inform the parent of the reason by </w:t>
      </w:r>
      <w:r w:rsidR="00381D42" w:rsidRPr="00CA2EDA">
        <w:rPr>
          <w:rFonts w:ascii="Arial" w:hAnsi="Arial" w:cs="Arial"/>
        </w:rPr>
        <w:t xml:space="preserve">letter. In these instances, any absence will then be marked as unauthorised. </w:t>
      </w:r>
      <w:r w:rsidRPr="00CA2EDA">
        <w:rPr>
          <w:rFonts w:ascii="Arial" w:hAnsi="Arial" w:cs="Arial"/>
        </w:rPr>
        <w:t xml:space="preserve">Leave of absence will </w:t>
      </w:r>
      <w:r w:rsidRPr="00CA2EDA">
        <w:rPr>
          <w:rFonts w:ascii="Arial" w:hAnsi="Arial" w:cs="Arial"/>
          <w:b/>
          <w:bCs/>
        </w:rPr>
        <w:t xml:space="preserve">not </w:t>
      </w:r>
      <w:r w:rsidRPr="00CA2EDA">
        <w:rPr>
          <w:rFonts w:ascii="Arial" w:hAnsi="Arial" w:cs="Arial"/>
        </w:rPr>
        <w:t xml:space="preserve">be offered to pupils for family holidays except under </w:t>
      </w:r>
      <w:r w:rsidR="00C3594B" w:rsidRPr="00CA2EDA">
        <w:rPr>
          <w:rFonts w:ascii="Arial" w:hAnsi="Arial" w:cs="Arial"/>
        </w:rPr>
        <w:t>exceptional circumstances</w:t>
      </w:r>
      <w:r w:rsidRPr="00CA2EDA">
        <w:rPr>
          <w:rFonts w:ascii="Arial" w:hAnsi="Arial" w:cs="Arial"/>
        </w:rPr>
        <w:t>.</w:t>
      </w:r>
    </w:p>
    <w:p w14:paraId="12E2552A" w14:textId="77777777" w:rsidR="00303253" w:rsidRDefault="00303253" w:rsidP="00303253">
      <w:pPr>
        <w:autoSpaceDE w:val="0"/>
        <w:autoSpaceDN w:val="0"/>
        <w:adjustRightInd w:val="0"/>
        <w:spacing w:after="0" w:line="360" w:lineRule="auto"/>
        <w:jc w:val="both"/>
        <w:rPr>
          <w:rFonts w:ascii="Arial" w:hAnsi="Arial" w:cs="Arial"/>
        </w:rPr>
      </w:pPr>
    </w:p>
    <w:p w14:paraId="12257783" w14:textId="7227DF90" w:rsidR="00303253" w:rsidRPr="00222B76" w:rsidRDefault="00303253" w:rsidP="00303253">
      <w:pPr>
        <w:autoSpaceDE w:val="0"/>
        <w:autoSpaceDN w:val="0"/>
        <w:adjustRightInd w:val="0"/>
        <w:spacing w:after="0" w:line="360" w:lineRule="auto"/>
        <w:jc w:val="both"/>
        <w:rPr>
          <w:rFonts w:ascii="Arial" w:hAnsi="Arial" w:cs="Arial"/>
          <w:b/>
        </w:rPr>
      </w:pPr>
      <w:r w:rsidRPr="00222B76">
        <w:rPr>
          <w:rFonts w:ascii="Arial" w:hAnsi="Arial" w:cs="Arial"/>
          <w:b/>
        </w:rPr>
        <w:t>STRATEGIES</w:t>
      </w:r>
    </w:p>
    <w:p w14:paraId="426685CD" w14:textId="3E279542" w:rsidR="00303253" w:rsidRDefault="00303253" w:rsidP="00303253">
      <w:pPr>
        <w:pStyle w:val="ListParagraph"/>
        <w:numPr>
          <w:ilvl w:val="0"/>
          <w:numId w:val="36"/>
        </w:numPr>
        <w:autoSpaceDE w:val="0"/>
        <w:autoSpaceDN w:val="0"/>
        <w:adjustRightInd w:val="0"/>
        <w:spacing w:after="0" w:line="360" w:lineRule="auto"/>
        <w:jc w:val="both"/>
        <w:rPr>
          <w:rFonts w:ascii="Arial" w:hAnsi="Arial" w:cs="Arial"/>
        </w:rPr>
      </w:pPr>
      <w:r>
        <w:rPr>
          <w:rFonts w:ascii="Arial" w:hAnsi="Arial" w:cs="Arial"/>
        </w:rPr>
        <w:t xml:space="preserve">The Pilgrim School works closely with pupils, parents and external agencies to facilitate good attendance in line with </w:t>
      </w:r>
      <w:r w:rsidR="00222B76">
        <w:rPr>
          <w:rFonts w:ascii="Arial" w:hAnsi="Arial" w:cs="Arial"/>
        </w:rPr>
        <w:t xml:space="preserve">pupil </w:t>
      </w:r>
      <w:r>
        <w:rPr>
          <w:rFonts w:ascii="Arial" w:hAnsi="Arial" w:cs="Arial"/>
        </w:rPr>
        <w:t>health needs</w:t>
      </w:r>
    </w:p>
    <w:p w14:paraId="46A7FFE3" w14:textId="390C46CD" w:rsidR="00222B76" w:rsidRDefault="00222B76" w:rsidP="00303253">
      <w:pPr>
        <w:pStyle w:val="ListParagraph"/>
        <w:numPr>
          <w:ilvl w:val="0"/>
          <w:numId w:val="36"/>
        </w:numPr>
        <w:autoSpaceDE w:val="0"/>
        <w:autoSpaceDN w:val="0"/>
        <w:adjustRightInd w:val="0"/>
        <w:spacing w:after="0" w:line="360" w:lineRule="auto"/>
        <w:jc w:val="both"/>
        <w:rPr>
          <w:rFonts w:ascii="Arial" w:hAnsi="Arial" w:cs="Arial"/>
        </w:rPr>
      </w:pPr>
      <w:r>
        <w:rPr>
          <w:rFonts w:ascii="Arial" w:hAnsi="Arial" w:cs="Arial"/>
        </w:rPr>
        <w:t>The Pilgrim School has a strong ethos of unconditional positive regard and Hope and there is a strong sense of community within the bases</w:t>
      </w:r>
    </w:p>
    <w:p w14:paraId="35F56408" w14:textId="26A747DC" w:rsidR="00303253" w:rsidRDefault="00303253" w:rsidP="00303253">
      <w:pPr>
        <w:pStyle w:val="ListParagraph"/>
        <w:numPr>
          <w:ilvl w:val="0"/>
          <w:numId w:val="36"/>
        </w:numPr>
        <w:autoSpaceDE w:val="0"/>
        <w:autoSpaceDN w:val="0"/>
        <w:adjustRightInd w:val="0"/>
        <w:spacing w:after="0" w:line="360" w:lineRule="auto"/>
        <w:jc w:val="both"/>
        <w:rPr>
          <w:rFonts w:ascii="Arial" w:hAnsi="Arial" w:cs="Arial"/>
        </w:rPr>
      </w:pPr>
      <w:r>
        <w:rPr>
          <w:rFonts w:ascii="Arial" w:hAnsi="Arial" w:cs="Arial"/>
        </w:rPr>
        <w:t>Whilst attendance is everyone’s responsibility, each pupil has an allocated pastoral worker who becomes the key contact in relation to attendance, safeguarding and wellbeing.</w:t>
      </w:r>
    </w:p>
    <w:p w14:paraId="33678D5F" w14:textId="14EEB4B9" w:rsidR="00303253" w:rsidRDefault="00303253" w:rsidP="00303253">
      <w:pPr>
        <w:pStyle w:val="ListParagraph"/>
        <w:numPr>
          <w:ilvl w:val="0"/>
          <w:numId w:val="36"/>
        </w:numPr>
        <w:autoSpaceDE w:val="0"/>
        <w:autoSpaceDN w:val="0"/>
        <w:adjustRightInd w:val="0"/>
        <w:spacing w:after="0" w:line="360" w:lineRule="auto"/>
        <w:jc w:val="both"/>
        <w:rPr>
          <w:rFonts w:ascii="Arial" w:hAnsi="Arial" w:cs="Arial"/>
        </w:rPr>
      </w:pPr>
      <w:r>
        <w:rPr>
          <w:rFonts w:ascii="Arial" w:hAnsi="Arial" w:cs="Arial"/>
        </w:rPr>
        <w:t>A ra</w:t>
      </w:r>
      <w:r w:rsidR="00222B76">
        <w:rPr>
          <w:rFonts w:ascii="Arial" w:hAnsi="Arial" w:cs="Arial"/>
        </w:rPr>
        <w:t xml:space="preserve">nge of strategies are utilised </w:t>
      </w:r>
      <w:r>
        <w:rPr>
          <w:rFonts w:ascii="Arial" w:hAnsi="Arial" w:cs="Arial"/>
        </w:rPr>
        <w:t>ranging from</w:t>
      </w:r>
      <w:r w:rsidR="00222B76">
        <w:rPr>
          <w:rFonts w:ascii="Arial" w:hAnsi="Arial" w:cs="Arial"/>
        </w:rPr>
        <w:t>:</w:t>
      </w:r>
      <w:r>
        <w:rPr>
          <w:rFonts w:ascii="Arial" w:hAnsi="Arial" w:cs="Arial"/>
        </w:rPr>
        <w:t xml:space="preserve"> tiny step transition plans, home visits, transport support, lesson support, individual rewards, virtual tours, familiarisation visits, creative teaching spaces, </w:t>
      </w:r>
      <w:r w:rsidR="00222B76">
        <w:rPr>
          <w:rFonts w:ascii="Arial" w:hAnsi="Arial" w:cs="Arial"/>
        </w:rPr>
        <w:t xml:space="preserve">timetable </w:t>
      </w:r>
      <w:r w:rsidR="00222B76">
        <w:rPr>
          <w:rFonts w:ascii="Arial" w:hAnsi="Arial" w:cs="Arial"/>
        </w:rPr>
        <w:lastRenderedPageBreak/>
        <w:t>adjustments, relationship building, website information, relaxed environment (teachers on first name terms, individual clothing allowed).</w:t>
      </w:r>
    </w:p>
    <w:p w14:paraId="6FB4327F" w14:textId="172B87DC" w:rsidR="00222B76" w:rsidRDefault="00222B76" w:rsidP="00303253">
      <w:pPr>
        <w:pStyle w:val="ListParagraph"/>
        <w:numPr>
          <w:ilvl w:val="0"/>
          <w:numId w:val="36"/>
        </w:numPr>
        <w:autoSpaceDE w:val="0"/>
        <w:autoSpaceDN w:val="0"/>
        <w:adjustRightInd w:val="0"/>
        <w:spacing w:after="0" w:line="360" w:lineRule="auto"/>
        <w:jc w:val="both"/>
        <w:rPr>
          <w:rFonts w:ascii="Arial" w:hAnsi="Arial" w:cs="Arial"/>
        </w:rPr>
      </w:pPr>
      <w:r>
        <w:rPr>
          <w:rFonts w:ascii="Arial" w:hAnsi="Arial" w:cs="Arial"/>
        </w:rPr>
        <w:t>Pupil voice is considered an essential component of good attendance and staff are flexible in their approach to respond to this</w:t>
      </w:r>
    </w:p>
    <w:p w14:paraId="697FB463" w14:textId="7A5C6BFF" w:rsidR="00222B76" w:rsidRDefault="00222B76" w:rsidP="00303253">
      <w:pPr>
        <w:pStyle w:val="ListParagraph"/>
        <w:numPr>
          <w:ilvl w:val="0"/>
          <w:numId w:val="36"/>
        </w:numPr>
        <w:autoSpaceDE w:val="0"/>
        <w:autoSpaceDN w:val="0"/>
        <w:adjustRightInd w:val="0"/>
        <w:spacing w:after="0" w:line="360" w:lineRule="auto"/>
        <w:jc w:val="both"/>
        <w:rPr>
          <w:rFonts w:ascii="Arial" w:hAnsi="Arial" w:cs="Arial"/>
        </w:rPr>
      </w:pPr>
      <w:r>
        <w:rPr>
          <w:rFonts w:ascii="Arial" w:hAnsi="Arial" w:cs="Arial"/>
        </w:rPr>
        <w:t>Pupils are involved in the setting of their attendance targets on pastoral plans</w:t>
      </w:r>
    </w:p>
    <w:p w14:paraId="27050A5B" w14:textId="79F83AD6" w:rsidR="00222B76" w:rsidRDefault="00873D66" w:rsidP="00303253">
      <w:pPr>
        <w:pStyle w:val="ListParagraph"/>
        <w:numPr>
          <w:ilvl w:val="0"/>
          <w:numId w:val="36"/>
        </w:numPr>
        <w:autoSpaceDE w:val="0"/>
        <w:autoSpaceDN w:val="0"/>
        <w:adjustRightInd w:val="0"/>
        <w:spacing w:after="0" w:line="360" w:lineRule="auto"/>
        <w:jc w:val="both"/>
        <w:rPr>
          <w:rFonts w:ascii="Arial" w:hAnsi="Arial" w:cs="Arial"/>
        </w:rPr>
      </w:pPr>
      <w:r>
        <w:rPr>
          <w:rFonts w:ascii="Arial" w:hAnsi="Arial" w:cs="Arial"/>
        </w:rPr>
        <w:t>Personal development is valued and promoted at The Pilgrim School and no pupils are excluded from trips/events. In fact poor attenders are encouraged to access as this may improve ‘buy in’ from the pupils</w:t>
      </w:r>
    </w:p>
    <w:p w14:paraId="7C07B379" w14:textId="66125CD1" w:rsidR="00222B76" w:rsidRDefault="00222B76" w:rsidP="00303253">
      <w:pPr>
        <w:pStyle w:val="ListParagraph"/>
        <w:numPr>
          <w:ilvl w:val="0"/>
          <w:numId w:val="36"/>
        </w:numPr>
        <w:autoSpaceDE w:val="0"/>
        <w:autoSpaceDN w:val="0"/>
        <w:adjustRightInd w:val="0"/>
        <w:spacing w:after="0" w:line="360" w:lineRule="auto"/>
        <w:jc w:val="both"/>
        <w:rPr>
          <w:rFonts w:ascii="Arial" w:hAnsi="Arial" w:cs="Arial"/>
        </w:rPr>
      </w:pPr>
      <w:r>
        <w:rPr>
          <w:rFonts w:ascii="Arial" w:hAnsi="Arial" w:cs="Arial"/>
        </w:rPr>
        <w:t>Given the nature of the cohort, all staff work hard to communicate with pupils and families the importance of good attendance for safeguarding and outcomes whilst applying minimal pressure and  working in partnership to address barriers to accessing education</w:t>
      </w:r>
    </w:p>
    <w:p w14:paraId="07570289" w14:textId="29C96E65" w:rsidR="00F577C1" w:rsidRDefault="00F577C1" w:rsidP="00303253">
      <w:pPr>
        <w:pStyle w:val="ListParagraph"/>
        <w:numPr>
          <w:ilvl w:val="0"/>
          <w:numId w:val="36"/>
        </w:numPr>
        <w:autoSpaceDE w:val="0"/>
        <w:autoSpaceDN w:val="0"/>
        <w:adjustRightInd w:val="0"/>
        <w:spacing w:after="0" w:line="360" w:lineRule="auto"/>
        <w:jc w:val="both"/>
        <w:rPr>
          <w:rFonts w:ascii="Arial" w:hAnsi="Arial" w:cs="Arial"/>
        </w:rPr>
      </w:pPr>
      <w:r>
        <w:rPr>
          <w:rFonts w:ascii="Arial" w:hAnsi="Arial" w:cs="Arial"/>
        </w:rPr>
        <w:t>All base taught pupils have a fulltime timetable which is colour coded to highlight next steps. This shows the high expectation school have for attendance even if a pupil is currently unable to access.</w:t>
      </w:r>
    </w:p>
    <w:p w14:paraId="4F166910" w14:textId="2F9EA4C8" w:rsidR="00F577C1" w:rsidRDefault="00F577C1" w:rsidP="00303253">
      <w:pPr>
        <w:pStyle w:val="ListParagraph"/>
        <w:numPr>
          <w:ilvl w:val="0"/>
          <w:numId w:val="36"/>
        </w:numPr>
        <w:autoSpaceDE w:val="0"/>
        <w:autoSpaceDN w:val="0"/>
        <w:adjustRightInd w:val="0"/>
        <w:spacing w:after="0" w:line="360" w:lineRule="auto"/>
        <w:jc w:val="both"/>
        <w:rPr>
          <w:rFonts w:ascii="Arial" w:hAnsi="Arial" w:cs="Arial"/>
        </w:rPr>
      </w:pPr>
      <w:r>
        <w:rPr>
          <w:rFonts w:ascii="Arial" w:hAnsi="Arial" w:cs="Arial"/>
        </w:rPr>
        <w:t>Home taught pupils are taught over a period of sessions over the week in order to maintain visibility and routine. When health allows, they are supported to transition back to mainstream school (see addendum) or to move to base provision</w:t>
      </w:r>
    </w:p>
    <w:p w14:paraId="2B83459D" w14:textId="77777777" w:rsidR="00222B76" w:rsidRDefault="00222B76" w:rsidP="00222B76">
      <w:pPr>
        <w:pStyle w:val="ListParagraph"/>
        <w:autoSpaceDE w:val="0"/>
        <w:autoSpaceDN w:val="0"/>
        <w:adjustRightInd w:val="0"/>
        <w:spacing w:after="0" w:line="360" w:lineRule="auto"/>
        <w:jc w:val="both"/>
        <w:rPr>
          <w:rFonts w:ascii="Arial" w:hAnsi="Arial" w:cs="Arial"/>
        </w:rPr>
      </w:pPr>
    </w:p>
    <w:p w14:paraId="657C9101" w14:textId="77777777" w:rsidR="00303253" w:rsidRPr="00303253" w:rsidRDefault="00303253" w:rsidP="00303253">
      <w:pPr>
        <w:pStyle w:val="ListParagraph"/>
        <w:autoSpaceDE w:val="0"/>
        <w:autoSpaceDN w:val="0"/>
        <w:adjustRightInd w:val="0"/>
        <w:spacing w:after="0" w:line="360" w:lineRule="auto"/>
        <w:jc w:val="both"/>
        <w:rPr>
          <w:rFonts w:ascii="Arial" w:hAnsi="Arial" w:cs="Arial"/>
        </w:rPr>
      </w:pPr>
    </w:p>
    <w:p w14:paraId="7CA9FF05" w14:textId="3B74523C" w:rsidR="644E6821" w:rsidRDefault="644E6821" w:rsidP="644E6821">
      <w:pPr>
        <w:spacing w:after="0" w:line="360" w:lineRule="auto"/>
        <w:jc w:val="both"/>
        <w:rPr>
          <w:rFonts w:ascii="Arial" w:hAnsi="Arial" w:cs="Arial"/>
          <w:sz w:val="32"/>
          <w:szCs w:val="32"/>
        </w:rPr>
      </w:pPr>
    </w:p>
    <w:p w14:paraId="5FC4D3A0" w14:textId="3C4729BB" w:rsidR="4D31BC2C" w:rsidRDefault="4D31BC2C" w:rsidP="4D31BC2C">
      <w:pPr>
        <w:spacing w:after="0" w:line="360" w:lineRule="auto"/>
        <w:jc w:val="both"/>
        <w:rPr>
          <w:rFonts w:ascii="Arial" w:hAnsi="Arial" w:cs="Arial"/>
          <w:sz w:val="32"/>
          <w:szCs w:val="32"/>
        </w:rPr>
      </w:pPr>
    </w:p>
    <w:p w14:paraId="5FBEF3A0" w14:textId="7F69553E" w:rsidR="4D31BC2C" w:rsidRDefault="4D31BC2C" w:rsidP="4D31BC2C">
      <w:pPr>
        <w:spacing w:after="0" w:line="360" w:lineRule="auto"/>
        <w:jc w:val="both"/>
        <w:rPr>
          <w:rFonts w:ascii="Arial" w:hAnsi="Arial" w:cs="Arial"/>
          <w:sz w:val="32"/>
          <w:szCs w:val="32"/>
        </w:rPr>
      </w:pPr>
    </w:p>
    <w:p w14:paraId="2AA349BB" w14:textId="0CD4ED5C" w:rsidR="4D31BC2C" w:rsidRDefault="4D31BC2C" w:rsidP="4D31BC2C">
      <w:pPr>
        <w:spacing w:after="0" w:line="360" w:lineRule="auto"/>
        <w:jc w:val="both"/>
        <w:rPr>
          <w:rFonts w:ascii="Arial" w:hAnsi="Arial" w:cs="Arial"/>
          <w:sz w:val="32"/>
          <w:szCs w:val="32"/>
        </w:rPr>
      </w:pPr>
    </w:p>
    <w:p w14:paraId="05AC209E" w14:textId="4B461B18" w:rsidR="4D31BC2C" w:rsidRDefault="4D31BC2C" w:rsidP="4D31BC2C">
      <w:pPr>
        <w:spacing w:after="0" w:line="360" w:lineRule="auto"/>
        <w:jc w:val="both"/>
        <w:rPr>
          <w:rFonts w:ascii="Arial" w:hAnsi="Arial" w:cs="Arial"/>
          <w:sz w:val="32"/>
          <w:szCs w:val="32"/>
        </w:rPr>
      </w:pPr>
    </w:p>
    <w:p w14:paraId="7D3C7A5F" w14:textId="2F5CD81C" w:rsidR="4D31BC2C" w:rsidRDefault="4D31BC2C" w:rsidP="4D31BC2C">
      <w:pPr>
        <w:spacing w:after="0" w:line="360" w:lineRule="auto"/>
        <w:jc w:val="both"/>
        <w:rPr>
          <w:rFonts w:ascii="Arial" w:hAnsi="Arial" w:cs="Arial"/>
          <w:sz w:val="32"/>
          <w:szCs w:val="32"/>
        </w:rPr>
      </w:pPr>
    </w:p>
    <w:p w14:paraId="05A80FA6" w14:textId="5171640F" w:rsidR="4D31BC2C" w:rsidRDefault="4D31BC2C" w:rsidP="4D31BC2C">
      <w:pPr>
        <w:spacing w:after="0" w:line="360" w:lineRule="auto"/>
        <w:jc w:val="both"/>
        <w:rPr>
          <w:rFonts w:ascii="Arial" w:hAnsi="Arial" w:cs="Arial"/>
          <w:sz w:val="32"/>
          <w:szCs w:val="32"/>
        </w:rPr>
      </w:pPr>
    </w:p>
    <w:p w14:paraId="1CBF08FC" w14:textId="75049575" w:rsidR="4D31BC2C" w:rsidRDefault="4D31BC2C" w:rsidP="4D31BC2C">
      <w:pPr>
        <w:spacing w:after="0" w:line="360" w:lineRule="auto"/>
        <w:jc w:val="both"/>
        <w:rPr>
          <w:rFonts w:ascii="Arial" w:hAnsi="Arial" w:cs="Arial"/>
          <w:sz w:val="32"/>
          <w:szCs w:val="32"/>
        </w:rPr>
      </w:pPr>
    </w:p>
    <w:p w14:paraId="02CCDA84" w14:textId="65DE668C" w:rsidR="4D31BC2C" w:rsidRDefault="4D31BC2C" w:rsidP="4D31BC2C">
      <w:pPr>
        <w:spacing w:after="0" w:line="360" w:lineRule="auto"/>
        <w:jc w:val="both"/>
        <w:rPr>
          <w:rFonts w:ascii="Arial" w:hAnsi="Arial" w:cs="Arial"/>
          <w:sz w:val="32"/>
          <w:szCs w:val="32"/>
        </w:rPr>
      </w:pPr>
    </w:p>
    <w:p w14:paraId="4915FE9B" w14:textId="6DBD4954" w:rsidR="4D31BC2C" w:rsidRDefault="4D31BC2C" w:rsidP="4D31BC2C">
      <w:pPr>
        <w:spacing w:after="0" w:line="360" w:lineRule="auto"/>
        <w:jc w:val="both"/>
        <w:rPr>
          <w:rFonts w:ascii="Arial" w:hAnsi="Arial" w:cs="Arial"/>
          <w:sz w:val="32"/>
          <w:szCs w:val="32"/>
        </w:rPr>
      </w:pPr>
    </w:p>
    <w:p w14:paraId="3F00C347" w14:textId="09E59F91" w:rsidR="4D31BC2C" w:rsidRDefault="4D31BC2C" w:rsidP="4D31BC2C">
      <w:pPr>
        <w:spacing w:after="0" w:line="360" w:lineRule="auto"/>
        <w:jc w:val="both"/>
        <w:rPr>
          <w:rFonts w:ascii="Arial" w:hAnsi="Arial" w:cs="Arial"/>
          <w:sz w:val="32"/>
          <w:szCs w:val="32"/>
        </w:rPr>
      </w:pPr>
    </w:p>
    <w:p w14:paraId="06FDEFDB" w14:textId="22C2D5E1" w:rsidR="00744FCF" w:rsidRPr="00744FCF" w:rsidRDefault="00253427" w:rsidP="4D31BC2C">
      <w:pPr>
        <w:autoSpaceDE w:val="0"/>
        <w:autoSpaceDN w:val="0"/>
        <w:adjustRightInd w:val="0"/>
        <w:spacing w:after="0" w:line="360" w:lineRule="auto"/>
        <w:jc w:val="both"/>
        <w:rPr>
          <w:rFonts w:ascii="Arial" w:hAnsi="Arial" w:cs="Arial"/>
          <w:sz w:val="24"/>
          <w:szCs w:val="24"/>
        </w:rPr>
      </w:pPr>
      <w:r w:rsidRPr="4D31BC2C">
        <w:rPr>
          <w:rFonts w:ascii="Arial" w:hAnsi="Arial" w:cs="Arial"/>
          <w:sz w:val="24"/>
          <w:szCs w:val="24"/>
        </w:rPr>
        <w:lastRenderedPageBreak/>
        <w:t>ATTENDANCE CODES</w:t>
      </w:r>
      <w:r w:rsidR="00744FCF" w:rsidRPr="4D31BC2C">
        <w:rPr>
          <w:rFonts w:ascii="Arial" w:hAnsi="Arial" w:cs="Arial"/>
          <w:sz w:val="24"/>
          <w:szCs w:val="24"/>
        </w:rPr>
        <w:t xml:space="preserve"> ON </w:t>
      </w:r>
      <w:r w:rsidR="44F9C111" w:rsidRPr="4D31BC2C">
        <w:rPr>
          <w:rFonts w:ascii="Arial" w:hAnsi="Arial" w:cs="Arial"/>
          <w:sz w:val="24"/>
          <w:szCs w:val="24"/>
        </w:rPr>
        <w:t>EDGEN</w:t>
      </w:r>
    </w:p>
    <w:p w14:paraId="648D045C" w14:textId="3AB7D77E"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390D1CE6" wp14:editId="5386B801">
            <wp:extent cx="180975" cy="152400"/>
            <wp:effectExtent l="0" t="0" r="0" b="0"/>
            <wp:docPr id="18919779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77963"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6E23462C" wp14:editId="52E239F4">
            <wp:extent cx="152400" cy="152400"/>
            <wp:effectExtent l="0" t="0" r="0" b="0"/>
            <wp:docPr id="14394675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67575"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Reason For Absence Not Yet Provided [N]</w:t>
      </w:r>
    </w:p>
    <w:p w14:paraId="3D75B02A" w14:textId="3D9CFFA3"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685B5F01" wp14:editId="3ED2CE09">
            <wp:extent cx="180975" cy="152400"/>
            <wp:effectExtent l="0" t="0" r="0" b="0"/>
            <wp:docPr id="159175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557"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0779162E" wp14:editId="7CD6A497">
            <wp:extent cx="152400" cy="152400"/>
            <wp:effectExtent l="0" t="0" r="0" b="0"/>
            <wp:docPr id="12907658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65835"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Illness [I]</w:t>
      </w:r>
    </w:p>
    <w:p w14:paraId="3FCBC865" w14:textId="021DBDE7"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60132E76" wp14:editId="3B0A7283">
            <wp:extent cx="180975" cy="152400"/>
            <wp:effectExtent l="0" t="0" r="0" b="0"/>
            <wp:docPr id="15281950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95037"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54ADF904" wp14:editId="657C7AE3">
            <wp:extent cx="152400" cy="152400"/>
            <wp:effectExtent l="0" t="0" r="0" b="0"/>
            <wp:docPr id="21395133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13395"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Medical Or Dental Appointment [M]</w:t>
      </w:r>
    </w:p>
    <w:p w14:paraId="637F0396" w14:textId="34E47FE5"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29040DA7" wp14:editId="4A5AE09F">
            <wp:extent cx="180975" cy="152400"/>
            <wp:effectExtent l="0" t="0" r="0" b="0"/>
            <wp:docPr id="9841717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171742"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607FE136" wp14:editId="3DEF822D">
            <wp:extent cx="152400" cy="152400"/>
            <wp:effectExtent l="0" t="0" r="0" b="0"/>
            <wp:docPr id="21461213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21391"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Leave Of Absence Granted By The School [C]</w:t>
      </w:r>
    </w:p>
    <w:p w14:paraId="07F14E8C" w14:textId="623D05D2"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29E38BE7" wp14:editId="200EFB07">
            <wp:extent cx="180975" cy="152400"/>
            <wp:effectExtent l="0" t="0" r="0" b="0"/>
            <wp:docPr id="16543719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371995"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4A0ED286" wp14:editId="68C4414A">
            <wp:extent cx="152400" cy="152400"/>
            <wp:effectExtent l="0" t="0" r="0" b="0"/>
            <wp:docPr id="7198281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28194"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Safeguarding check - Seen [CS]</w:t>
      </w:r>
    </w:p>
    <w:p w14:paraId="51196579" w14:textId="5F8190CA"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1135D65E" wp14:editId="420A9492">
            <wp:extent cx="180975" cy="152400"/>
            <wp:effectExtent l="0" t="0" r="0" b="0"/>
            <wp:docPr id="14936215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21510"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716BED25" wp14:editId="01E19287">
            <wp:extent cx="152400" cy="152400"/>
            <wp:effectExtent l="0" t="0" r="0" b="0"/>
            <wp:docPr id="5451646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64665"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Temporary Reduced Timetable [C2]</w:t>
      </w:r>
    </w:p>
    <w:p w14:paraId="6C632638" w14:textId="2016EAEA"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0FA735D0" wp14:editId="562BB2E4">
            <wp:extent cx="180975" cy="152400"/>
            <wp:effectExtent l="0" t="0" r="0" b="0"/>
            <wp:docPr id="5361238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123860"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287DEA85" wp14:editId="53B47F5B">
            <wp:extent cx="152400" cy="152400"/>
            <wp:effectExtent l="0" t="0" r="0" b="0"/>
            <wp:docPr id="12753559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55997"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Timetable Pending [CP]</w:t>
      </w:r>
    </w:p>
    <w:p w14:paraId="71785370" w14:textId="48756376"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542C6B0F" wp14:editId="5B57675C">
            <wp:extent cx="180975" cy="152400"/>
            <wp:effectExtent l="0" t="0" r="0" b="0"/>
            <wp:docPr id="18229518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51823"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2E040CE6" wp14:editId="2850C0A7">
            <wp:extent cx="152400" cy="152400"/>
            <wp:effectExtent l="0" t="0" r="0" b="0"/>
            <wp:docPr id="6464837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83799"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Normal Transport Unavailable [Y1]</w:t>
      </w:r>
    </w:p>
    <w:p w14:paraId="4646D86F" w14:textId="1252B27E"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7897AE0A" wp14:editId="195CD936">
            <wp:extent cx="180975" cy="152400"/>
            <wp:effectExtent l="0" t="0" r="0" b="0"/>
            <wp:docPr id="2072865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6533"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502E028F" wp14:editId="21E9E1AF">
            <wp:extent cx="152400" cy="152400"/>
            <wp:effectExtent l="0" t="0" r="0" b="0"/>
            <wp:docPr id="14832466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46663"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Absent Without Authorisation [O]</w:t>
      </w:r>
    </w:p>
    <w:p w14:paraId="704F1799" w14:textId="345FBCC9"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11BA317C" wp14:editId="45456C88">
            <wp:extent cx="180975" cy="152400"/>
            <wp:effectExtent l="0" t="0" r="0" b="0"/>
            <wp:docPr id="12750949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94914"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5363A002" wp14:editId="46130C32">
            <wp:extent cx="152400" cy="152400"/>
            <wp:effectExtent l="0" t="0" r="0" b="0"/>
            <wp:docPr id="18731346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34641"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Arrived In School After Registration Closed [U]</w:t>
      </w:r>
    </w:p>
    <w:p w14:paraId="7085AE54" w14:textId="78B0C54B"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6CBBD01D" wp14:editId="49FEBA8B">
            <wp:extent cx="180975" cy="152400"/>
            <wp:effectExtent l="0" t="0" r="0" b="0"/>
            <wp:docPr id="1674919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1953"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378DD11B" wp14:editId="7D9D3ABA">
            <wp:extent cx="152400" cy="152400"/>
            <wp:effectExtent l="0" t="0" r="0" b="0"/>
            <wp:docPr id="7095937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593718"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Dual Registered At Another School [D]</w:t>
      </w:r>
    </w:p>
    <w:p w14:paraId="73490DA3" w14:textId="3284A9AE"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45C161CF" wp14:editId="508D1714">
            <wp:extent cx="180975" cy="152400"/>
            <wp:effectExtent l="0" t="0" r="0" b="0"/>
            <wp:docPr id="7116063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606366"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450958F7" wp14:editId="33252CD5">
            <wp:extent cx="152400" cy="152400"/>
            <wp:effectExtent l="0" t="0" r="0" b="0"/>
            <wp:docPr id="8557138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13851"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Dual Registered At Another School - Absent [D1]</w:t>
      </w:r>
    </w:p>
    <w:p w14:paraId="1249C07C" w14:textId="4B00D77D"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7C7BD419" wp14:editId="1A788F38">
            <wp:extent cx="180975" cy="152400"/>
            <wp:effectExtent l="0" t="0" r="0" b="0"/>
            <wp:docPr id="17444462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46257"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228478D8" wp14:editId="351C0E16">
            <wp:extent cx="152400" cy="152400"/>
            <wp:effectExtent l="0" t="0" r="0" b="0"/>
            <wp:docPr id="4455943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94350"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Off-Site Educational Activity [B]</w:t>
      </w:r>
    </w:p>
    <w:p w14:paraId="708489E3" w14:textId="7DE40BEF"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5FE9B3F0" wp14:editId="57ADEFB8">
            <wp:extent cx="180975" cy="152400"/>
            <wp:effectExtent l="0" t="0" r="0" b="0"/>
            <wp:docPr id="15342428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42804"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683FDDF8" wp14:editId="54445998">
            <wp:extent cx="152400" cy="152400"/>
            <wp:effectExtent l="0" t="0" r="0" b="0"/>
            <wp:docPr id="14696369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36974"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Educational Visit Or Trip [V]</w:t>
      </w:r>
    </w:p>
    <w:p w14:paraId="2F1A0E52" w14:textId="4C863F04"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45CE4145" wp14:editId="76589DB7">
            <wp:extent cx="180975" cy="152400"/>
            <wp:effectExtent l="0" t="0" r="0" b="0"/>
            <wp:docPr id="15041056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05640"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1BD15D3B" wp14:editId="765EA110">
            <wp:extent cx="152400" cy="152400"/>
            <wp:effectExtent l="0" t="0" r="0" b="0"/>
            <wp:docPr id="5994866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86626"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Participating In A Supervised Sporting Activity [P]</w:t>
      </w:r>
    </w:p>
    <w:p w14:paraId="2456392F" w14:textId="22036908"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7486B4BA" wp14:editId="08EC99C3">
            <wp:extent cx="180975" cy="152400"/>
            <wp:effectExtent l="0" t="0" r="0" b="0"/>
            <wp:docPr id="3690649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64966"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11CE83BC" wp14:editId="69B0688E">
            <wp:extent cx="152400" cy="152400"/>
            <wp:effectExtent l="0" t="0" r="0" b="0"/>
            <wp:docPr id="6944482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8220"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Non-Compulsory School Age [X]</w:t>
      </w:r>
    </w:p>
    <w:p w14:paraId="2164AF1A" w14:textId="4804F58E"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6DA1AD72" wp14:editId="56DC9AAC">
            <wp:extent cx="180975" cy="152400"/>
            <wp:effectExtent l="0" t="0" r="0" b="0"/>
            <wp:docPr id="2112527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2774"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23AC5939" wp14:editId="2ADA1FF8">
            <wp:extent cx="152400" cy="152400"/>
            <wp:effectExtent l="0" t="0" r="0" b="0"/>
            <wp:docPr id="10009276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27683"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Religious Observance [R]</w:t>
      </w:r>
    </w:p>
    <w:p w14:paraId="6677DCE9" w14:textId="55E62825"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1D0BA9E7" wp14:editId="43B17503">
            <wp:extent cx="180975" cy="152400"/>
            <wp:effectExtent l="0" t="0" r="0" b="0"/>
            <wp:docPr id="14811756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75680"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5A653A00" wp14:editId="3F330EC1">
            <wp:extent cx="152400" cy="152400"/>
            <wp:effectExtent l="0" t="0" r="0" b="0"/>
            <wp:docPr id="3113515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51569"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Family Holiday Granted By The School [H]</w:t>
      </w:r>
    </w:p>
    <w:p w14:paraId="52AFD460" w14:textId="231C1BC2"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20B46393" wp14:editId="79D32CF5">
            <wp:extent cx="180975" cy="152400"/>
            <wp:effectExtent l="0" t="0" r="0" b="0"/>
            <wp:docPr id="11881780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78060"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42116CBD" wp14:editId="23C645E7">
            <wp:extent cx="152400" cy="152400"/>
            <wp:effectExtent l="0" t="0" r="0" b="0"/>
            <wp:docPr id="18684024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02475"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Holiday Not Granted Or In Excess [G]</w:t>
      </w:r>
    </w:p>
    <w:p w14:paraId="67C2D73A" w14:textId="5458E351"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6222562D" wp14:editId="2D0C6233">
            <wp:extent cx="180975" cy="152400"/>
            <wp:effectExtent l="0" t="0" r="0" b="0"/>
            <wp:docPr id="19024799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79980"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17757C01" wp14:editId="4ADECCB1">
            <wp:extent cx="152400" cy="152400"/>
            <wp:effectExtent l="0" t="0" r="0" b="0"/>
            <wp:docPr id="10031655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65509"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Excluded But No Alternative Provision Made [E]</w:t>
      </w:r>
    </w:p>
    <w:p w14:paraId="5E17B3F2" w14:textId="7673D520"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04F61022" wp14:editId="62CE9915">
            <wp:extent cx="180975" cy="152400"/>
            <wp:effectExtent l="0" t="0" r="0" b="0"/>
            <wp:docPr id="9519589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58910"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3B264068" wp14:editId="14835963">
            <wp:extent cx="152400" cy="152400"/>
            <wp:effectExtent l="0" t="0" r="0" b="0"/>
            <wp:docPr id="7519264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26403"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Traveller Absence [T]</w:t>
      </w:r>
    </w:p>
    <w:p w14:paraId="4F48C362" w14:textId="2F25914B"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39C01EC0" wp14:editId="0957733F">
            <wp:extent cx="180975" cy="152400"/>
            <wp:effectExtent l="0" t="0" r="0" b="0"/>
            <wp:docPr id="10262068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06899"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47B34CB5" wp14:editId="5215862D">
            <wp:extent cx="152400" cy="152400"/>
            <wp:effectExtent l="0" t="0" r="0" b="0"/>
            <wp:docPr id="19481689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68905"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Exceptional Circumstances [Y]</w:t>
      </w:r>
    </w:p>
    <w:p w14:paraId="4BDCB514" w14:textId="378911FB"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144FA146" wp14:editId="121AE273">
            <wp:extent cx="180975" cy="152400"/>
            <wp:effectExtent l="0" t="0" r="0" b="0"/>
            <wp:docPr id="8772898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89892"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6ABF3530" wp14:editId="149F5681">
            <wp:extent cx="152400" cy="152400"/>
            <wp:effectExtent l="0" t="0" r="0" b="0"/>
            <wp:docPr id="14027179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17990"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Prospective Pupil Not On Admission Register [Z]</w:t>
      </w:r>
    </w:p>
    <w:p w14:paraId="30AF8D84" w14:textId="7E7F4A4E"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73E7AB48" wp14:editId="44E5C6C0">
            <wp:extent cx="180975" cy="152400"/>
            <wp:effectExtent l="0" t="0" r="0" b="0"/>
            <wp:docPr id="2459439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43996"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261C5F12" wp14:editId="146CBB4A">
            <wp:extent cx="152400" cy="152400"/>
            <wp:effectExtent l="0" t="0" r="0" b="0"/>
            <wp:docPr id="10135831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83199"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Planned Whole Or Partial School Closure [#]</w:t>
      </w:r>
    </w:p>
    <w:p w14:paraId="41101ABE" w14:textId="64DFB4A9"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510B9776" wp14:editId="50CB3D3D">
            <wp:extent cx="180975" cy="152400"/>
            <wp:effectExtent l="0" t="0" r="0" b="0"/>
            <wp:docPr id="19159286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28628"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55EF1927" wp14:editId="0B1B20EB">
            <wp:extent cx="152400" cy="152400"/>
            <wp:effectExtent l="0" t="0" r="0" b="0"/>
            <wp:docPr id="2002031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3197"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Study Leave [S]</w:t>
      </w:r>
    </w:p>
    <w:p w14:paraId="6D97AEB3" w14:textId="46F04686"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69D56DE8" wp14:editId="27D1F628">
            <wp:extent cx="180975" cy="152400"/>
            <wp:effectExtent l="0" t="0" r="0" b="0"/>
            <wp:docPr id="8548913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891374"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22DC85F1" wp14:editId="06E11F11">
            <wp:extent cx="152400" cy="152400"/>
            <wp:effectExtent l="0" t="0" r="0" b="0"/>
            <wp:docPr id="14091932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93200"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Work Experience [W]</w:t>
      </w:r>
    </w:p>
    <w:p w14:paraId="6FDB4506" w14:textId="2E7B3739"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55B3819E" wp14:editId="3C84A5DF">
            <wp:extent cx="180975" cy="152400"/>
            <wp:effectExtent l="0" t="0" r="0" b="0"/>
            <wp:docPr id="3849165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16596"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578BB3D2" wp14:editId="0F4D14DA">
            <wp:extent cx="152400" cy="152400"/>
            <wp:effectExtent l="0" t="0" r="0" b="0"/>
            <wp:docPr id="2900366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036604"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Interview [J]</w:t>
      </w:r>
    </w:p>
    <w:p w14:paraId="2DBE1B9C" w14:textId="59A4C19A"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5B40A4B7" wp14:editId="5618FE1B">
            <wp:extent cx="180975" cy="152400"/>
            <wp:effectExtent l="0" t="0" r="0" b="0"/>
            <wp:docPr id="21044628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62804"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5E6A4AF0" wp14:editId="1ABEFD18">
            <wp:extent cx="152400" cy="152400"/>
            <wp:effectExtent l="0" t="0" r="0" b="0"/>
            <wp:docPr id="15634612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461226"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Regulated Performance [C1]</w:t>
      </w:r>
    </w:p>
    <w:p w14:paraId="0FFC678D" w14:textId="56FD5A5A"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60E49FDE" wp14:editId="07EC0B6C">
            <wp:extent cx="180975" cy="152400"/>
            <wp:effectExtent l="0" t="0" r="0" b="0"/>
            <wp:docPr id="13671290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29048"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2D00A213" wp14:editId="339DA72A">
            <wp:extent cx="152400" cy="152400"/>
            <wp:effectExtent l="0" t="0" r="0" b="0"/>
            <wp:docPr id="14914852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485240"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Employment/Educational Interview [J1]</w:t>
      </w:r>
    </w:p>
    <w:p w14:paraId="42105CAC" w14:textId="016F7122" w:rsidR="00744FCF" w:rsidRPr="00744FCF" w:rsidRDefault="556A3B4D" w:rsidP="4D31BC2C">
      <w:pPr>
        <w:autoSpaceDE w:val="0"/>
        <w:autoSpaceDN w:val="0"/>
        <w:adjustRightInd w:val="0"/>
        <w:spacing w:after="0" w:line="360" w:lineRule="auto"/>
        <w:jc w:val="both"/>
      </w:pPr>
      <w:r>
        <w:rPr>
          <w:noProof/>
          <w:lang w:val="en-GB" w:eastAsia="en-GB"/>
        </w:rPr>
        <w:lastRenderedPageBreak/>
        <w:drawing>
          <wp:inline distT="0" distB="0" distL="0" distR="0" wp14:anchorId="7CD37B49" wp14:editId="4AE52F0C">
            <wp:extent cx="180975" cy="152400"/>
            <wp:effectExtent l="0" t="0" r="0" b="0"/>
            <wp:docPr id="940627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2748"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49907965" wp14:editId="3BA033B4">
            <wp:extent cx="152400" cy="152400"/>
            <wp:effectExtent l="0" t="0" r="0" b="0"/>
            <wp:docPr id="12705848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84891"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Educational Provision Arranged by LA [K]</w:t>
      </w:r>
    </w:p>
    <w:p w14:paraId="0C47F30C" w14:textId="04A6AD3C"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6E2D55B1" wp14:editId="2656BBA3">
            <wp:extent cx="180975" cy="152400"/>
            <wp:effectExtent l="0" t="0" r="0" b="0"/>
            <wp:docPr id="21272229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222950"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441D0214" wp14:editId="203D62F4">
            <wp:extent cx="152400" cy="152400"/>
            <wp:effectExtent l="0" t="0" r="0" b="0"/>
            <wp:docPr id="5478162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816280"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Lack of Access Arrangements by LA [Q]</w:t>
      </w:r>
    </w:p>
    <w:p w14:paraId="5CB64D61" w14:textId="2C619517"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1AA3787E" wp14:editId="7887E6D8">
            <wp:extent cx="180975" cy="152400"/>
            <wp:effectExtent l="0" t="0" r="0" b="0"/>
            <wp:docPr id="3456683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68384"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55EB0DB9" wp14:editId="141DE73C">
            <wp:extent cx="152400" cy="152400"/>
            <wp:effectExtent l="0" t="0" r="0" b="0"/>
            <wp:docPr id="711020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2012"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Widespread Travel Disruption [Y2]</w:t>
      </w:r>
    </w:p>
    <w:p w14:paraId="75D845F6" w14:textId="762F128B"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35B1285B" wp14:editId="2F06C855">
            <wp:extent cx="180975" cy="152400"/>
            <wp:effectExtent l="0" t="0" r="0" b="0"/>
            <wp:docPr id="3049270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27073"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7BD6BDE9" wp14:editId="64711AF5">
            <wp:extent cx="152400" cy="152400"/>
            <wp:effectExtent l="0" t="0" r="0" b="0"/>
            <wp:docPr id="17909971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97141"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Part of School Out of Use [Y3]</w:t>
      </w:r>
    </w:p>
    <w:p w14:paraId="4AB0DA79" w14:textId="72F9BAC0"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42640AFD" wp14:editId="22DAF5E0">
            <wp:extent cx="180975" cy="152400"/>
            <wp:effectExtent l="0" t="0" r="0" b="0"/>
            <wp:docPr id="17127305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730536"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6CFAF1F0" wp14:editId="4DDF70BB">
            <wp:extent cx="152400" cy="152400"/>
            <wp:effectExtent l="0" t="0" r="0" b="0"/>
            <wp:docPr id="5668466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46603"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Session Cancelled - School Closed [Y4]</w:t>
      </w:r>
    </w:p>
    <w:p w14:paraId="0150A49D" w14:textId="497B6E48"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2EB0E0A2" wp14:editId="4C556204">
            <wp:extent cx="180975" cy="152400"/>
            <wp:effectExtent l="0" t="0" r="0" b="0"/>
            <wp:docPr id="2922573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257358"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05A02CEB" wp14:editId="4FA03076">
            <wp:extent cx="152400" cy="152400"/>
            <wp:effectExtent l="0" t="0" r="0" b="0"/>
            <wp:docPr id="2572067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06791"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Subject to Sentence of Detention [Y5]</w:t>
      </w:r>
    </w:p>
    <w:p w14:paraId="08664EF9" w14:textId="5E6C2190"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7F865901" wp14:editId="28D8BC6F">
            <wp:extent cx="180975" cy="152400"/>
            <wp:effectExtent l="0" t="0" r="0" b="0"/>
            <wp:docPr id="15820674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67427"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2BB15DD4" wp14:editId="013B64A5">
            <wp:extent cx="152400" cy="152400"/>
            <wp:effectExtent l="0" t="0" r="0" b="0"/>
            <wp:docPr id="7143564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56416"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Infection or Disease - Public Health Directive [Y6]</w:t>
      </w:r>
    </w:p>
    <w:p w14:paraId="7A9FB953" w14:textId="6B77A410" w:rsidR="00744FCF" w:rsidRPr="00744FCF" w:rsidRDefault="556A3B4D" w:rsidP="4D31BC2C">
      <w:pPr>
        <w:autoSpaceDE w:val="0"/>
        <w:autoSpaceDN w:val="0"/>
        <w:adjustRightInd w:val="0"/>
        <w:spacing w:after="0" w:line="360" w:lineRule="auto"/>
        <w:jc w:val="both"/>
      </w:pPr>
      <w:r>
        <w:rPr>
          <w:noProof/>
          <w:lang w:val="en-GB" w:eastAsia="en-GB"/>
        </w:rPr>
        <w:drawing>
          <wp:inline distT="0" distB="0" distL="0" distR="0" wp14:anchorId="65E3F480" wp14:editId="7D3A780C">
            <wp:extent cx="180975" cy="152400"/>
            <wp:effectExtent l="0" t="0" r="0" b="0"/>
            <wp:docPr id="2172236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23696" name=""/>
                    <pic:cNvPicPr/>
                  </pic:nvPicPr>
                  <pic:blipFill>
                    <a:blip r:embed="rId18">
                      <a:extLst>
                        <a:ext uri="{28A0092B-C50C-407E-A947-70E740481C1C}">
                          <a14:useLocalDpi xmlns:a14="http://schemas.microsoft.com/office/drawing/2010/main" val="0"/>
                        </a:ext>
                      </a:extLst>
                    </a:blip>
                    <a:stretch>
                      <a:fillRect/>
                    </a:stretch>
                  </pic:blipFill>
                  <pic:spPr>
                    <a:xfrm>
                      <a:off x="0" y="0"/>
                      <a:ext cx="180975" cy="152400"/>
                    </a:xfrm>
                    <a:prstGeom prst="rect">
                      <a:avLst/>
                    </a:prstGeom>
                  </pic:spPr>
                </pic:pic>
              </a:graphicData>
            </a:graphic>
          </wp:inline>
        </w:drawing>
      </w:r>
      <w:r>
        <w:rPr>
          <w:noProof/>
          <w:lang w:val="en-GB" w:eastAsia="en-GB"/>
        </w:rPr>
        <w:drawing>
          <wp:inline distT="0" distB="0" distL="0" distR="0" wp14:anchorId="0D9D136E" wp14:editId="0DB47747">
            <wp:extent cx="152400" cy="152400"/>
            <wp:effectExtent l="0" t="0" r="0" b="0"/>
            <wp:docPr id="10161552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55278" name=""/>
                    <pic:cNvPicPr/>
                  </pic:nvPicPr>
                  <pic:blipFill>
                    <a:blip r:embed="rId1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4D31BC2C">
        <w:rPr>
          <w:rFonts w:ascii="Roboto" w:eastAsia="Roboto" w:hAnsi="Roboto" w:cs="Roboto"/>
          <w:color w:val="000000" w:themeColor="text1"/>
          <w:sz w:val="16"/>
          <w:szCs w:val="16"/>
        </w:rPr>
        <w:t>Other Unavoidable Cause [Y7]</w:t>
      </w:r>
    </w:p>
    <w:p w14:paraId="4024D156" w14:textId="13824A7A" w:rsidR="00744FCF" w:rsidRPr="00744FCF" w:rsidRDefault="00744FCF" w:rsidP="00744FCF">
      <w:pPr>
        <w:autoSpaceDE w:val="0"/>
        <w:autoSpaceDN w:val="0"/>
        <w:adjustRightInd w:val="0"/>
        <w:spacing w:after="0" w:line="360" w:lineRule="auto"/>
        <w:jc w:val="both"/>
      </w:pPr>
    </w:p>
    <w:p w14:paraId="6AF01F78" w14:textId="7765FE9F" w:rsidR="4D31BC2C" w:rsidRDefault="4D31BC2C" w:rsidP="4D31BC2C">
      <w:pPr>
        <w:spacing w:after="0" w:line="360" w:lineRule="auto"/>
        <w:jc w:val="both"/>
        <w:rPr>
          <w:rFonts w:ascii="Arial" w:hAnsi="Arial" w:cs="Arial"/>
          <w:sz w:val="32"/>
          <w:szCs w:val="32"/>
        </w:rPr>
      </w:pPr>
    </w:p>
    <w:p w14:paraId="64AA9A01" w14:textId="085F72E6" w:rsidR="644E6821" w:rsidRDefault="644E6821" w:rsidP="644E6821">
      <w:pPr>
        <w:pStyle w:val="ListParagraph"/>
        <w:ind w:left="0"/>
        <w:contextualSpacing/>
        <w:rPr>
          <w:rFonts w:ascii="Arial" w:hAnsi="Arial" w:cs="Arial"/>
          <w:b/>
          <w:bCs/>
          <w:lang w:val="en-GB"/>
        </w:rPr>
      </w:pPr>
    </w:p>
    <w:p w14:paraId="5FE1FFD9" w14:textId="33683E49" w:rsidR="00253427" w:rsidRDefault="00253427">
      <w:pPr>
        <w:spacing w:after="0" w:line="240" w:lineRule="auto"/>
        <w:rPr>
          <w:rFonts w:ascii="Arial" w:hAnsi="Arial" w:cs="Arial"/>
          <w:b/>
          <w:bCs/>
          <w:lang w:val="en-GB"/>
        </w:rPr>
      </w:pPr>
      <w:r>
        <w:rPr>
          <w:rFonts w:ascii="Arial" w:hAnsi="Arial" w:cs="Arial"/>
          <w:b/>
          <w:bCs/>
          <w:lang w:val="en-GB"/>
        </w:rPr>
        <w:br w:type="page"/>
      </w:r>
    </w:p>
    <w:p w14:paraId="412A40A0" w14:textId="0842B413" w:rsidR="644E6821" w:rsidRDefault="00253427" w:rsidP="644E6821">
      <w:pPr>
        <w:pStyle w:val="ListParagraph"/>
        <w:ind w:left="0"/>
        <w:contextualSpacing/>
        <w:rPr>
          <w:rFonts w:ascii="Arial" w:hAnsi="Arial" w:cs="Arial"/>
          <w:b/>
          <w:bCs/>
          <w:lang w:val="en-GB"/>
        </w:rPr>
      </w:pPr>
      <w:r>
        <w:rPr>
          <w:rFonts w:ascii="Arial" w:hAnsi="Arial" w:cs="Arial"/>
          <w:b/>
          <w:bCs/>
          <w:lang w:val="en-GB"/>
        </w:rPr>
        <w:lastRenderedPageBreak/>
        <w:t>Addendum: Reintegration of pupils</w:t>
      </w:r>
    </w:p>
    <w:p w14:paraId="51E8BBDE" w14:textId="77777777" w:rsidR="00264BEC" w:rsidRDefault="00264BEC" w:rsidP="644E6821">
      <w:pPr>
        <w:pStyle w:val="ListParagraph"/>
        <w:ind w:left="0"/>
        <w:contextualSpacing/>
        <w:rPr>
          <w:rFonts w:ascii="Arial" w:hAnsi="Arial" w:cs="Arial"/>
          <w:b/>
          <w:bCs/>
          <w:lang w:val="en-GB"/>
        </w:rPr>
      </w:pPr>
    </w:p>
    <w:p w14:paraId="687C15A7" w14:textId="2BD1615A" w:rsidR="00264BEC" w:rsidRDefault="00595BC9" w:rsidP="644E6821">
      <w:pPr>
        <w:pStyle w:val="ListParagraph"/>
        <w:ind w:left="0"/>
        <w:contextualSpacing/>
        <w:rPr>
          <w:rFonts w:ascii="Arial" w:hAnsi="Arial" w:cs="Arial"/>
          <w:color w:val="444444"/>
          <w:sz w:val="21"/>
          <w:szCs w:val="21"/>
          <w:shd w:val="clear" w:color="auto" w:fill="FFFFFF"/>
        </w:rPr>
      </w:pPr>
      <w:r>
        <w:rPr>
          <w:rFonts w:ascii="Arial" w:hAnsi="Arial" w:cs="Arial"/>
          <w:color w:val="444444"/>
          <w:sz w:val="21"/>
          <w:szCs w:val="21"/>
          <w:shd w:val="clear" w:color="auto" w:fill="FFFFFF"/>
        </w:rPr>
        <w:t>The Pilgrim School is a Community Special School (Hospital School). We act on behalf of Lincolnshire County Council to fulfil their duties under Section 19 of the 1996 Education Act. We also provide education to pupils who are not able to access their mainstream school due to illness, physical or mental.</w:t>
      </w:r>
    </w:p>
    <w:p w14:paraId="3382CF08" w14:textId="77777777" w:rsidR="00595BC9" w:rsidRDefault="00595BC9" w:rsidP="644E6821">
      <w:pPr>
        <w:pStyle w:val="ListParagraph"/>
        <w:ind w:left="0"/>
        <w:contextualSpacing/>
        <w:rPr>
          <w:rFonts w:ascii="Arial" w:hAnsi="Arial" w:cs="Arial"/>
          <w:color w:val="444444"/>
          <w:sz w:val="21"/>
          <w:szCs w:val="21"/>
          <w:shd w:val="clear" w:color="auto" w:fill="FFFFFF"/>
        </w:rPr>
      </w:pPr>
    </w:p>
    <w:p w14:paraId="48688CF2" w14:textId="77777777" w:rsidR="00595BC9" w:rsidRDefault="00595BC9" w:rsidP="644E6821">
      <w:pPr>
        <w:pStyle w:val="ListParagraph"/>
        <w:ind w:left="0"/>
        <w:contextualSpacing/>
        <w:rPr>
          <w:rFonts w:ascii="Arial" w:hAnsi="Arial" w:cs="Arial"/>
          <w:bCs/>
          <w:lang w:val="en-GB"/>
        </w:rPr>
      </w:pPr>
      <w:r>
        <w:rPr>
          <w:rFonts w:ascii="Arial" w:hAnsi="Arial" w:cs="Arial"/>
          <w:bCs/>
          <w:lang w:val="en-GB"/>
        </w:rPr>
        <w:t xml:space="preserve">As such, pupils attend with a variety of needs, ranging from short-term post-operative care to long-term ongoing mental health conditions. </w:t>
      </w:r>
    </w:p>
    <w:p w14:paraId="3C4D28E5" w14:textId="77777777" w:rsidR="00595BC9" w:rsidRDefault="00595BC9" w:rsidP="644E6821">
      <w:pPr>
        <w:pStyle w:val="ListParagraph"/>
        <w:ind w:left="0"/>
        <w:contextualSpacing/>
        <w:rPr>
          <w:rFonts w:ascii="Arial" w:hAnsi="Arial" w:cs="Arial"/>
          <w:bCs/>
          <w:lang w:val="en-GB"/>
        </w:rPr>
      </w:pPr>
    </w:p>
    <w:p w14:paraId="00A87DF8" w14:textId="34837DED" w:rsidR="00595BC9" w:rsidRDefault="00595BC9" w:rsidP="644E6821">
      <w:pPr>
        <w:pStyle w:val="ListParagraph"/>
        <w:ind w:left="0"/>
        <w:contextualSpacing/>
        <w:rPr>
          <w:rFonts w:ascii="Arial" w:hAnsi="Arial" w:cs="Arial"/>
          <w:bCs/>
          <w:lang w:val="en-GB"/>
        </w:rPr>
      </w:pPr>
      <w:r>
        <w:rPr>
          <w:rFonts w:ascii="Arial" w:hAnsi="Arial" w:cs="Arial"/>
          <w:bCs/>
          <w:lang w:val="en-GB"/>
        </w:rPr>
        <w:t>The Pilgrim School is an interim provision and aims to transition pupils back to mainstream, alternative provision or post 16 providers depending on individual need and health status.</w:t>
      </w:r>
    </w:p>
    <w:p w14:paraId="0C21DD36" w14:textId="77777777" w:rsidR="001434E6" w:rsidRDefault="001434E6" w:rsidP="644E6821">
      <w:pPr>
        <w:pStyle w:val="ListParagraph"/>
        <w:ind w:left="0"/>
        <w:contextualSpacing/>
        <w:rPr>
          <w:rFonts w:ascii="Arial" w:hAnsi="Arial" w:cs="Arial"/>
          <w:bCs/>
          <w:lang w:val="en-GB"/>
        </w:rPr>
      </w:pPr>
    </w:p>
    <w:p w14:paraId="0A301884" w14:textId="0B2EDC09" w:rsidR="001434E6" w:rsidRDefault="001434E6" w:rsidP="644E6821">
      <w:pPr>
        <w:pStyle w:val="ListParagraph"/>
        <w:ind w:left="0"/>
        <w:contextualSpacing/>
        <w:rPr>
          <w:rFonts w:ascii="Arial" w:hAnsi="Arial" w:cs="Arial"/>
          <w:bCs/>
          <w:lang w:val="en-GB"/>
        </w:rPr>
      </w:pPr>
      <w:r>
        <w:rPr>
          <w:rFonts w:ascii="Arial" w:hAnsi="Arial" w:cs="Arial"/>
          <w:bCs/>
          <w:lang w:val="en-GB"/>
        </w:rPr>
        <w:t>In exceptional circumstances, pupils are placed at the school via an Education, Health and Care plan.</w:t>
      </w:r>
    </w:p>
    <w:p w14:paraId="3171D5E0" w14:textId="77777777" w:rsidR="001434E6" w:rsidRDefault="001434E6" w:rsidP="644E6821">
      <w:pPr>
        <w:pStyle w:val="ListParagraph"/>
        <w:ind w:left="0"/>
        <w:contextualSpacing/>
        <w:rPr>
          <w:rFonts w:ascii="Arial" w:hAnsi="Arial" w:cs="Arial"/>
          <w:bCs/>
          <w:lang w:val="en-GB"/>
        </w:rPr>
      </w:pPr>
    </w:p>
    <w:p w14:paraId="241C66AF" w14:textId="77777777" w:rsidR="001434E6" w:rsidRDefault="001434E6" w:rsidP="001434E6">
      <w:pPr>
        <w:pStyle w:val="ListParagraph"/>
        <w:ind w:left="0"/>
        <w:contextualSpacing/>
        <w:rPr>
          <w:rFonts w:ascii="Arial" w:hAnsi="Arial" w:cs="Arial"/>
          <w:bCs/>
          <w:lang w:val="en-GB"/>
        </w:rPr>
      </w:pPr>
      <w:r>
        <w:rPr>
          <w:rFonts w:ascii="Arial" w:hAnsi="Arial" w:cs="Arial"/>
          <w:bCs/>
          <w:lang w:val="en-GB"/>
        </w:rPr>
        <w:t>School leaders meet on a regular basis with representatives from the LA Inclusion team to discuss individual pupils and any factors impacting reintegration on a strategic level.</w:t>
      </w:r>
    </w:p>
    <w:p w14:paraId="65544E04" w14:textId="77777777" w:rsidR="00595BC9" w:rsidRDefault="00595BC9" w:rsidP="644E6821">
      <w:pPr>
        <w:pStyle w:val="ListParagraph"/>
        <w:ind w:left="0"/>
        <w:contextualSpacing/>
        <w:rPr>
          <w:rFonts w:ascii="Arial" w:hAnsi="Arial" w:cs="Arial"/>
          <w:bCs/>
          <w:lang w:val="en-GB"/>
        </w:rPr>
      </w:pPr>
    </w:p>
    <w:p w14:paraId="6E41C95D" w14:textId="6D2FA83E" w:rsidR="00595BC9" w:rsidRDefault="00595BC9" w:rsidP="4D31BC2C">
      <w:pPr>
        <w:pStyle w:val="ListParagraph"/>
        <w:ind w:left="0"/>
        <w:contextualSpacing/>
        <w:rPr>
          <w:rFonts w:ascii="Arial" w:hAnsi="Arial" w:cs="Arial"/>
          <w:lang w:val="en-GB"/>
        </w:rPr>
      </w:pPr>
      <w:r w:rsidRPr="4D31BC2C">
        <w:rPr>
          <w:rFonts w:ascii="Arial" w:hAnsi="Arial" w:cs="Arial"/>
          <w:lang w:val="en-GB"/>
        </w:rPr>
        <w:t xml:space="preserve">The Pilgrim School has a clear </w:t>
      </w:r>
      <w:r w:rsidR="4A6D4A03" w:rsidRPr="4D31BC2C">
        <w:rPr>
          <w:rFonts w:ascii="Arial" w:hAnsi="Arial" w:cs="Arial"/>
          <w:lang w:val="en-GB"/>
        </w:rPr>
        <w:t>ambition</w:t>
      </w:r>
      <w:r w:rsidRPr="4D31BC2C">
        <w:rPr>
          <w:rFonts w:ascii="Arial" w:hAnsi="Arial" w:cs="Arial"/>
          <w:lang w:val="en-GB"/>
        </w:rPr>
        <w:t xml:space="preserve"> to reintegrate pupils back to their mainstream school/alternative provision or post 16 destination.</w:t>
      </w:r>
    </w:p>
    <w:p w14:paraId="20916958" w14:textId="77777777" w:rsidR="00595BC9" w:rsidRDefault="00595BC9" w:rsidP="644E6821">
      <w:pPr>
        <w:pStyle w:val="ListParagraph"/>
        <w:ind w:left="0"/>
        <w:contextualSpacing/>
        <w:rPr>
          <w:rFonts w:ascii="Arial" w:hAnsi="Arial" w:cs="Arial"/>
          <w:bCs/>
          <w:lang w:val="en-GB"/>
        </w:rPr>
      </w:pPr>
    </w:p>
    <w:p w14:paraId="11F72D8F" w14:textId="77777777" w:rsidR="001434E6" w:rsidRDefault="00595BC9" w:rsidP="644E6821">
      <w:pPr>
        <w:pStyle w:val="ListParagraph"/>
        <w:ind w:left="0"/>
        <w:contextualSpacing/>
        <w:rPr>
          <w:rFonts w:ascii="Arial" w:hAnsi="Arial" w:cs="Arial"/>
          <w:bCs/>
          <w:lang w:val="en-GB"/>
        </w:rPr>
      </w:pPr>
      <w:r>
        <w:rPr>
          <w:rFonts w:ascii="Arial" w:hAnsi="Arial" w:cs="Arial"/>
          <w:bCs/>
          <w:lang w:val="en-GB"/>
        </w:rPr>
        <w:t xml:space="preserve">Pupils </w:t>
      </w:r>
      <w:r w:rsidR="001434E6">
        <w:rPr>
          <w:rFonts w:ascii="Arial" w:hAnsi="Arial" w:cs="Arial"/>
          <w:bCs/>
          <w:lang w:val="en-GB"/>
        </w:rPr>
        <w:t>are admitted to the school via a multi-agency medical support panel, citing either emotional based school avoidance or physical health need. Regardless of condition, all receive a review at 6, 12 and 18 weeks from start date</w:t>
      </w:r>
    </w:p>
    <w:p w14:paraId="347A7954" w14:textId="77777777" w:rsidR="001434E6" w:rsidRDefault="001434E6" w:rsidP="644E6821">
      <w:pPr>
        <w:pStyle w:val="ListParagraph"/>
        <w:ind w:left="0"/>
        <w:contextualSpacing/>
        <w:rPr>
          <w:rFonts w:ascii="Arial" w:hAnsi="Arial" w:cs="Arial"/>
          <w:bCs/>
          <w:lang w:val="en-GB"/>
        </w:rPr>
      </w:pPr>
    </w:p>
    <w:p w14:paraId="2918C7B4" w14:textId="77777777" w:rsidR="001434E6" w:rsidRDefault="001434E6" w:rsidP="644E6821">
      <w:pPr>
        <w:pStyle w:val="ListParagraph"/>
        <w:ind w:left="0"/>
        <w:contextualSpacing/>
        <w:rPr>
          <w:rFonts w:ascii="Arial" w:hAnsi="Arial" w:cs="Arial"/>
          <w:bCs/>
          <w:lang w:val="en-GB"/>
        </w:rPr>
      </w:pPr>
      <w:r>
        <w:rPr>
          <w:rFonts w:ascii="Arial" w:hAnsi="Arial" w:cs="Arial"/>
          <w:bCs/>
          <w:lang w:val="en-GB"/>
        </w:rPr>
        <w:t>These reviews involve mainstream school, family and any supporting external agencies</w:t>
      </w:r>
      <w:r w:rsidR="00595BC9">
        <w:rPr>
          <w:rFonts w:ascii="Arial" w:hAnsi="Arial" w:cs="Arial"/>
          <w:bCs/>
          <w:lang w:val="en-GB"/>
        </w:rPr>
        <w:t xml:space="preserve">. </w:t>
      </w:r>
      <w:r>
        <w:rPr>
          <w:rFonts w:ascii="Arial" w:hAnsi="Arial" w:cs="Arial"/>
          <w:bCs/>
          <w:lang w:val="en-GB"/>
        </w:rPr>
        <w:t xml:space="preserve">Readiness for reintegration/transition is routinely discussed and recorded. </w:t>
      </w:r>
    </w:p>
    <w:p w14:paraId="68FC9D96" w14:textId="77777777" w:rsidR="001434E6" w:rsidRDefault="001434E6" w:rsidP="644E6821">
      <w:pPr>
        <w:pStyle w:val="ListParagraph"/>
        <w:ind w:left="0"/>
        <w:contextualSpacing/>
        <w:rPr>
          <w:rFonts w:ascii="Arial" w:hAnsi="Arial" w:cs="Arial"/>
          <w:bCs/>
          <w:lang w:val="en-GB"/>
        </w:rPr>
      </w:pPr>
    </w:p>
    <w:p w14:paraId="078AF59A" w14:textId="5F60F2F1" w:rsidR="001434E6" w:rsidRDefault="001434E6" w:rsidP="644E6821">
      <w:pPr>
        <w:pStyle w:val="ListParagraph"/>
        <w:ind w:left="0"/>
        <w:contextualSpacing/>
        <w:rPr>
          <w:rFonts w:ascii="Arial" w:hAnsi="Arial" w:cs="Arial"/>
          <w:bCs/>
          <w:lang w:val="en-GB"/>
        </w:rPr>
      </w:pPr>
      <w:r>
        <w:rPr>
          <w:rFonts w:ascii="Arial" w:hAnsi="Arial" w:cs="Arial"/>
          <w:bCs/>
          <w:lang w:val="en-GB"/>
        </w:rPr>
        <w:t xml:space="preserve">If it is felt a pupil is still not able to return after 18 weeks, reviews are held in accordance with SEND pathway and level of need. Should pupil/family/health voice ever </w:t>
      </w:r>
      <w:r w:rsidR="00426535">
        <w:rPr>
          <w:rFonts w:ascii="Arial" w:hAnsi="Arial" w:cs="Arial"/>
          <w:bCs/>
          <w:lang w:val="en-GB"/>
        </w:rPr>
        <w:t>be that pupil is able to return</w:t>
      </w:r>
      <w:r>
        <w:rPr>
          <w:rFonts w:ascii="Arial" w:hAnsi="Arial" w:cs="Arial"/>
          <w:bCs/>
          <w:lang w:val="en-GB"/>
        </w:rPr>
        <w:t>, a reintegration m</w:t>
      </w:r>
      <w:r w:rsidR="00426535">
        <w:rPr>
          <w:rFonts w:ascii="Arial" w:hAnsi="Arial" w:cs="Arial"/>
          <w:bCs/>
          <w:lang w:val="en-GB"/>
        </w:rPr>
        <w:t>eeting will be called immediately so that plans can be made.</w:t>
      </w:r>
    </w:p>
    <w:p w14:paraId="2057B254" w14:textId="77777777" w:rsidR="00426535" w:rsidRDefault="00426535" w:rsidP="644E6821">
      <w:pPr>
        <w:pStyle w:val="ListParagraph"/>
        <w:ind w:left="0"/>
        <w:contextualSpacing/>
        <w:rPr>
          <w:rFonts w:ascii="Arial" w:hAnsi="Arial" w:cs="Arial"/>
          <w:bCs/>
          <w:lang w:val="en-GB"/>
        </w:rPr>
      </w:pPr>
    </w:p>
    <w:p w14:paraId="42912493" w14:textId="7A28A191" w:rsidR="00595BC9" w:rsidRDefault="00426535" w:rsidP="644E6821">
      <w:pPr>
        <w:pStyle w:val="ListParagraph"/>
        <w:ind w:left="0"/>
        <w:contextualSpacing/>
        <w:rPr>
          <w:rFonts w:ascii="Arial" w:hAnsi="Arial" w:cs="Arial"/>
          <w:bCs/>
          <w:lang w:val="en-GB"/>
        </w:rPr>
      </w:pPr>
      <w:r>
        <w:rPr>
          <w:rFonts w:ascii="Arial" w:hAnsi="Arial" w:cs="Arial"/>
          <w:bCs/>
          <w:lang w:val="en-GB"/>
        </w:rPr>
        <w:t>In addition, pupil readiness for reintegration is considered at termly progress and intervention meetings. All pastoral and academic data is analysed. If a pupil is attending well, making academic progress and developing personally the PSWS and Academic Link will be asked to facilitate conversation with pupil, family, health and any supporting agencies. This then determines if a transition should be considered or whether it may have detrimental impact on current progress and longer-term outcomes.</w:t>
      </w:r>
    </w:p>
    <w:p w14:paraId="4B1B8776" w14:textId="77777777" w:rsidR="00426535" w:rsidRDefault="00426535" w:rsidP="644E6821">
      <w:pPr>
        <w:pStyle w:val="ListParagraph"/>
        <w:ind w:left="0"/>
        <w:contextualSpacing/>
        <w:rPr>
          <w:rFonts w:ascii="Arial" w:hAnsi="Arial" w:cs="Arial"/>
          <w:bCs/>
          <w:lang w:val="en-GB"/>
        </w:rPr>
      </w:pPr>
    </w:p>
    <w:p w14:paraId="03CB2081" w14:textId="3987F30D" w:rsidR="00426535" w:rsidRDefault="00426535" w:rsidP="644E6821">
      <w:pPr>
        <w:pStyle w:val="ListParagraph"/>
        <w:ind w:left="0"/>
        <w:contextualSpacing/>
        <w:rPr>
          <w:rFonts w:ascii="Arial" w:hAnsi="Arial" w:cs="Arial"/>
          <w:bCs/>
          <w:lang w:val="en-GB"/>
        </w:rPr>
      </w:pPr>
      <w:r>
        <w:rPr>
          <w:rFonts w:ascii="Arial" w:hAnsi="Arial" w:cs="Arial"/>
          <w:bCs/>
          <w:lang w:val="en-GB"/>
        </w:rPr>
        <w:t xml:space="preserve">It is unusual (but still possible) for pupils in Keystage 4 to reintegrate after 18 weeks as the transition focus turns to successful post 16 engagement. </w:t>
      </w:r>
    </w:p>
    <w:p w14:paraId="595711E1" w14:textId="77777777" w:rsidR="00426535" w:rsidRDefault="00426535" w:rsidP="644E6821">
      <w:pPr>
        <w:pStyle w:val="ListParagraph"/>
        <w:ind w:left="0"/>
        <w:contextualSpacing/>
        <w:rPr>
          <w:rFonts w:ascii="Arial" w:hAnsi="Arial" w:cs="Arial"/>
          <w:bCs/>
          <w:lang w:val="en-GB"/>
        </w:rPr>
      </w:pPr>
    </w:p>
    <w:p w14:paraId="33DEB711" w14:textId="276A2DF1" w:rsidR="00595BC9" w:rsidRDefault="00426535" w:rsidP="644E6821">
      <w:pPr>
        <w:pStyle w:val="ListParagraph"/>
        <w:ind w:left="0"/>
        <w:contextualSpacing/>
        <w:rPr>
          <w:rFonts w:ascii="Arial" w:hAnsi="Arial" w:cs="Arial"/>
          <w:bCs/>
          <w:lang w:val="en-GB"/>
        </w:rPr>
      </w:pPr>
      <w:r>
        <w:rPr>
          <w:rFonts w:ascii="Arial" w:hAnsi="Arial" w:cs="Arial"/>
          <w:bCs/>
          <w:lang w:val="en-GB"/>
        </w:rPr>
        <w:t xml:space="preserve">When all involved stakeholders deem that a pupil is reintegration ready, a comprehensive transition plan is created with pupil need at its centre. </w:t>
      </w:r>
    </w:p>
    <w:p w14:paraId="2F714274" w14:textId="181DE91E" w:rsidR="00426535" w:rsidRDefault="00426535" w:rsidP="644E6821">
      <w:pPr>
        <w:pStyle w:val="ListParagraph"/>
        <w:ind w:left="0"/>
        <w:contextualSpacing/>
        <w:rPr>
          <w:rFonts w:ascii="Arial" w:hAnsi="Arial" w:cs="Arial"/>
          <w:bCs/>
          <w:lang w:val="en-GB"/>
        </w:rPr>
      </w:pPr>
      <w:r>
        <w:rPr>
          <w:rFonts w:ascii="Arial" w:hAnsi="Arial" w:cs="Arial"/>
          <w:bCs/>
          <w:lang w:val="en-GB"/>
        </w:rPr>
        <w:lastRenderedPageBreak/>
        <w:t xml:space="preserve">Reintegration methods are varied. Some pupils choose to attend fulltime with no Pilgrim support whilst others transition over an extended time period with ongoing support from allocated PSWS. </w:t>
      </w:r>
      <w:r w:rsidR="001462A6">
        <w:rPr>
          <w:rFonts w:ascii="Arial" w:hAnsi="Arial" w:cs="Arial"/>
          <w:bCs/>
          <w:lang w:val="en-GB"/>
        </w:rPr>
        <w:t xml:space="preserve">Pilgrim staff work closely with mainstream settings to build trusting relationships with key individuals in order to ‘handover’ pupil care. </w:t>
      </w:r>
    </w:p>
    <w:p w14:paraId="4E84D593" w14:textId="77777777" w:rsidR="001462A6" w:rsidRDefault="001462A6" w:rsidP="644E6821">
      <w:pPr>
        <w:pStyle w:val="ListParagraph"/>
        <w:ind w:left="0"/>
        <w:contextualSpacing/>
        <w:rPr>
          <w:rFonts w:ascii="Arial" w:hAnsi="Arial" w:cs="Arial"/>
          <w:bCs/>
          <w:lang w:val="en-GB"/>
        </w:rPr>
      </w:pPr>
    </w:p>
    <w:p w14:paraId="590252A6" w14:textId="614C4917" w:rsidR="001462A6" w:rsidRDefault="001462A6" w:rsidP="644E6821">
      <w:pPr>
        <w:pStyle w:val="ListParagraph"/>
        <w:ind w:left="0"/>
        <w:contextualSpacing/>
        <w:rPr>
          <w:rFonts w:ascii="Arial" w:hAnsi="Arial" w:cs="Arial"/>
          <w:bCs/>
          <w:lang w:val="en-GB"/>
        </w:rPr>
      </w:pPr>
      <w:r>
        <w:rPr>
          <w:rFonts w:ascii="Arial" w:hAnsi="Arial" w:cs="Arial"/>
          <w:bCs/>
          <w:lang w:val="en-GB"/>
        </w:rPr>
        <w:t>Pilgrim support, whether that be direct or indirect involvement, is not ended until such time as:</w:t>
      </w:r>
    </w:p>
    <w:p w14:paraId="492999DF" w14:textId="0D762A46" w:rsidR="001462A6" w:rsidRDefault="001462A6" w:rsidP="001462A6">
      <w:pPr>
        <w:pStyle w:val="ListParagraph"/>
        <w:numPr>
          <w:ilvl w:val="0"/>
          <w:numId w:val="40"/>
        </w:numPr>
        <w:contextualSpacing/>
        <w:rPr>
          <w:rFonts w:ascii="Arial" w:hAnsi="Arial" w:cs="Arial"/>
          <w:bCs/>
          <w:lang w:val="en-GB"/>
        </w:rPr>
      </w:pPr>
      <w:r>
        <w:rPr>
          <w:rFonts w:ascii="Arial" w:hAnsi="Arial" w:cs="Arial"/>
          <w:bCs/>
          <w:lang w:val="en-GB"/>
        </w:rPr>
        <w:t>Pupil is attending more hours at alternative setting than Pilgrim</w:t>
      </w:r>
    </w:p>
    <w:p w14:paraId="6458D8B9" w14:textId="0CD6C37C" w:rsidR="001462A6" w:rsidRDefault="001462A6" w:rsidP="001462A6">
      <w:pPr>
        <w:pStyle w:val="ListParagraph"/>
        <w:numPr>
          <w:ilvl w:val="0"/>
          <w:numId w:val="40"/>
        </w:numPr>
        <w:contextualSpacing/>
        <w:rPr>
          <w:rFonts w:ascii="Arial" w:hAnsi="Arial" w:cs="Arial"/>
          <w:bCs/>
          <w:lang w:val="en-GB"/>
        </w:rPr>
      </w:pPr>
      <w:r>
        <w:rPr>
          <w:rFonts w:ascii="Arial" w:hAnsi="Arial" w:cs="Arial"/>
          <w:bCs/>
          <w:lang w:val="en-GB"/>
        </w:rPr>
        <w:t>Transition is considered successful and secure</w:t>
      </w:r>
    </w:p>
    <w:p w14:paraId="09407262" w14:textId="1E755D60" w:rsidR="001462A6" w:rsidRDefault="001462A6" w:rsidP="001462A6">
      <w:pPr>
        <w:contextualSpacing/>
        <w:rPr>
          <w:rFonts w:ascii="Arial" w:hAnsi="Arial" w:cs="Arial"/>
          <w:bCs/>
          <w:lang w:val="en-GB"/>
        </w:rPr>
      </w:pPr>
      <w:r>
        <w:rPr>
          <w:rFonts w:ascii="Arial" w:hAnsi="Arial" w:cs="Arial"/>
          <w:bCs/>
          <w:lang w:val="en-GB"/>
        </w:rPr>
        <w:t>This will be different for each individual child and a provisional date is agreed at initial reintegration planning. It is usual practice for an ‘end of placement’ review to take place to agree complete withdrawal of Pilgrim provision.</w:t>
      </w:r>
    </w:p>
    <w:p w14:paraId="178BEB31" w14:textId="77777777" w:rsidR="001462A6" w:rsidRDefault="001462A6" w:rsidP="001462A6">
      <w:pPr>
        <w:contextualSpacing/>
        <w:rPr>
          <w:rFonts w:ascii="Arial" w:hAnsi="Arial" w:cs="Arial"/>
          <w:bCs/>
          <w:lang w:val="en-GB"/>
        </w:rPr>
      </w:pPr>
    </w:p>
    <w:p w14:paraId="6AAE6878" w14:textId="77777777" w:rsidR="001462A6" w:rsidRDefault="001462A6" w:rsidP="001462A6">
      <w:pPr>
        <w:contextualSpacing/>
        <w:rPr>
          <w:rFonts w:ascii="Arial" w:hAnsi="Arial" w:cs="Arial"/>
          <w:bCs/>
          <w:lang w:val="en-GB"/>
        </w:rPr>
      </w:pPr>
      <w:r>
        <w:rPr>
          <w:rFonts w:ascii="Arial" w:hAnsi="Arial" w:cs="Arial"/>
          <w:bCs/>
          <w:lang w:val="en-GB"/>
        </w:rPr>
        <w:t xml:space="preserve">Pupils who stay at The Pilgrim School until the end of their key stage 4 education are supported by PSWS and mainstream schools to secure post 16 placements. </w:t>
      </w:r>
    </w:p>
    <w:p w14:paraId="286F886F" w14:textId="77777777" w:rsidR="001462A6" w:rsidRDefault="001462A6" w:rsidP="001462A6">
      <w:pPr>
        <w:contextualSpacing/>
        <w:rPr>
          <w:rFonts w:ascii="Arial" w:hAnsi="Arial" w:cs="Arial"/>
          <w:bCs/>
          <w:lang w:val="en-GB"/>
        </w:rPr>
      </w:pPr>
    </w:p>
    <w:p w14:paraId="6DCA7CEE" w14:textId="3FEAA959" w:rsidR="001462A6" w:rsidRDefault="001462A6" w:rsidP="001462A6">
      <w:pPr>
        <w:contextualSpacing/>
        <w:rPr>
          <w:rFonts w:ascii="Arial" w:hAnsi="Arial" w:cs="Arial"/>
          <w:bCs/>
          <w:lang w:val="en-GB"/>
        </w:rPr>
      </w:pPr>
      <w:r>
        <w:rPr>
          <w:rFonts w:ascii="Arial" w:hAnsi="Arial" w:cs="Arial"/>
          <w:bCs/>
          <w:lang w:val="en-GB"/>
        </w:rPr>
        <w:t>Information about support offered and level of need are shared as appropriate.</w:t>
      </w:r>
    </w:p>
    <w:p w14:paraId="59D1E0A4" w14:textId="77777777" w:rsidR="001462A6" w:rsidRDefault="001462A6" w:rsidP="001462A6">
      <w:pPr>
        <w:contextualSpacing/>
        <w:rPr>
          <w:rFonts w:ascii="Arial" w:hAnsi="Arial" w:cs="Arial"/>
          <w:bCs/>
          <w:lang w:val="en-GB"/>
        </w:rPr>
      </w:pPr>
    </w:p>
    <w:p w14:paraId="63A3D702" w14:textId="43A7CD5E" w:rsidR="001462A6" w:rsidRPr="001462A6" w:rsidRDefault="001462A6" w:rsidP="001462A6">
      <w:pPr>
        <w:contextualSpacing/>
        <w:rPr>
          <w:rFonts w:ascii="Arial" w:hAnsi="Arial" w:cs="Arial"/>
          <w:bCs/>
          <w:lang w:val="en-GB"/>
        </w:rPr>
      </w:pPr>
      <w:r>
        <w:rPr>
          <w:rFonts w:ascii="Arial" w:hAnsi="Arial" w:cs="Arial"/>
          <w:bCs/>
          <w:lang w:val="en-GB"/>
        </w:rPr>
        <w:t>Where requested, pupils are supported at the beginning of year 12 to access their new placements.</w:t>
      </w:r>
    </w:p>
    <w:p w14:paraId="3F7F2C64" w14:textId="77777777" w:rsidR="001462A6" w:rsidRPr="001462A6" w:rsidRDefault="001462A6" w:rsidP="001462A6">
      <w:pPr>
        <w:contextualSpacing/>
        <w:rPr>
          <w:rFonts w:ascii="Arial" w:hAnsi="Arial" w:cs="Arial"/>
          <w:bCs/>
          <w:lang w:val="en-GB"/>
        </w:rPr>
      </w:pPr>
    </w:p>
    <w:p w14:paraId="1474AD5D" w14:textId="77777777" w:rsidR="00595BC9" w:rsidRDefault="00595BC9" w:rsidP="644E6821">
      <w:pPr>
        <w:pStyle w:val="ListParagraph"/>
        <w:ind w:left="0"/>
        <w:contextualSpacing/>
        <w:rPr>
          <w:rFonts w:ascii="Arial" w:hAnsi="Arial" w:cs="Arial"/>
          <w:bCs/>
          <w:lang w:val="en-GB"/>
        </w:rPr>
      </w:pPr>
    </w:p>
    <w:p w14:paraId="5B2B931D" w14:textId="77777777" w:rsidR="00595BC9" w:rsidRDefault="00595BC9" w:rsidP="644E6821">
      <w:pPr>
        <w:pStyle w:val="ListParagraph"/>
        <w:ind w:left="0"/>
        <w:contextualSpacing/>
        <w:rPr>
          <w:rFonts w:ascii="Arial" w:hAnsi="Arial" w:cs="Arial"/>
          <w:bCs/>
          <w:lang w:val="en-GB"/>
        </w:rPr>
      </w:pPr>
    </w:p>
    <w:p w14:paraId="05D514B8" w14:textId="77777777" w:rsidR="00595BC9" w:rsidRDefault="00595BC9" w:rsidP="644E6821">
      <w:pPr>
        <w:pStyle w:val="ListParagraph"/>
        <w:ind w:left="0"/>
        <w:contextualSpacing/>
        <w:rPr>
          <w:rFonts w:ascii="Arial" w:hAnsi="Arial" w:cs="Arial"/>
          <w:bCs/>
          <w:lang w:val="en-GB"/>
        </w:rPr>
      </w:pPr>
    </w:p>
    <w:p w14:paraId="5A888632" w14:textId="77777777" w:rsidR="00595BC9" w:rsidRDefault="00595BC9" w:rsidP="644E6821">
      <w:pPr>
        <w:pStyle w:val="ListParagraph"/>
        <w:ind w:left="0"/>
        <w:contextualSpacing/>
        <w:rPr>
          <w:rFonts w:ascii="Arial" w:hAnsi="Arial" w:cs="Arial"/>
          <w:bCs/>
          <w:lang w:val="en-GB"/>
        </w:rPr>
      </w:pPr>
    </w:p>
    <w:p w14:paraId="6C8CC068" w14:textId="77777777" w:rsidR="00595BC9" w:rsidRDefault="00595BC9" w:rsidP="644E6821">
      <w:pPr>
        <w:pStyle w:val="ListParagraph"/>
        <w:ind w:left="0"/>
        <w:contextualSpacing/>
        <w:rPr>
          <w:rFonts w:ascii="Arial" w:hAnsi="Arial" w:cs="Arial"/>
          <w:bCs/>
          <w:lang w:val="en-GB"/>
        </w:rPr>
      </w:pPr>
    </w:p>
    <w:p w14:paraId="12A887C1" w14:textId="77777777" w:rsidR="00595BC9" w:rsidRDefault="00595BC9" w:rsidP="644E6821">
      <w:pPr>
        <w:pStyle w:val="ListParagraph"/>
        <w:ind w:left="0"/>
        <w:contextualSpacing/>
        <w:rPr>
          <w:rFonts w:ascii="Arial" w:hAnsi="Arial" w:cs="Arial"/>
          <w:bCs/>
          <w:lang w:val="en-GB"/>
        </w:rPr>
      </w:pPr>
    </w:p>
    <w:p w14:paraId="666CAFAF" w14:textId="77777777" w:rsidR="00595BC9" w:rsidRDefault="00595BC9" w:rsidP="644E6821">
      <w:pPr>
        <w:pStyle w:val="ListParagraph"/>
        <w:ind w:left="0"/>
        <w:contextualSpacing/>
        <w:rPr>
          <w:rFonts w:ascii="Arial" w:hAnsi="Arial" w:cs="Arial"/>
          <w:bCs/>
          <w:lang w:val="en-GB"/>
        </w:rPr>
      </w:pPr>
    </w:p>
    <w:p w14:paraId="650528A9" w14:textId="77777777" w:rsidR="00595BC9" w:rsidRDefault="00595BC9" w:rsidP="644E6821">
      <w:pPr>
        <w:pStyle w:val="ListParagraph"/>
        <w:ind w:left="0"/>
        <w:contextualSpacing/>
        <w:rPr>
          <w:rFonts w:ascii="Arial" w:hAnsi="Arial" w:cs="Arial"/>
          <w:bCs/>
          <w:lang w:val="en-GB"/>
        </w:rPr>
      </w:pPr>
    </w:p>
    <w:p w14:paraId="1D7DEAB5" w14:textId="77777777" w:rsidR="00595BC9" w:rsidRPr="00264BEC" w:rsidRDefault="00595BC9" w:rsidP="644E6821">
      <w:pPr>
        <w:pStyle w:val="ListParagraph"/>
        <w:ind w:left="0"/>
        <w:contextualSpacing/>
        <w:rPr>
          <w:rFonts w:ascii="Arial" w:hAnsi="Arial" w:cs="Arial"/>
          <w:bCs/>
          <w:lang w:val="en-GB"/>
        </w:rPr>
      </w:pPr>
    </w:p>
    <w:p w14:paraId="0CFE0641" w14:textId="0202E2D2" w:rsidR="00253427" w:rsidRDefault="00253427">
      <w:pPr>
        <w:spacing w:after="0" w:line="240" w:lineRule="auto"/>
        <w:rPr>
          <w:rFonts w:ascii="Arial" w:hAnsi="Arial" w:cs="Arial"/>
          <w:b/>
          <w:bCs/>
          <w:lang w:val="en-GB"/>
        </w:rPr>
      </w:pPr>
      <w:r>
        <w:rPr>
          <w:rFonts w:ascii="Arial" w:hAnsi="Arial" w:cs="Arial"/>
          <w:b/>
          <w:bCs/>
          <w:lang w:val="en-GB"/>
        </w:rPr>
        <w:br w:type="page"/>
      </w:r>
    </w:p>
    <w:p w14:paraId="43C44251" w14:textId="77777777" w:rsidR="00253427" w:rsidRDefault="00253427" w:rsidP="644E6821">
      <w:pPr>
        <w:pStyle w:val="ListParagraph"/>
        <w:ind w:left="0"/>
        <w:contextualSpacing/>
        <w:rPr>
          <w:rFonts w:ascii="Arial" w:hAnsi="Arial" w:cs="Arial"/>
          <w:b/>
          <w:bCs/>
          <w:lang w:val="en-GB"/>
        </w:rPr>
      </w:pPr>
    </w:p>
    <w:p w14:paraId="787F0BF3" w14:textId="501F0DED" w:rsidR="644E6821" w:rsidRDefault="644E6821" w:rsidP="644E6821">
      <w:pPr>
        <w:pStyle w:val="ListParagraph"/>
        <w:ind w:left="0"/>
        <w:contextualSpacing/>
        <w:rPr>
          <w:rFonts w:ascii="Arial" w:hAnsi="Arial" w:cs="Arial"/>
          <w:b/>
          <w:bCs/>
          <w:lang w:val="en-GB"/>
        </w:rPr>
      </w:pPr>
    </w:p>
    <w:p w14:paraId="6226AE34" w14:textId="77777777" w:rsidR="00A93A40" w:rsidRPr="00620625" w:rsidRDefault="00A93A40" w:rsidP="00A93A40">
      <w:pPr>
        <w:pStyle w:val="ListParagraph"/>
        <w:ind w:left="0"/>
        <w:contextualSpacing/>
        <w:rPr>
          <w:rFonts w:ascii="Arial" w:hAnsi="Arial" w:cs="Arial"/>
          <w:lang w:val="en-GB"/>
        </w:rPr>
      </w:pPr>
      <w:r w:rsidRPr="00620625">
        <w:rPr>
          <w:rFonts w:ascii="Arial" w:hAnsi="Arial" w:cs="Arial"/>
          <w:b/>
          <w:lang w:val="en-GB"/>
        </w:rPr>
        <w:t xml:space="preserve">Appendix 1: First day </w:t>
      </w:r>
      <w:r w:rsidR="00913D84" w:rsidRPr="00620625">
        <w:rPr>
          <w:rFonts w:ascii="Arial" w:hAnsi="Arial" w:cs="Arial"/>
          <w:b/>
          <w:lang w:val="en-GB"/>
        </w:rPr>
        <w:t xml:space="preserve">absence </w:t>
      </w:r>
      <w:r w:rsidRPr="00620625">
        <w:rPr>
          <w:rFonts w:ascii="Arial" w:hAnsi="Arial" w:cs="Arial"/>
          <w:b/>
          <w:lang w:val="en-GB"/>
        </w:rPr>
        <w:t>procedure</w:t>
      </w:r>
      <w:r w:rsidR="001A7222" w:rsidRPr="00620625">
        <w:rPr>
          <w:rFonts w:ascii="Arial" w:hAnsi="Arial" w:cs="Arial"/>
          <w:b/>
          <w:lang w:val="en-GB"/>
        </w:rPr>
        <w:t xml:space="preserve"> (pupil not in school when register closes and no message received)</w:t>
      </w:r>
    </w:p>
    <w:p w14:paraId="1F72F646" w14:textId="77777777" w:rsidR="00A93A40" w:rsidRPr="00620625" w:rsidRDefault="00A93A40" w:rsidP="001A7222">
      <w:pPr>
        <w:pStyle w:val="ListParagraph"/>
        <w:ind w:left="0"/>
        <w:rPr>
          <w:rFonts w:ascii="Arial" w:hAnsi="Arial" w:cs="Arial"/>
        </w:rPr>
      </w:pPr>
    </w:p>
    <w:p w14:paraId="24700CD7" w14:textId="77777777" w:rsidR="00A93A40" w:rsidRPr="00620625" w:rsidRDefault="001A7222" w:rsidP="00A93A40">
      <w:pPr>
        <w:pStyle w:val="ListParagraph"/>
        <w:numPr>
          <w:ilvl w:val="0"/>
          <w:numId w:val="19"/>
        </w:numPr>
        <w:contextualSpacing/>
        <w:rPr>
          <w:rFonts w:ascii="Arial" w:hAnsi="Arial" w:cs="Arial"/>
        </w:rPr>
      </w:pPr>
      <w:r w:rsidRPr="00620625">
        <w:rPr>
          <w:rFonts w:ascii="Arial" w:hAnsi="Arial" w:cs="Arial"/>
        </w:rPr>
        <w:t>Named</w:t>
      </w:r>
      <w:r w:rsidR="00A93A40" w:rsidRPr="00620625">
        <w:rPr>
          <w:rFonts w:ascii="Arial" w:hAnsi="Arial" w:cs="Arial"/>
        </w:rPr>
        <w:t xml:space="preserve"> member of staff </w:t>
      </w:r>
      <w:r w:rsidR="00D5677F" w:rsidRPr="00620625">
        <w:rPr>
          <w:rFonts w:ascii="Arial" w:hAnsi="Arial" w:cs="Arial"/>
        </w:rPr>
        <w:t xml:space="preserve">(person completing register) </w:t>
      </w:r>
      <w:r w:rsidR="00A93A40" w:rsidRPr="00620625">
        <w:rPr>
          <w:rFonts w:ascii="Arial" w:hAnsi="Arial" w:cs="Arial"/>
        </w:rPr>
        <w:t>in each base to contact parent to ascertain a reason (</w:t>
      </w:r>
      <w:r w:rsidR="00913D84" w:rsidRPr="00620625">
        <w:rPr>
          <w:rFonts w:ascii="Arial" w:hAnsi="Arial" w:cs="Arial"/>
        </w:rPr>
        <w:t>parentmail/</w:t>
      </w:r>
      <w:r w:rsidR="00A93A40" w:rsidRPr="00620625">
        <w:rPr>
          <w:rFonts w:ascii="Arial" w:hAnsi="Arial" w:cs="Arial"/>
        </w:rPr>
        <w:t>text/email/call)</w:t>
      </w:r>
    </w:p>
    <w:p w14:paraId="08CE6F91" w14:textId="77777777" w:rsidR="00A93A40" w:rsidRPr="00620625" w:rsidRDefault="00A93A40" w:rsidP="00913D84">
      <w:pPr>
        <w:pStyle w:val="ListParagraph"/>
        <w:ind w:left="360"/>
        <w:rPr>
          <w:rFonts w:ascii="Arial" w:hAnsi="Arial" w:cs="Arial"/>
        </w:rPr>
      </w:pPr>
    </w:p>
    <w:p w14:paraId="0DB17760" w14:textId="2B12414E" w:rsidR="00A93A40" w:rsidRPr="00620625" w:rsidRDefault="00D5677F" w:rsidP="00A93A40">
      <w:pPr>
        <w:pStyle w:val="ListParagraph"/>
        <w:numPr>
          <w:ilvl w:val="0"/>
          <w:numId w:val="19"/>
        </w:numPr>
        <w:contextualSpacing/>
        <w:rPr>
          <w:rFonts w:ascii="Arial" w:hAnsi="Arial" w:cs="Arial"/>
        </w:rPr>
      </w:pPr>
      <w:r w:rsidRPr="00620625">
        <w:rPr>
          <w:rFonts w:ascii="Arial" w:hAnsi="Arial" w:cs="Arial"/>
        </w:rPr>
        <w:t xml:space="preserve">Log reason for absence on e-portal </w:t>
      </w:r>
      <w:r w:rsidR="00913D84" w:rsidRPr="00620625">
        <w:rPr>
          <w:rFonts w:ascii="Arial" w:hAnsi="Arial" w:cs="Arial"/>
        </w:rPr>
        <w:t>and</w:t>
      </w:r>
      <w:r w:rsidRPr="00620625">
        <w:rPr>
          <w:rFonts w:ascii="Arial" w:hAnsi="Arial" w:cs="Arial"/>
        </w:rPr>
        <w:t xml:space="preserve"> where necessary</w:t>
      </w:r>
      <w:r w:rsidR="00794B4D">
        <w:rPr>
          <w:rFonts w:ascii="Arial" w:hAnsi="Arial" w:cs="Arial"/>
        </w:rPr>
        <w:t xml:space="preserve"> inform </w:t>
      </w:r>
      <w:r w:rsidR="00794B4D" w:rsidRPr="00253427">
        <w:rPr>
          <w:rFonts w:ascii="Arial" w:hAnsi="Arial" w:cs="Arial"/>
        </w:rPr>
        <w:t>Academic Link</w:t>
      </w:r>
      <w:r w:rsidR="005C642B" w:rsidRPr="00253427">
        <w:rPr>
          <w:rFonts w:ascii="Arial" w:hAnsi="Arial" w:cs="Arial"/>
        </w:rPr>
        <w:t>/PSWS</w:t>
      </w:r>
      <w:r w:rsidR="00070CDE" w:rsidRPr="00253427">
        <w:rPr>
          <w:rFonts w:ascii="Arial" w:hAnsi="Arial" w:cs="Arial"/>
        </w:rPr>
        <w:t>.</w:t>
      </w:r>
      <w:r w:rsidR="00070CDE" w:rsidRPr="00620625">
        <w:rPr>
          <w:rFonts w:ascii="Arial" w:hAnsi="Arial" w:cs="Arial"/>
        </w:rPr>
        <w:t xml:space="preserve"> If it is a safeguarding related reason, add to MyConcern.</w:t>
      </w:r>
    </w:p>
    <w:p w14:paraId="61CDCEAD" w14:textId="77777777" w:rsidR="00A93A40" w:rsidRPr="00620625" w:rsidRDefault="00A93A40" w:rsidP="00A93A40">
      <w:pPr>
        <w:pStyle w:val="ListParagraph"/>
        <w:rPr>
          <w:rFonts w:ascii="Arial" w:hAnsi="Arial" w:cs="Arial"/>
        </w:rPr>
      </w:pPr>
    </w:p>
    <w:p w14:paraId="1F1FDED7" w14:textId="77777777" w:rsidR="00A93A40" w:rsidRPr="00620625" w:rsidRDefault="00A93A40" w:rsidP="00A93A40">
      <w:pPr>
        <w:pStyle w:val="ListParagraph"/>
        <w:numPr>
          <w:ilvl w:val="0"/>
          <w:numId w:val="19"/>
        </w:numPr>
        <w:spacing w:after="0" w:line="240" w:lineRule="auto"/>
        <w:contextualSpacing/>
        <w:rPr>
          <w:rFonts w:ascii="Arial" w:hAnsi="Arial" w:cs="Arial"/>
        </w:rPr>
      </w:pPr>
      <w:r w:rsidRPr="00620625">
        <w:rPr>
          <w:rFonts w:ascii="Arial" w:hAnsi="Arial" w:cs="Arial"/>
        </w:rPr>
        <w:t xml:space="preserve">If </w:t>
      </w:r>
      <w:r w:rsidR="00B2314E" w:rsidRPr="00620625">
        <w:rPr>
          <w:rFonts w:ascii="Arial" w:hAnsi="Arial" w:cs="Arial"/>
        </w:rPr>
        <w:t xml:space="preserve">there is </w:t>
      </w:r>
      <w:r w:rsidRPr="00620625">
        <w:rPr>
          <w:rFonts w:ascii="Arial" w:hAnsi="Arial" w:cs="Arial"/>
        </w:rPr>
        <w:t xml:space="preserve">no response, leave </w:t>
      </w:r>
      <w:r w:rsidR="00B2314E" w:rsidRPr="00620625">
        <w:rPr>
          <w:rFonts w:ascii="Arial" w:hAnsi="Arial" w:cs="Arial"/>
        </w:rPr>
        <w:t xml:space="preserve">a </w:t>
      </w:r>
      <w:r w:rsidRPr="00620625">
        <w:rPr>
          <w:rFonts w:ascii="Arial" w:hAnsi="Arial" w:cs="Arial"/>
        </w:rPr>
        <w:t>message asking parent to contact school as</w:t>
      </w:r>
      <w:r w:rsidR="00B2314E" w:rsidRPr="00620625">
        <w:rPr>
          <w:rFonts w:ascii="Arial" w:hAnsi="Arial" w:cs="Arial"/>
        </w:rPr>
        <w:t xml:space="preserve"> soon as possible</w:t>
      </w:r>
      <w:r w:rsidR="00D5677F" w:rsidRPr="00620625">
        <w:rPr>
          <w:rFonts w:ascii="Arial" w:hAnsi="Arial" w:cs="Arial"/>
        </w:rPr>
        <w:t xml:space="preserve"> (eg. </w:t>
      </w:r>
      <w:r w:rsidRPr="00620625">
        <w:rPr>
          <w:rFonts w:ascii="Arial" w:hAnsi="Arial" w:cs="Arial"/>
        </w:rPr>
        <w:t xml:space="preserve">“I am informing </w:t>
      </w:r>
      <w:r w:rsidR="00D5677F" w:rsidRPr="00620625">
        <w:rPr>
          <w:rFonts w:ascii="Arial" w:hAnsi="Arial" w:cs="Arial"/>
        </w:rPr>
        <w:t xml:space="preserve">you </w:t>
      </w:r>
      <w:r w:rsidRPr="00620625">
        <w:rPr>
          <w:rFonts w:ascii="Arial" w:hAnsi="Arial" w:cs="Arial"/>
        </w:rPr>
        <w:t>that your child is absent from school today. Please could you contact the school office, as soon as possible</w:t>
      </w:r>
      <w:r w:rsidR="00D5677F" w:rsidRPr="00620625">
        <w:rPr>
          <w:rFonts w:ascii="Arial" w:hAnsi="Arial" w:cs="Arial"/>
        </w:rPr>
        <w:t>, to advise why</w:t>
      </w:r>
      <w:r w:rsidRPr="00620625">
        <w:rPr>
          <w:rFonts w:ascii="Arial" w:hAnsi="Arial" w:cs="Arial"/>
        </w:rPr>
        <w:t>. If we do not hear from you, we may conduct an unplanned home visit or request a safe and well check by the police as this may be a safeguarding concern”.</w:t>
      </w:r>
    </w:p>
    <w:p w14:paraId="6BB9E253" w14:textId="77777777" w:rsidR="00A93A40" w:rsidRPr="00620625" w:rsidRDefault="00A93A40" w:rsidP="00A93A40">
      <w:pPr>
        <w:pStyle w:val="ListParagraph"/>
        <w:spacing w:after="0" w:line="240" w:lineRule="auto"/>
        <w:rPr>
          <w:rFonts w:ascii="Arial" w:hAnsi="Arial" w:cs="Arial"/>
        </w:rPr>
      </w:pPr>
    </w:p>
    <w:p w14:paraId="0794F201" w14:textId="77777777" w:rsidR="00A93A40" w:rsidRPr="00620625" w:rsidRDefault="00D5677F" w:rsidP="00A93A40">
      <w:pPr>
        <w:pStyle w:val="ListParagraph"/>
        <w:numPr>
          <w:ilvl w:val="0"/>
          <w:numId w:val="19"/>
        </w:numPr>
        <w:spacing w:after="0" w:line="240" w:lineRule="auto"/>
        <w:contextualSpacing/>
        <w:rPr>
          <w:rFonts w:ascii="Arial" w:hAnsi="Arial" w:cs="Arial"/>
        </w:rPr>
      </w:pPr>
      <w:r w:rsidRPr="00620625">
        <w:rPr>
          <w:rFonts w:ascii="Arial" w:hAnsi="Arial" w:cs="Arial"/>
        </w:rPr>
        <w:t xml:space="preserve">If no </w:t>
      </w:r>
      <w:r w:rsidR="00913D84" w:rsidRPr="00620625">
        <w:rPr>
          <w:rFonts w:ascii="Arial" w:hAnsi="Arial" w:cs="Arial"/>
        </w:rPr>
        <w:t xml:space="preserve">timely </w:t>
      </w:r>
      <w:r w:rsidRPr="00620625">
        <w:rPr>
          <w:rFonts w:ascii="Arial" w:hAnsi="Arial" w:cs="Arial"/>
        </w:rPr>
        <w:t>response, c</w:t>
      </w:r>
      <w:r w:rsidR="00A93A40" w:rsidRPr="00620625">
        <w:rPr>
          <w:rFonts w:ascii="Arial" w:hAnsi="Arial" w:cs="Arial"/>
        </w:rPr>
        <w:t>ontact se</w:t>
      </w:r>
      <w:r w:rsidR="00913D84" w:rsidRPr="00620625">
        <w:rPr>
          <w:rFonts w:ascii="Arial" w:hAnsi="Arial" w:cs="Arial"/>
        </w:rPr>
        <w:t>cond named adult</w:t>
      </w:r>
    </w:p>
    <w:p w14:paraId="23DE523C" w14:textId="77777777" w:rsidR="00913D84" w:rsidRPr="00620625" w:rsidRDefault="00913D84" w:rsidP="00913D84">
      <w:pPr>
        <w:pStyle w:val="ListParagraph"/>
        <w:rPr>
          <w:rFonts w:ascii="Arial" w:hAnsi="Arial" w:cs="Arial"/>
        </w:rPr>
      </w:pPr>
    </w:p>
    <w:p w14:paraId="070471FD" w14:textId="557D5921" w:rsidR="00A93A40" w:rsidRPr="00253427" w:rsidRDefault="00913D84" w:rsidP="00913D84">
      <w:pPr>
        <w:pStyle w:val="ListParagraph"/>
        <w:numPr>
          <w:ilvl w:val="0"/>
          <w:numId w:val="19"/>
        </w:numPr>
        <w:spacing w:after="0" w:line="240" w:lineRule="auto"/>
        <w:contextualSpacing/>
        <w:rPr>
          <w:rFonts w:ascii="Arial" w:hAnsi="Arial" w:cs="Arial"/>
        </w:rPr>
      </w:pPr>
      <w:r w:rsidRPr="00253427">
        <w:rPr>
          <w:rFonts w:ascii="Arial" w:hAnsi="Arial" w:cs="Arial"/>
        </w:rPr>
        <w:t>If there is still no respons</w:t>
      </w:r>
      <w:r w:rsidR="005C642B" w:rsidRPr="00253427">
        <w:rPr>
          <w:rFonts w:ascii="Arial" w:hAnsi="Arial" w:cs="Arial"/>
        </w:rPr>
        <w:t>e discuss with the allocated PSWS</w:t>
      </w:r>
      <w:r w:rsidRPr="00253427">
        <w:rPr>
          <w:rFonts w:ascii="Arial" w:hAnsi="Arial" w:cs="Arial"/>
        </w:rPr>
        <w:t xml:space="preserve"> who may contact the pupil directly and will contact </w:t>
      </w:r>
      <w:r w:rsidR="00D5677F" w:rsidRPr="00253427">
        <w:rPr>
          <w:rFonts w:ascii="Arial" w:hAnsi="Arial" w:cs="Arial"/>
        </w:rPr>
        <w:t xml:space="preserve">other agencies working with </w:t>
      </w:r>
      <w:r w:rsidRPr="00253427">
        <w:rPr>
          <w:rFonts w:ascii="Arial" w:hAnsi="Arial" w:cs="Arial"/>
        </w:rPr>
        <w:t xml:space="preserve">the </w:t>
      </w:r>
      <w:r w:rsidR="00D5677F" w:rsidRPr="00253427">
        <w:rPr>
          <w:rFonts w:ascii="Arial" w:hAnsi="Arial" w:cs="Arial"/>
        </w:rPr>
        <w:t>pupil to share concerns and ascertain if they have had any communication</w:t>
      </w:r>
    </w:p>
    <w:p w14:paraId="52E56223" w14:textId="77777777" w:rsidR="00913D84" w:rsidRPr="00253427" w:rsidRDefault="00913D84" w:rsidP="00913D84">
      <w:pPr>
        <w:pStyle w:val="ListParagraph"/>
        <w:rPr>
          <w:rFonts w:ascii="Arial" w:hAnsi="Arial" w:cs="Arial"/>
        </w:rPr>
      </w:pPr>
    </w:p>
    <w:p w14:paraId="5DAFDBAC" w14:textId="780979EF" w:rsidR="00913D84" w:rsidRPr="00620625" w:rsidRDefault="005C642B" w:rsidP="00913D84">
      <w:pPr>
        <w:pStyle w:val="ListParagraph"/>
        <w:numPr>
          <w:ilvl w:val="0"/>
          <w:numId w:val="19"/>
        </w:numPr>
        <w:spacing w:after="0" w:line="240" w:lineRule="auto"/>
        <w:contextualSpacing/>
        <w:rPr>
          <w:rFonts w:ascii="Arial" w:hAnsi="Arial" w:cs="Arial"/>
        </w:rPr>
      </w:pPr>
      <w:r w:rsidRPr="00253427">
        <w:rPr>
          <w:rFonts w:ascii="Arial" w:hAnsi="Arial" w:cs="Arial"/>
        </w:rPr>
        <w:t>The PSWS</w:t>
      </w:r>
      <w:r w:rsidR="00913D84" w:rsidRPr="00620625">
        <w:rPr>
          <w:rFonts w:ascii="Arial" w:hAnsi="Arial" w:cs="Arial"/>
        </w:rPr>
        <w:t xml:space="preserve"> will liaise with the </w:t>
      </w:r>
      <w:r w:rsidR="00253427">
        <w:rPr>
          <w:rFonts w:ascii="Arial" w:hAnsi="Arial" w:cs="Arial"/>
        </w:rPr>
        <w:t xml:space="preserve">Assistant Head Pastoral </w:t>
      </w:r>
      <w:r w:rsidR="00913D84" w:rsidRPr="00620625">
        <w:rPr>
          <w:rFonts w:ascii="Arial" w:hAnsi="Arial" w:cs="Arial"/>
        </w:rPr>
        <w:t>regarding the appropriateness of a safe and well check (determined by level of need on My Concern</w:t>
      </w:r>
      <w:r w:rsidR="00253427">
        <w:rPr>
          <w:rFonts w:ascii="Arial" w:hAnsi="Arial" w:cs="Arial"/>
        </w:rPr>
        <w:t xml:space="preserve"> and contextual information</w:t>
      </w:r>
      <w:r w:rsidR="00913D84" w:rsidRPr="00620625">
        <w:rPr>
          <w:rFonts w:ascii="Arial" w:hAnsi="Arial" w:cs="Arial"/>
        </w:rPr>
        <w:t xml:space="preserve">). </w:t>
      </w:r>
    </w:p>
    <w:p w14:paraId="07547A01" w14:textId="77777777" w:rsidR="00913D84" w:rsidRPr="00620625" w:rsidRDefault="00913D84" w:rsidP="00913D84">
      <w:pPr>
        <w:pStyle w:val="ListParagraph"/>
        <w:spacing w:after="0" w:line="240" w:lineRule="auto"/>
        <w:ind w:left="0"/>
        <w:contextualSpacing/>
        <w:rPr>
          <w:rFonts w:ascii="Arial" w:hAnsi="Arial" w:cs="Arial"/>
        </w:rPr>
      </w:pPr>
    </w:p>
    <w:p w14:paraId="6EB7B5D9" w14:textId="77777777" w:rsidR="00913D84" w:rsidRPr="00620625" w:rsidRDefault="00913D84" w:rsidP="00913D84">
      <w:pPr>
        <w:pStyle w:val="ListParagraph"/>
        <w:spacing w:after="0" w:line="240" w:lineRule="auto"/>
        <w:ind w:left="0"/>
        <w:contextualSpacing/>
        <w:rPr>
          <w:rFonts w:ascii="Arial" w:hAnsi="Arial" w:cs="Arial"/>
          <w:b/>
          <w:i/>
        </w:rPr>
      </w:pPr>
      <w:r w:rsidRPr="00620625">
        <w:rPr>
          <w:rFonts w:ascii="Arial" w:hAnsi="Arial" w:cs="Arial"/>
          <w:b/>
          <w:i/>
        </w:rPr>
        <w:t>Home taught pupils:</w:t>
      </w:r>
    </w:p>
    <w:p w14:paraId="5043CB0F" w14:textId="77777777" w:rsidR="00913D84" w:rsidRPr="00620625" w:rsidRDefault="00913D84" w:rsidP="00913D84">
      <w:pPr>
        <w:pStyle w:val="ListParagraph"/>
        <w:spacing w:after="0" w:line="240" w:lineRule="auto"/>
        <w:ind w:left="0"/>
        <w:contextualSpacing/>
        <w:rPr>
          <w:rFonts w:ascii="Arial" w:hAnsi="Arial" w:cs="Arial"/>
        </w:rPr>
      </w:pPr>
    </w:p>
    <w:p w14:paraId="61D7A556" w14:textId="7CA8144B" w:rsidR="005C642B" w:rsidRPr="00253427" w:rsidRDefault="005C642B" w:rsidP="00913D84">
      <w:pPr>
        <w:numPr>
          <w:ilvl w:val="0"/>
          <w:numId w:val="21"/>
        </w:numPr>
        <w:rPr>
          <w:rFonts w:ascii="Arial" w:hAnsi="Arial" w:cs="Arial"/>
          <w:lang w:val="en-GB"/>
        </w:rPr>
      </w:pPr>
      <w:r w:rsidRPr="00253427">
        <w:rPr>
          <w:rFonts w:ascii="Arial" w:hAnsi="Arial" w:cs="Arial"/>
          <w:lang w:val="en-GB"/>
        </w:rPr>
        <w:t xml:space="preserve">All staff due to see a pupil in the home should inform admin via the </w:t>
      </w:r>
      <w:hyperlink r:id="rId19" w:history="1">
        <w:r w:rsidRPr="00253427">
          <w:rPr>
            <w:rStyle w:val="Hyperlink"/>
            <w:rFonts w:ascii="Arial" w:hAnsi="Arial" w:cs="Arial"/>
            <w:lang w:val="en-GB"/>
          </w:rPr>
          <w:t>home.attendance@pilgrim.lincs.sch.uk</w:t>
        </w:r>
      </w:hyperlink>
      <w:r w:rsidRPr="00253427">
        <w:rPr>
          <w:rFonts w:ascii="Arial" w:hAnsi="Arial" w:cs="Arial"/>
          <w:lang w:val="en-GB"/>
        </w:rPr>
        <w:t xml:space="preserve"> email address as soon as possible following notification of a cancellation, attended sessions, or no show session. </w:t>
      </w:r>
    </w:p>
    <w:p w14:paraId="07459315" w14:textId="6AC1511A" w:rsidR="00913D84" w:rsidRPr="00620625" w:rsidRDefault="00913D84" w:rsidP="644E6821">
      <w:pPr>
        <w:numPr>
          <w:ilvl w:val="0"/>
          <w:numId w:val="21"/>
        </w:numPr>
        <w:rPr>
          <w:rFonts w:ascii="Arial" w:hAnsi="Arial" w:cs="Arial"/>
          <w:lang w:val="en-GB"/>
        </w:rPr>
      </w:pPr>
      <w:r w:rsidRPr="644E6821">
        <w:rPr>
          <w:rFonts w:ascii="Arial" w:hAnsi="Arial" w:cs="Arial"/>
          <w:lang w:val="en-GB"/>
        </w:rPr>
        <w:t>If a pupil misses sessions with n</w:t>
      </w:r>
      <w:r w:rsidR="00794B4D" w:rsidRPr="644E6821">
        <w:rPr>
          <w:rFonts w:ascii="Arial" w:hAnsi="Arial" w:cs="Arial"/>
          <w:lang w:val="en-GB"/>
        </w:rPr>
        <w:t>o reason given, the named staff completing registration</w:t>
      </w:r>
      <w:r w:rsidRPr="644E6821">
        <w:rPr>
          <w:rFonts w:ascii="Arial" w:hAnsi="Arial" w:cs="Arial"/>
          <w:lang w:val="en-GB"/>
        </w:rPr>
        <w:t xml:space="preserve"> should inform the allocated </w:t>
      </w:r>
      <w:r w:rsidR="00794B4D" w:rsidRPr="644E6821">
        <w:rPr>
          <w:rFonts w:ascii="Arial" w:hAnsi="Arial" w:cs="Arial"/>
          <w:lang w:val="en-GB"/>
        </w:rPr>
        <w:t xml:space="preserve">academic Link, </w:t>
      </w:r>
      <w:r w:rsidR="005C642B" w:rsidRPr="644E6821">
        <w:rPr>
          <w:rFonts w:ascii="Arial" w:hAnsi="Arial" w:cs="Arial"/>
          <w:lang w:val="en-GB"/>
        </w:rPr>
        <w:t>PSWS</w:t>
      </w:r>
      <w:r w:rsidRPr="644E6821">
        <w:rPr>
          <w:rFonts w:ascii="Arial" w:hAnsi="Arial" w:cs="Arial"/>
          <w:lang w:val="en-GB"/>
        </w:rPr>
        <w:t xml:space="preserve"> </w:t>
      </w:r>
      <w:r w:rsidR="00794B4D" w:rsidRPr="644E6821">
        <w:rPr>
          <w:rFonts w:ascii="Arial" w:hAnsi="Arial" w:cs="Arial"/>
          <w:lang w:val="en-GB"/>
        </w:rPr>
        <w:t xml:space="preserve">and 1:1 Manager </w:t>
      </w:r>
      <w:r w:rsidRPr="644E6821">
        <w:rPr>
          <w:rFonts w:ascii="Arial" w:hAnsi="Arial" w:cs="Arial"/>
          <w:lang w:val="en-GB"/>
        </w:rPr>
        <w:t>so that the above procedure can be followed from point 5.</w:t>
      </w:r>
    </w:p>
    <w:p w14:paraId="0B46BB2C" w14:textId="404D2D84" w:rsidR="00253427" w:rsidRDefault="00D5677F" w:rsidP="00FE5659">
      <w:pPr>
        <w:pStyle w:val="ListParagraph"/>
        <w:spacing w:after="0" w:line="240" w:lineRule="auto"/>
        <w:ind w:left="0"/>
        <w:contextualSpacing/>
      </w:pPr>
      <w:r w:rsidRPr="644E6821">
        <w:rPr>
          <w:rFonts w:ascii="Arial" w:hAnsi="Arial" w:cs="Arial"/>
          <w:b/>
          <w:bCs/>
        </w:rPr>
        <w:t xml:space="preserve">If there is </w:t>
      </w:r>
      <w:r w:rsidR="00A93A40" w:rsidRPr="644E6821">
        <w:rPr>
          <w:rFonts w:ascii="Arial" w:hAnsi="Arial" w:cs="Arial"/>
          <w:b/>
          <w:bCs/>
        </w:rPr>
        <w:t xml:space="preserve">no response </w:t>
      </w:r>
      <w:r w:rsidRPr="644E6821">
        <w:rPr>
          <w:rFonts w:ascii="Arial" w:hAnsi="Arial" w:cs="Arial"/>
          <w:b/>
          <w:bCs/>
        </w:rPr>
        <w:t xml:space="preserve">from family within three days, pupil remains absent and other agencies have received no contact, </w:t>
      </w:r>
      <w:r w:rsidR="00913D84" w:rsidRPr="644E6821">
        <w:rPr>
          <w:rFonts w:ascii="Arial" w:hAnsi="Arial" w:cs="Arial"/>
          <w:b/>
          <w:bCs/>
        </w:rPr>
        <w:t>a home visit must be actioned regardless of level of need. This may</w:t>
      </w:r>
      <w:r w:rsidRPr="644E6821">
        <w:rPr>
          <w:rFonts w:ascii="Arial" w:hAnsi="Arial" w:cs="Arial"/>
          <w:b/>
          <w:bCs/>
        </w:rPr>
        <w:t xml:space="preserve"> be requested from supporting agencies</w:t>
      </w:r>
      <w:r w:rsidR="00913D84" w:rsidRPr="644E6821">
        <w:rPr>
          <w:rFonts w:ascii="Arial" w:hAnsi="Arial" w:cs="Arial"/>
          <w:b/>
          <w:bCs/>
        </w:rPr>
        <w:t>/police</w:t>
      </w:r>
      <w:r w:rsidRPr="644E6821">
        <w:rPr>
          <w:rFonts w:ascii="Arial" w:hAnsi="Arial" w:cs="Arial"/>
          <w:b/>
          <w:bCs/>
        </w:rPr>
        <w:t xml:space="preserve"> where appropriate.</w:t>
      </w:r>
      <w:r>
        <w:br w:type="page"/>
      </w:r>
    </w:p>
    <w:p w14:paraId="58E086D4" w14:textId="607417AB" w:rsidR="00253427" w:rsidRPr="00253427" w:rsidRDefault="72AE3C9D" w:rsidP="24072D66">
      <w:pPr>
        <w:pStyle w:val="ListParagraph"/>
        <w:spacing w:after="0" w:line="240" w:lineRule="auto"/>
        <w:ind w:left="0"/>
        <w:contextualSpacing/>
        <w:rPr>
          <w:b/>
          <w:bCs/>
        </w:rPr>
      </w:pPr>
      <w:r w:rsidRPr="10DB2883">
        <w:rPr>
          <w:b/>
          <w:bCs/>
        </w:rPr>
        <w:lastRenderedPageBreak/>
        <w:t>Appendix 2 (Information for Mainstream Schools)</w:t>
      </w:r>
      <w:r w:rsidR="16BBABAE" w:rsidRPr="10DB2883">
        <w:rPr>
          <w:b/>
          <w:bCs/>
        </w:rPr>
        <w:t xml:space="preserve">: </w:t>
      </w:r>
      <w:r w:rsidR="14D0C813" w:rsidRPr="10DB2883">
        <w:rPr>
          <w:b/>
          <w:bCs/>
        </w:rPr>
        <w:t>Information for mainstream schools</w:t>
      </w:r>
    </w:p>
    <w:p w14:paraId="2DCBD32C" w14:textId="054EBF61" w:rsidR="4D31BC2C" w:rsidRDefault="4D31BC2C" w:rsidP="4D31BC2C">
      <w:pPr>
        <w:pStyle w:val="ListParagraph"/>
        <w:spacing w:after="0" w:line="240" w:lineRule="auto"/>
        <w:ind w:left="0"/>
        <w:contextualSpacing/>
        <w:rPr>
          <w:b/>
          <w:bCs/>
        </w:rPr>
      </w:pPr>
    </w:p>
    <w:p w14:paraId="655A916B" w14:textId="6DC11848" w:rsidR="4951FFF5" w:rsidRDefault="003F2B40" w:rsidP="4D31BC2C">
      <w:pPr>
        <w:pStyle w:val="ListParagraph"/>
        <w:spacing w:after="0" w:line="240" w:lineRule="auto"/>
        <w:ind w:left="0"/>
        <w:contextualSpacing/>
        <w:rPr>
          <w:b/>
          <w:bCs/>
        </w:rPr>
      </w:pPr>
      <w:hyperlink r:id="rId20">
        <w:r w:rsidR="4951FFF5" w:rsidRPr="4D31BC2C">
          <w:rPr>
            <w:rStyle w:val="Hyperlink"/>
            <w:b/>
            <w:bCs/>
          </w:rPr>
          <w:t>https://www.pilgrim.lincs.sch.uk/page/?title=Information+for+Mainstream+Schools&amp;pid=152</w:t>
        </w:r>
      </w:hyperlink>
    </w:p>
    <w:p w14:paraId="178BE78B" w14:textId="79506FF5" w:rsidR="4D31BC2C" w:rsidRDefault="4D31BC2C" w:rsidP="4D31BC2C">
      <w:pPr>
        <w:pStyle w:val="ListParagraph"/>
        <w:spacing w:after="0" w:line="240" w:lineRule="auto"/>
        <w:ind w:left="0"/>
        <w:contextualSpacing/>
        <w:rPr>
          <w:b/>
          <w:bCs/>
        </w:rPr>
      </w:pPr>
    </w:p>
    <w:p w14:paraId="1199DF4E" w14:textId="77777777" w:rsidR="00BD512D" w:rsidRPr="00CE2441" w:rsidRDefault="00BD512D" w:rsidP="4D31BC2C">
      <w:pPr>
        <w:spacing w:after="0" w:line="240" w:lineRule="auto"/>
        <w:contextualSpacing/>
        <w:jc w:val="both"/>
        <w:rPr>
          <w:rFonts w:cs="Calibri"/>
          <w:highlight w:val="red"/>
        </w:rPr>
      </w:pPr>
    </w:p>
    <w:p w14:paraId="4E890554" w14:textId="77777777" w:rsidR="00BD512D" w:rsidRPr="00CE2441" w:rsidRDefault="00BD512D" w:rsidP="00BD512D">
      <w:pPr>
        <w:spacing w:after="0" w:line="240" w:lineRule="auto"/>
        <w:contextualSpacing/>
        <w:jc w:val="both"/>
        <w:rPr>
          <w:rStyle w:val="Hyperlink"/>
        </w:rPr>
      </w:pPr>
    </w:p>
    <w:p w14:paraId="799E500A" w14:textId="77777777" w:rsidR="00BD512D" w:rsidRPr="00AF7BA0" w:rsidRDefault="00BD512D" w:rsidP="00BD512D">
      <w:pPr>
        <w:jc w:val="both"/>
      </w:pPr>
    </w:p>
    <w:p w14:paraId="6BD7FF23" w14:textId="16A77BA2" w:rsidR="00146EDD" w:rsidRDefault="00253427">
      <w:pPr>
        <w:spacing w:after="0" w:line="240" w:lineRule="auto"/>
      </w:pPr>
      <w:r>
        <w:br w:type="page"/>
      </w:r>
    </w:p>
    <w:p w14:paraId="025CA4F3" w14:textId="77777777" w:rsidR="003F2B40" w:rsidRDefault="003F2B40" w:rsidP="00146EDD">
      <w:pPr>
        <w:rPr>
          <w:rFonts w:ascii="Arial" w:hAnsi="Arial" w:cs="Arial"/>
          <w:b/>
          <w:bCs/>
          <w:sz w:val="20"/>
          <w:szCs w:val="20"/>
        </w:rPr>
      </w:pPr>
    </w:p>
    <w:p w14:paraId="7E6250A3" w14:textId="75B380AF" w:rsidR="00146EDD" w:rsidRDefault="00146EDD" w:rsidP="00146EDD">
      <w:pPr>
        <w:rPr>
          <w:rFonts w:ascii="Arial" w:hAnsi="Arial" w:cs="Arial"/>
          <w:b/>
          <w:bCs/>
          <w:sz w:val="20"/>
          <w:szCs w:val="20"/>
        </w:rPr>
      </w:pPr>
      <w:r w:rsidRPr="00620625">
        <w:rPr>
          <w:rFonts w:ascii="Arial" w:hAnsi="Arial" w:cs="Arial"/>
          <w:b/>
          <w:noProof/>
          <w:sz w:val="20"/>
          <w:szCs w:val="20"/>
          <w:lang w:val="en-GB" w:eastAsia="en-GB"/>
        </w:rPr>
        <mc:AlternateContent>
          <mc:Choice Requires="wps">
            <w:drawing>
              <wp:anchor distT="0" distB="0" distL="114300" distR="114300" simplePos="0" relativeHeight="251661312" behindDoc="0" locked="0" layoutInCell="1" allowOverlap="1" wp14:anchorId="7A47F685" wp14:editId="35C93FA2">
                <wp:simplePos x="0" y="0"/>
                <wp:positionH relativeFrom="column">
                  <wp:posOffset>3829050</wp:posOffset>
                </wp:positionH>
                <wp:positionV relativeFrom="paragraph">
                  <wp:posOffset>-542925</wp:posOffset>
                </wp:positionV>
                <wp:extent cx="2241550" cy="3590925"/>
                <wp:effectExtent l="0" t="0" r="635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3590925"/>
                        </a:xfrm>
                        <a:prstGeom prst="rect">
                          <a:avLst/>
                        </a:prstGeom>
                        <a:solidFill>
                          <a:srgbClr val="FFFFFF"/>
                        </a:solidFill>
                        <a:ln w="9525">
                          <a:solidFill>
                            <a:srgbClr val="000000"/>
                          </a:solidFill>
                          <a:miter lim="800000"/>
                          <a:headEnd/>
                          <a:tailEnd/>
                        </a:ln>
                      </wps:spPr>
                      <wps:txbx>
                        <w:txbxContent>
                          <w:p w14:paraId="1971F626" w14:textId="77777777" w:rsidR="00BD512D" w:rsidRPr="00EA70FB" w:rsidRDefault="00BD512D" w:rsidP="00146EDD">
                            <w:pPr>
                              <w:pStyle w:val="ListParagraph"/>
                              <w:numPr>
                                <w:ilvl w:val="0"/>
                                <w:numId w:val="20"/>
                              </w:numPr>
                              <w:spacing w:line="240" w:lineRule="auto"/>
                              <w:contextualSpacing/>
                              <w:rPr>
                                <w:rFonts w:ascii="Arial" w:hAnsi="Arial" w:cs="Arial"/>
                                <w:b/>
                                <w:sz w:val="20"/>
                                <w:szCs w:val="20"/>
                                <w:u w:val="single"/>
                              </w:rPr>
                            </w:pPr>
                            <w:r w:rsidRPr="00620625">
                              <w:rPr>
                                <w:rFonts w:ascii="Arial" w:hAnsi="Arial" w:cs="Arial"/>
                                <w:sz w:val="20"/>
                                <w:szCs w:val="20"/>
                              </w:rPr>
                              <w:t xml:space="preserve">Monitor closely </w:t>
                            </w:r>
                          </w:p>
                          <w:p w14:paraId="43FCD0C5" w14:textId="03CAAA9C" w:rsidR="00BD512D" w:rsidRPr="00146EDD" w:rsidRDefault="00BD512D" w:rsidP="00146EDD">
                            <w:pPr>
                              <w:pStyle w:val="ListParagraph"/>
                              <w:numPr>
                                <w:ilvl w:val="0"/>
                                <w:numId w:val="20"/>
                              </w:numPr>
                              <w:spacing w:line="240" w:lineRule="auto"/>
                              <w:contextualSpacing/>
                              <w:rPr>
                                <w:rFonts w:ascii="Arial" w:hAnsi="Arial" w:cs="Arial"/>
                                <w:b/>
                                <w:sz w:val="20"/>
                                <w:szCs w:val="20"/>
                                <w:u w:val="single"/>
                              </w:rPr>
                            </w:pPr>
                            <w:r w:rsidRPr="00620625">
                              <w:rPr>
                                <w:rFonts w:ascii="Arial" w:hAnsi="Arial" w:cs="Arial"/>
                                <w:sz w:val="20"/>
                                <w:szCs w:val="20"/>
                              </w:rPr>
                              <w:t xml:space="preserve">Ensure pupil is ‘visible’ </w:t>
                            </w:r>
                            <w:r>
                              <w:rPr>
                                <w:rFonts w:ascii="Arial" w:hAnsi="Arial" w:cs="Arial"/>
                                <w:sz w:val="20"/>
                                <w:szCs w:val="20"/>
                              </w:rPr>
                              <w:t xml:space="preserve">to professionals </w:t>
                            </w:r>
                            <w:r w:rsidRPr="00620625">
                              <w:rPr>
                                <w:rFonts w:ascii="Arial" w:hAnsi="Arial" w:cs="Arial"/>
                                <w:sz w:val="20"/>
                                <w:szCs w:val="20"/>
                              </w:rPr>
                              <w:t>at least weekly and in line with their level of need category on My</w:t>
                            </w:r>
                            <w:r>
                              <w:rPr>
                                <w:rFonts w:ascii="Arial" w:hAnsi="Arial" w:cs="Arial"/>
                                <w:sz w:val="20"/>
                                <w:szCs w:val="20"/>
                              </w:rPr>
                              <w:t xml:space="preserve"> </w:t>
                            </w:r>
                            <w:r w:rsidRPr="00146EDD">
                              <w:rPr>
                                <w:rFonts w:ascii="Arial" w:hAnsi="Arial" w:cs="Arial"/>
                                <w:sz w:val="20"/>
                                <w:szCs w:val="20"/>
                              </w:rPr>
                              <w:t>Concern (PSWS)</w:t>
                            </w:r>
                          </w:p>
                          <w:p w14:paraId="54E1DB8C" w14:textId="77777777" w:rsidR="00BD512D" w:rsidRPr="00620625" w:rsidRDefault="00BD512D" w:rsidP="00146EDD">
                            <w:pPr>
                              <w:pStyle w:val="ListParagraph"/>
                              <w:numPr>
                                <w:ilvl w:val="0"/>
                                <w:numId w:val="20"/>
                              </w:numPr>
                              <w:spacing w:line="240" w:lineRule="auto"/>
                              <w:contextualSpacing/>
                              <w:rPr>
                                <w:rFonts w:ascii="Arial" w:hAnsi="Arial" w:cs="Arial"/>
                                <w:b/>
                                <w:sz w:val="20"/>
                                <w:szCs w:val="20"/>
                                <w:u w:val="single"/>
                              </w:rPr>
                            </w:pPr>
                            <w:r w:rsidRPr="00620625">
                              <w:rPr>
                                <w:rFonts w:ascii="Arial" w:hAnsi="Arial" w:cs="Arial"/>
                                <w:sz w:val="20"/>
                                <w:szCs w:val="20"/>
                              </w:rPr>
                              <w:t>Liaise with other professio</w:t>
                            </w:r>
                            <w:r>
                              <w:rPr>
                                <w:rFonts w:ascii="Arial" w:hAnsi="Arial" w:cs="Arial"/>
                                <w:sz w:val="20"/>
                                <w:szCs w:val="20"/>
                              </w:rPr>
                              <w:t>nals eg, Health/Social care/SEN (PSWS</w:t>
                            </w:r>
                            <w:r w:rsidRPr="00620625">
                              <w:rPr>
                                <w:rFonts w:ascii="Arial" w:hAnsi="Arial" w:cs="Arial"/>
                                <w:sz w:val="20"/>
                                <w:szCs w:val="20"/>
                              </w:rPr>
                              <w:t>)</w:t>
                            </w:r>
                          </w:p>
                          <w:p w14:paraId="77B07CB9" w14:textId="77777777" w:rsidR="00BD512D" w:rsidRPr="00620625" w:rsidRDefault="00BD512D" w:rsidP="00146EDD">
                            <w:pPr>
                              <w:pStyle w:val="ListParagraph"/>
                              <w:numPr>
                                <w:ilvl w:val="0"/>
                                <w:numId w:val="20"/>
                              </w:numPr>
                              <w:spacing w:line="240" w:lineRule="auto"/>
                              <w:contextualSpacing/>
                              <w:rPr>
                                <w:rFonts w:ascii="Arial" w:hAnsi="Arial" w:cs="Arial"/>
                                <w:sz w:val="20"/>
                                <w:szCs w:val="20"/>
                              </w:rPr>
                            </w:pPr>
                            <w:r w:rsidRPr="00620625">
                              <w:rPr>
                                <w:rFonts w:ascii="Arial" w:hAnsi="Arial" w:cs="Arial"/>
                                <w:sz w:val="20"/>
                                <w:szCs w:val="20"/>
                              </w:rPr>
                              <w:t>Infor</w:t>
                            </w:r>
                            <w:r>
                              <w:rPr>
                                <w:rFonts w:ascii="Arial" w:hAnsi="Arial" w:cs="Arial"/>
                                <w:sz w:val="20"/>
                                <w:szCs w:val="20"/>
                              </w:rPr>
                              <w:t>m referring school (Academic Link</w:t>
                            </w:r>
                            <w:r w:rsidRPr="00620625">
                              <w:rPr>
                                <w:rFonts w:ascii="Arial" w:hAnsi="Arial" w:cs="Arial"/>
                                <w:sz w:val="20"/>
                                <w:szCs w:val="20"/>
                              </w:rPr>
                              <w:t>)</w:t>
                            </w:r>
                          </w:p>
                          <w:p w14:paraId="48ADB081" w14:textId="77777777" w:rsidR="00BD512D" w:rsidRPr="00620625" w:rsidRDefault="00BD512D" w:rsidP="00146EDD">
                            <w:pPr>
                              <w:pStyle w:val="ListParagraph"/>
                              <w:numPr>
                                <w:ilvl w:val="0"/>
                                <w:numId w:val="20"/>
                              </w:numPr>
                              <w:spacing w:line="240" w:lineRule="auto"/>
                              <w:contextualSpacing/>
                              <w:rPr>
                                <w:rFonts w:ascii="Arial" w:hAnsi="Arial" w:cs="Arial"/>
                                <w:sz w:val="20"/>
                                <w:szCs w:val="20"/>
                              </w:rPr>
                            </w:pPr>
                            <w:r w:rsidRPr="00620625">
                              <w:rPr>
                                <w:rFonts w:ascii="Arial" w:hAnsi="Arial" w:cs="Arial"/>
                                <w:sz w:val="20"/>
                                <w:szCs w:val="20"/>
                              </w:rPr>
                              <w:t>Review provision. If currently  ‘not education ready’ provide pastoral support as an interim measure</w:t>
                            </w:r>
                          </w:p>
                          <w:p w14:paraId="4A5922E6" w14:textId="77777777" w:rsidR="00BD512D" w:rsidRPr="00620625" w:rsidRDefault="00BD512D" w:rsidP="00146EDD">
                            <w:pPr>
                              <w:pStyle w:val="ListParagraph"/>
                              <w:numPr>
                                <w:ilvl w:val="0"/>
                                <w:numId w:val="20"/>
                              </w:numPr>
                              <w:spacing w:line="240" w:lineRule="auto"/>
                              <w:contextualSpacing/>
                              <w:rPr>
                                <w:rFonts w:ascii="Arial" w:hAnsi="Arial" w:cs="Arial"/>
                                <w:b/>
                                <w:sz w:val="20"/>
                                <w:szCs w:val="20"/>
                                <w:u w:val="single"/>
                              </w:rPr>
                            </w:pPr>
                            <w:r>
                              <w:rPr>
                                <w:rFonts w:ascii="Arial" w:hAnsi="Arial" w:cs="Arial"/>
                                <w:sz w:val="20"/>
                                <w:szCs w:val="20"/>
                              </w:rPr>
                              <w:t>Use the review to</w:t>
                            </w:r>
                            <w:r w:rsidRPr="00253427">
                              <w:rPr>
                                <w:rFonts w:ascii="Arial" w:hAnsi="Arial" w:cs="Arial"/>
                                <w:sz w:val="20"/>
                                <w:szCs w:val="20"/>
                              </w:rPr>
                              <w:t xml:space="preserve"> update attendance targets on the pastoral plan</w:t>
                            </w:r>
                          </w:p>
                          <w:p w14:paraId="589CA9D2" w14:textId="77777777" w:rsidR="00BD512D" w:rsidRPr="004806FF" w:rsidRDefault="00BD512D" w:rsidP="00146EDD">
                            <w:pPr>
                              <w:spacing w:line="240" w:lineRule="auto"/>
                              <w:rPr>
                                <w:sz w:val="20"/>
                                <w:szCs w:val="20"/>
                              </w:rPr>
                            </w:pPr>
                          </w:p>
                          <w:p w14:paraId="0D2BB615" w14:textId="77777777" w:rsidR="00BD512D" w:rsidRDefault="00BD512D" w:rsidP="00146EDD"/>
                          <w:p w14:paraId="60F50078" w14:textId="77777777" w:rsidR="00BD512D" w:rsidRDefault="00BD512D" w:rsidP="00146E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xmlns:w="http://schemas.openxmlformats.org/wordprocessingml/2006/main">
              <v:shape xmlns:w14="http://schemas.microsoft.com/office/word/2010/wordml" xmlns:o="urn:schemas-microsoft-com:office:office" xmlns:v="urn:schemas-microsoft-com:vml" id="_x0000_s1027" style="position:absolute;margin-left:301.5pt;margin-top:-42.75pt;width:176.5pt;height:28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" w14:anchorId="7A47F685">
                <v:textbox>
                  <w:txbxContent>
                    <w:p w:rsidRPr="00EA70FB" w:rsidR="00BD512D" w:rsidP="00146EDD" w:rsidRDefault="00BD512D" w14:paraId="1971F626" w14:textId="77777777">
                      <w:pPr>
                        <w:pStyle w:val="ListParagraph"/>
                        <w:numPr>
                          <w:ilvl w:val="0"/>
                          <w:numId w:val="20"/>
                        </w:numPr>
                        <w:spacing w:line="240" w:lineRule="auto"/>
                        <w:contextualSpacing/>
                        <w:rPr>
                          <w:rFonts w:ascii="Arial" w:hAnsi="Arial" w:cs="Arial"/>
                          <w:b/>
                          <w:sz w:val="20"/>
                          <w:szCs w:val="20"/>
                          <w:u w:val="single"/>
                        </w:rPr>
                      </w:pPr>
                      <w:r w:rsidRPr="00620625">
                        <w:rPr>
                          <w:rFonts w:ascii="Arial" w:hAnsi="Arial" w:cs="Arial"/>
                          <w:sz w:val="20"/>
                          <w:szCs w:val="20"/>
                        </w:rPr>
                        <w:t xml:space="preserve">Monitor closely </w:t>
                      </w:r>
                    </w:p>
                    <w:p w:rsidRPr="00146EDD" w:rsidR="00BD512D" w:rsidP="00146EDD" w:rsidRDefault="00BD512D" w14:paraId="43FCD0C5" w14:textId="03CAAA9C">
                      <w:pPr>
                        <w:pStyle w:val="ListParagraph"/>
                        <w:numPr>
                          <w:ilvl w:val="0"/>
                          <w:numId w:val="20"/>
                        </w:numPr>
                        <w:spacing w:line="240" w:lineRule="auto"/>
                        <w:contextualSpacing/>
                        <w:rPr>
                          <w:rFonts w:ascii="Arial" w:hAnsi="Arial" w:cs="Arial"/>
                          <w:b/>
                          <w:sz w:val="20"/>
                          <w:szCs w:val="20"/>
                          <w:u w:val="single"/>
                        </w:rPr>
                      </w:pPr>
                      <w:r w:rsidRPr="00620625">
                        <w:rPr>
                          <w:rFonts w:ascii="Arial" w:hAnsi="Arial" w:cs="Arial"/>
                          <w:sz w:val="20"/>
                          <w:szCs w:val="20"/>
                        </w:rPr>
                        <w:t xml:space="preserve">Ensure pupil is ‘visible’ </w:t>
                      </w:r>
                      <w:r>
                        <w:rPr>
                          <w:rFonts w:ascii="Arial" w:hAnsi="Arial" w:cs="Arial"/>
                          <w:sz w:val="20"/>
                          <w:szCs w:val="20"/>
                        </w:rPr>
                        <w:t xml:space="preserve">to professionals </w:t>
                      </w:r>
                      <w:r w:rsidRPr="00620625">
                        <w:rPr>
                          <w:rFonts w:ascii="Arial" w:hAnsi="Arial" w:cs="Arial"/>
                          <w:sz w:val="20"/>
                          <w:szCs w:val="20"/>
                        </w:rPr>
                        <w:t>at least weekly and in line with their level of need category on My</w:t>
                      </w:r>
                      <w:r>
                        <w:rPr>
                          <w:rFonts w:ascii="Arial" w:hAnsi="Arial" w:cs="Arial"/>
                          <w:sz w:val="20"/>
                          <w:szCs w:val="20"/>
                        </w:rPr>
                        <w:t xml:space="preserve"> </w:t>
                      </w:r>
                      <w:r w:rsidRPr="00146EDD">
                        <w:rPr>
                          <w:rFonts w:ascii="Arial" w:hAnsi="Arial" w:cs="Arial"/>
                          <w:sz w:val="20"/>
                          <w:szCs w:val="20"/>
                        </w:rPr>
                        <w:t>Concern (PSWS)</w:t>
                      </w:r>
                    </w:p>
                    <w:p w:rsidRPr="00620625" w:rsidR="00BD512D" w:rsidP="00146EDD" w:rsidRDefault="00BD512D" w14:paraId="54E1DB8C" w14:textId="77777777">
                      <w:pPr>
                        <w:pStyle w:val="ListParagraph"/>
                        <w:numPr>
                          <w:ilvl w:val="0"/>
                          <w:numId w:val="20"/>
                        </w:numPr>
                        <w:spacing w:line="240" w:lineRule="auto"/>
                        <w:contextualSpacing/>
                        <w:rPr>
                          <w:rFonts w:ascii="Arial" w:hAnsi="Arial" w:cs="Arial"/>
                          <w:b/>
                          <w:sz w:val="20"/>
                          <w:szCs w:val="20"/>
                          <w:u w:val="single"/>
                        </w:rPr>
                      </w:pPr>
                      <w:r w:rsidRPr="00620625">
                        <w:rPr>
                          <w:rFonts w:ascii="Arial" w:hAnsi="Arial" w:cs="Arial"/>
                          <w:sz w:val="20"/>
                          <w:szCs w:val="20"/>
                        </w:rPr>
                        <w:t>Liaise with other professio</w:t>
                      </w:r>
                      <w:r>
                        <w:rPr>
                          <w:rFonts w:ascii="Arial" w:hAnsi="Arial" w:cs="Arial"/>
                          <w:sz w:val="20"/>
                          <w:szCs w:val="20"/>
                        </w:rPr>
                        <w:t>nals eg, Health/Social care/SEN (PSWS</w:t>
                      </w:r>
                      <w:r w:rsidRPr="00620625">
                        <w:rPr>
                          <w:rFonts w:ascii="Arial" w:hAnsi="Arial" w:cs="Arial"/>
                          <w:sz w:val="20"/>
                          <w:szCs w:val="20"/>
                        </w:rPr>
                        <w:t>)</w:t>
                      </w:r>
                    </w:p>
                    <w:p w:rsidRPr="00620625" w:rsidR="00BD512D" w:rsidP="00146EDD" w:rsidRDefault="00BD512D" w14:paraId="77B07CB9" w14:textId="77777777">
                      <w:pPr>
                        <w:pStyle w:val="ListParagraph"/>
                        <w:numPr>
                          <w:ilvl w:val="0"/>
                          <w:numId w:val="20"/>
                        </w:numPr>
                        <w:spacing w:line="240" w:lineRule="auto"/>
                        <w:contextualSpacing/>
                        <w:rPr>
                          <w:rFonts w:ascii="Arial" w:hAnsi="Arial" w:cs="Arial"/>
                          <w:sz w:val="20"/>
                          <w:szCs w:val="20"/>
                        </w:rPr>
                      </w:pPr>
                      <w:r w:rsidRPr="00620625">
                        <w:rPr>
                          <w:rFonts w:ascii="Arial" w:hAnsi="Arial" w:cs="Arial"/>
                          <w:sz w:val="20"/>
                          <w:szCs w:val="20"/>
                        </w:rPr>
                        <w:t>Infor</w:t>
                      </w:r>
                      <w:r>
                        <w:rPr>
                          <w:rFonts w:ascii="Arial" w:hAnsi="Arial" w:cs="Arial"/>
                          <w:sz w:val="20"/>
                          <w:szCs w:val="20"/>
                        </w:rPr>
                        <w:t>m referring school (Academic Link</w:t>
                      </w:r>
                      <w:r w:rsidRPr="00620625">
                        <w:rPr>
                          <w:rFonts w:ascii="Arial" w:hAnsi="Arial" w:cs="Arial"/>
                          <w:sz w:val="20"/>
                          <w:szCs w:val="20"/>
                        </w:rPr>
                        <w:t>)</w:t>
                      </w:r>
                    </w:p>
                    <w:p w:rsidRPr="00620625" w:rsidR="00BD512D" w:rsidP="00146EDD" w:rsidRDefault="00BD512D" w14:paraId="48ADB081" w14:textId="77777777">
                      <w:pPr>
                        <w:pStyle w:val="ListParagraph"/>
                        <w:numPr>
                          <w:ilvl w:val="0"/>
                          <w:numId w:val="20"/>
                        </w:numPr>
                        <w:spacing w:line="240" w:lineRule="auto"/>
                        <w:contextualSpacing/>
                        <w:rPr>
                          <w:rFonts w:ascii="Arial" w:hAnsi="Arial" w:cs="Arial"/>
                          <w:sz w:val="20"/>
                          <w:szCs w:val="20"/>
                        </w:rPr>
                      </w:pPr>
                      <w:r w:rsidRPr="00620625">
                        <w:rPr>
                          <w:rFonts w:ascii="Arial" w:hAnsi="Arial" w:cs="Arial"/>
                          <w:sz w:val="20"/>
                          <w:szCs w:val="20"/>
                        </w:rPr>
                        <w:t>Review provision. If currently  ‘not education ready’ provide pastoral support as an interim measure</w:t>
                      </w:r>
                    </w:p>
                    <w:p w:rsidRPr="00620625" w:rsidR="00BD512D" w:rsidP="00146EDD" w:rsidRDefault="00BD512D" w14:paraId="4A5922E6" w14:textId="77777777">
                      <w:pPr>
                        <w:pStyle w:val="ListParagraph"/>
                        <w:numPr>
                          <w:ilvl w:val="0"/>
                          <w:numId w:val="20"/>
                        </w:numPr>
                        <w:spacing w:line="240" w:lineRule="auto"/>
                        <w:contextualSpacing/>
                        <w:rPr>
                          <w:rFonts w:ascii="Arial" w:hAnsi="Arial" w:cs="Arial"/>
                          <w:b/>
                          <w:sz w:val="20"/>
                          <w:szCs w:val="20"/>
                          <w:u w:val="single"/>
                        </w:rPr>
                      </w:pPr>
                      <w:r>
                        <w:rPr>
                          <w:rFonts w:ascii="Arial" w:hAnsi="Arial" w:cs="Arial"/>
                          <w:sz w:val="20"/>
                          <w:szCs w:val="20"/>
                        </w:rPr>
                        <w:t>Use the review to</w:t>
                      </w:r>
                      <w:r w:rsidRPr="00253427">
                        <w:rPr>
                          <w:rFonts w:ascii="Arial" w:hAnsi="Arial" w:cs="Arial"/>
                          <w:sz w:val="20"/>
                          <w:szCs w:val="20"/>
                        </w:rPr>
                        <w:t xml:space="preserve"> update attendance targets on the pastoral plan</w:t>
                      </w:r>
                    </w:p>
                    <w:p w:rsidRPr="004806FF" w:rsidR="00BD512D" w:rsidP="00146EDD" w:rsidRDefault="00BD512D" w14:paraId="589CA9D2" w14:textId="77777777">
                      <w:pPr>
                        <w:spacing w:line="240" w:lineRule="auto"/>
                        <w:rPr>
                          <w:sz w:val="20"/>
                          <w:szCs w:val="20"/>
                        </w:rPr>
                      </w:pPr>
                    </w:p>
                    <w:p w:rsidR="00BD512D" w:rsidP="00146EDD" w:rsidRDefault="00BD512D" w14:paraId="0D2BB615" w14:textId="77777777"/>
                    <w:p w:rsidR="00BD512D" w:rsidP="00146EDD" w:rsidRDefault="00BD512D" w14:paraId="60F50078" w14:textId="77777777"/>
                  </w:txbxContent>
                </v:textbox>
              </v:shape>
            </w:pict>
          </mc:Fallback>
        </mc:AlternateContent>
      </w:r>
      <w:r>
        <w:rPr>
          <w:rFonts w:ascii="Arial" w:hAnsi="Arial" w:cs="Arial"/>
          <w:b/>
          <w:bCs/>
          <w:sz w:val="20"/>
          <w:szCs w:val="20"/>
        </w:rPr>
        <w:t>Appendix 3: A</w:t>
      </w:r>
      <w:r w:rsidRPr="644E6821">
        <w:rPr>
          <w:rFonts w:ascii="Arial" w:hAnsi="Arial" w:cs="Arial"/>
          <w:b/>
          <w:bCs/>
          <w:sz w:val="20"/>
          <w:szCs w:val="20"/>
        </w:rPr>
        <w:t>bsence</w:t>
      </w:r>
      <w:r>
        <w:rPr>
          <w:rFonts w:ascii="Arial" w:hAnsi="Arial" w:cs="Arial"/>
          <w:b/>
          <w:bCs/>
          <w:sz w:val="20"/>
          <w:szCs w:val="20"/>
        </w:rPr>
        <w:t xml:space="preserve"> management</w:t>
      </w:r>
    </w:p>
    <w:p w14:paraId="36D68B26" w14:textId="77777777" w:rsidR="003F2B40" w:rsidRPr="00620625" w:rsidRDefault="003F2B40" w:rsidP="00146EDD">
      <w:pPr>
        <w:rPr>
          <w:rFonts w:ascii="Arial" w:hAnsi="Arial" w:cs="Arial"/>
          <w:b/>
          <w:bCs/>
          <w:sz w:val="20"/>
          <w:szCs w:val="20"/>
        </w:rPr>
      </w:pPr>
    </w:p>
    <w:p w14:paraId="1CBC77F3" w14:textId="77777777" w:rsidR="00146EDD" w:rsidRPr="00620625" w:rsidRDefault="00146EDD" w:rsidP="00146EDD">
      <w:pPr>
        <w:rPr>
          <w:rFonts w:ascii="Arial" w:hAnsi="Arial" w:cs="Arial"/>
          <w:sz w:val="20"/>
          <w:szCs w:val="20"/>
        </w:rPr>
      </w:pPr>
      <w:r w:rsidRPr="00620625">
        <w:rPr>
          <w:rFonts w:ascii="Arial" w:hAnsi="Arial" w:cs="Arial"/>
          <w:b/>
          <w:noProof/>
          <w:sz w:val="20"/>
          <w:szCs w:val="20"/>
          <w:lang w:val="en-GB" w:eastAsia="en-GB"/>
        </w:rPr>
        <mc:AlternateContent>
          <mc:Choice Requires="wps">
            <w:drawing>
              <wp:anchor distT="0" distB="0" distL="114300" distR="114300" simplePos="0" relativeHeight="251659264" behindDoc="0" locked="0" layoutInCell="1" allowOverlap="1" wp14:anchorId="049AF250" wp14:editId="474E8CFA">
                <wp:simplePos x="0" y="0"/>
                <wp:positionH relativeFrom="column">
                  <wp:posOffset>348615</wp:posOffset>
                </wp:positionH>
                <wp:positionV relativeFrom="paragraph">
                  <wp:posOffset>7620</wp:posOffset>
                </wp:positionV>
                <wp:extent cx="2362835" cy="93535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935355"/>
                        </a:xfrm>
                        <a:prstGeom prst="rect">
                          <a:avLst/>
                        </a:prstGeom>
                        <a:solidFill>
                          <a:srgbClr val="FFFFFF"/>
                        </a:solidFill>
                        <a:ln w="9525">
                          <a:solidFill>
                            <a:srgbClr val="000000"/>
                          </a:solidFill>
                          <a:miter lim="800000"/>
                          <a:headEnd/>
                          <a:tailEnd/>
                        </a:ln>
                      </wps:spPr>
                      <wps:txbx>
                        <w:txbxContent>
                          <w:p w14:paraId="321FE851" w14:textId="77777777" w:rsidR="00BD512D" w:rsidRPr="00620625" w:rsidRDefault="00BD512D" w:rsidP="00146EDD">
                            <w:pPr>
                              <w:rPr>
                                <w:rFonts w:ascii="Arial" w:hAnsi="Arial" w:cs="Arial"/>
                                <w:sz w:val="20"/>
                                <w:szCs w:val="20"/>
                              </w:rPr>
                            </w:pPr>
                            <w:r w:rsidRPr="00620625">
                              <w:rPr>
                                <w:rFonts w:ascii="Arial" w:hAnsi="Arial" w:cs="Arial"/>
                                <w:sz w:val="20"/>
                                <w:szCs w:val="20"/>
                              </w:rPr>
                              <w:t xml:space="preserve">(1)Pupil does not engage during 6 week induction period </w:t>
                            </w:r>
                            <w:r w:rsidRPr="00620625">
                              <w:rPr>
                                <w:rFonts w:ascii="Arial" w:hAnsi="Arial" w:cs="Arial"/>
                                <w:b/>
                                <w:sz w:val="20"/>
                                <w:szCs w:val="20"/>
                              </w:rPr>
                              <w:t>or</w:t>
                            </w:r>
                            <w:r>
                              <w:rPr>
                                <w:rFonts w:ascii="Arial" w:hAnsi="Arial" w:cs="Arial"/>
                                <w:sz w:val="20"/>
                                <w:szCs w:val="20"/>
                              </w:rPr>
                              <w:t xml:space="preserve"> attendance is less than 7</w:t>
                            </w:r>
                            <w:r w:rsidRPr="00620625">
                              <w:rPr>
                                <w:rFonts w:ascii="Arial" w:hAnsi="Arial" w:cs="Arial"/>
                                <w:sz w:val="20"/>
                                <w:szCs w:val="20"/>
                              </w:rPr>
                              <w:t xml:space="preserve">0% of provision offered </w:t>
                            </w:r>
                            <w:r w:rsidRPr="00620625">
                              <w:rPr>
                                <w:rFonts w:ascii="Arial" w:hAnsi="Arial" w:cs="Arial"/>
                                <w:b/>
                                <w:sz w:val="20"/>
                                <w:szCs w:val="20"/>
                              </w:rPr>
                              <w:t>or</w:t>
                            </w:r>
                            <w:r w:rsidRPr="00620625">
                              <w:rPr>
                                <w:rFonts w:ascii="Arial" w:hAnsi="Arial" w:cs="Arial"/>
                                <w:sz w:val="20"/>
                                <w:szCs w:val="20"/>
                              </w:rPr>
                              <w:t xml:space="preserve"> there has been a sudden decline in attendance </w:t>
                            </w:r>
                          </w:p>
                          <w:p w14:paraId="0D203469" w14:textId="77777777" w:rsidR="00BD512D" w:rsidRDefault="00BD512D" w:rsidP="00146ED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_x0000_s1028" style="position:absolute;margin-left:27.45pt;margin-top:.6pt;width:186.05pt;height:73.6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" w14:anchorId="049AF250">
                <v:textbox>
                  <w:txbxContent>
                    <w:p w:rsidRPr="00620625" w:rsidR="00BD512D" w:rsidP="00146EDD" w:rsidRDefault="00BD512D" w14:paraId="321FE851" w14:textId="77777777">
                      <w:pPr>
                        <w:rPr>
                          <w:rFonts w:ascii="Arial" w:hAnsi="Arial" w:cs="Arial"/>
                          <w:sz w:val="20"/>
                          <w:szCs w:val="20"/>
                        </w:rPr>
                      </w:pPr>
                      <w:r w:rsidRPr="00620625">
                        <w:rPr>
                          <w:rFonts w:ascii="Arial" w:hAnsi="Arial" w:cs="Arial"/>
                          <w:sz w:val="20"/>
                          <w:szCs w:val="20"/>
                        </w:rPr>
                        <w:t xml:space="preserve">(1)Pupil does not engage during 6 week induction period </w:t>
                      </w:r>
                      <w:r w:rsidRPr="00620625">
                        <w:rPr>
                          <w:rFonts w:ascii="Arial" w:hAnsi="Arial" w:cs="Arial"/>
                          <w:b/>
                          <w:sz w:val="20"/>
                          <w:szCs w:val="20"/>
                        </w:rPr>
                        <w:t>or</w:t>
                      </w:r>
                      <w:r>
                        <w:rPr>
                          <w:rFonts w:ascii="Arial" w:hAnsi="Arial" w:cs="Arial"/>
                          <w:sz w:val="20"/>
                          <w:szCs w:val="20"/>
                        </w:rPr>
                        <w:t xml:space="preserve"> attendance is less than 7</w:t>
                      </w:r>
                      <w:r w:rsidRPr="00620625">
                        <w:rPr>
                          <w:rFonts w:ascii="Arial" w:hAnsi="Arial" w:cs="Arial"/>
                          <w:sz w:val="20"/>
                          <w:szCs w:val="20"/>
                        </w:rPr>
                        <w:t xml:space="preserve">0% of provision offered </w:t>
                      </w:r>
                      <w:r w:rsidRPr="00620625">
                        <w:rPr>
                          <w:rFonts w:ascii="Arial" w:hAnsi="Arial" w:cs="Arial"/>
                          <w:b/>
                          <w:sz w:val="20"/>
                          <w:szCs w:val="20"/>
                        </w:rPr>
                        <w:t>or</w:t>
                      </w:r>
                      <w:r w:rsidRPr="00620625">
                        <w:rPr>
                          <w:rFonts w:ascii="Arial" w:hAnsi="Arial" w:cs="Arial"/>
                          <w:sz w:val="20"/>
                          <w:szCs w:val="20"/>
                        </w:rPr>
                        <w:t xml:space="preserve"> there has been a sudden decline in attendance </w:t>
                      </w:r>
                    </w:p>
                    <w:p w:rsidR="00BD512D" w:rsidP="00146EDD" w:rsidRDefault="00BD512D" w14:paraId="0D203469" w14:textId="77777777"/>
                  </w:txbxContent>
                </v:textbox>
              </v:shape>
            </w:pict>
          </mc:Fallback>
        </mc:AlternateContent>
      </w:r>
    </w:p>
    <w:p w14:paraId="05526D23" w14:textId="77777777" w:rsidR="00146EDD" w:rsidRPr="00620625" w:rsidRDefault="00146EDD" w:rsidP="00146EDD">
      <w:pPr>
        <w:tabs>
          <w:tab w:val="left" w:pos="5595"/>
        </w:tabs>
      </w:pPr>
    </w:p>
    <w:p w14:paraId="4631929C" w14:textId="77777777" w:rsidR="00146EDD" w:rsidRDefault="00146EDD" w:rsidP="00146EDD">
      <w:pPr>
        <w:ind w:left="720"/>
        <w:rPr>
          <w:b/>
          <w:bCs/>
          <w:lang w:val="en-GB"/>
        </w:rPr>
      </w:pPr>
      <w:r>
        <w:rPr>
          <w:noProof/>
          <w:lang w:val="en-GB" w:eastAsia="en-GB"/>
        </w:rPr>
        <mc:AlternateContent>
          <mc:Choice Requires="wps">
            <w:drawing>
              <wp:anchor distT="0" distB="0" distL="114300" distR="114300" simplePos="0" relativeHeight="251668480" behindDoc="0" locked="0" layoutInCell="1" allowOverlap="1" wp14:anchorId="2B832937" wp14:editId="61D0E703">
                <wp:simplePos x="0" y="0"/>
                <wp:positionH relativeFrom="column">
                  <wp:posOffset>2225040</wp:posOffset>
                </wp:positionH>
                <wp:positionV relativeFrom="paragraph">
                  <wp:posOffset>36194</wp:posOffset>
                </wp:positionV>
                <wp:extent cx="581025" cy="647700"/>
                <wp:effectExtent l="19050" t="0" r="28575" b="38100"/>
                <wp:wrapNone/>
                <wp:docPr id="652441753"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647700"/>
                        </a:xfrm>
                        <a:prstGeom prst="downArrow">
                          <a:avLst/>
                        </a:prstGeom>
                        <a:solidFill>
                          <a:srgbClr val="A5A5A5"/>
                        </a:solidFill>
                        <a:ln w="12700" cap="flat" cmpd="sng" algn="ctr">
                          <a:solidFill>
                            <a:srgbClr val="A5A5A5">
                              <a:shade val="50000"/>
                            </a:srgbClr>
                          </a:solidFill>
                          <a:prstDash val="solid"/>
                          <a:miter lim="800000"/>
                        </a:ln>
                        <a:effectLst/>
                      </wps:spPr>
                      <wps:txbx>
                        <w:txbxContent>
                          <w:p w14:paraId="2787507A" w14:textId="77777777" w:rsidR="00BD512D" w:rsidRPr="009B64B6" w:rsidRDefault="00BD512D" w:rsidP="00146EDD">
                            <w:pPr>
                              <w:jc w:val="center"/>
                              <w:rPr>
                                <w:b/>
                                <w:lang w:val="en-GB"/>
                              </w:rPr>
                            </w:pPr>
                            <w:r w:rsidRPr="009B64B6">
                              <w:rPr>
                                <w:b/>
                                <w:lang w:val="en-G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v:shapetype id="_x0000_t67" coordsize="21600,21600" o:spt="67" adj="16200,5400" path="m0@0l@1@0@1,0@2,0@2@0,21600@0,10800,21600xe" w14:anchorId="2B832937">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0" style="position:absolute;left:0;text-align:left;margin-left:175.2pt;margin-top:2.85pt;width:45.75pt;height:51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color="#a5a5a5" strokecolor="#787878" strokeweight="1pt" type="#_x0000_t67" adj="1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">
                <v:path arrowok="t"/>
                <v:textbox>
                  <w:txbxContent>
                    <w:p w:rsidRPr="009B64B6" w:rsidR="00BD512D" w:rsidP="00146EDD" w:rsidRDefault="00BD512D" w14:paraId="2787507A" w14:textId="77777777">
                      <w:pPr>
                        <w:jc w:val="center"/>
                        <w:rPr>
                          <w:b/>
                          <w:lang w:val="en-GB"/>
                        </w:rPr>
                      </w:pPr>
                      <w:r w:rsidRPr="009B64B6">
                        <w:rPr>
                          <w:b/>
                          <w:lang w:val="en-GB"/>
                        </w:rPr>
                        <w:t>1</w:t>
                      </w:r>
                    </w:p>
                  </w:txbxContent>
                </v:textbox>
              </v:shape>
            </w:pict>
          </mc:Fallback>
        </mc:AlternateContent>
      </w:r>
    </w:p>
    <w:p w14:paraId="76D23BAB" w14:textId="7CFDD22D" w:rsidR="00146EDD" w:rsidRPr="00A93A40" w:rsidRDefault="00146EDD" w:rsidP="00146EDD">
      <w:pPr>
        <w:ind w:left="720"/>
        <w:rPr>
          <w:b/>
          <w:lang w:val="en-GB"/>
        </w:rPr>
      </w:pPr>
      <w:r w:rsidRPr="00620625">
        <w:rPr>
          <w:rFonts w:ascii="Arial" w:hAnsi="Arial" w:cs="Arial"/>
          <w:b/>
          <w:noProof/>
          <w:sz w:val="20"/>
          <w:szCs w:val="20"/>
          <w:lang w:val="en-GB" w:eastAsia="en-GB"/>
        </w:rPr>
        <mc:AlternateContent>
          <mc:Choice Requires="wps">
            <w:drawing>
              <wp:anchor distT="0" distB="0" distL="114300" distR="114300" simplePos="0" relativeHeight="251660288" behindDoc="0" locked="0" layoutInCell="1" allowOverlap="1" wp14:anchorId="7E1D10B1" wp14:editId="5E464033">
                <wp:simplePos x="0" y="0"/>
                <wp:positionH relativeFrom="column">
                  <wp:posOffset>285750</wp:posOffset>
                </wp:positionH>
                <wp:positionV relativeFrom="paragraph">
                  <wp:posOffset>364489</wp:posOffset>
                </wp:positionV>
                <wp:extent cx="2533650" cy="10191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2533650" cy="1019175"/>
                        </a:xfrm>
                        <a:prstGeom prst="rect">
                          <a:avLst/>
                        </a:prstGeom>
                        <a:solidFill>
                          <a:srgbClr val="FFFFFF"/>
                        </a:solidFill>
                        <a:ln w="9525">
                          <a:solidFill>
                            <a:srgbClr val="000000"/>
                          </a:solidFill>
                          <a:miter lim="800000"/>
                          <a:headEnd/>
                          <a:tailEnd/>
                        </a:ln>
                      </wps:spPr>
                      <wps:txbx>
                        <w:txbxContent>
                          <w:p w14:paraId="4CBDD010" w14:textId="404DF9FE" w:rsidR="00BD512D" w:rsidRPr="00620625" w:rsidRDefault="00BD512D" w:rsidP="00146EDD">
                            <w:pPr>
                              <w:rPr>
                                <w:rFonts w:ascii="Arial" w:hAnsi="Arial" w:cs="Arial"/>
                                <w:sz w:val="20"/>
                                <w:szCs w:val="20"/>
                              </w:rPr>
                            </w:pPr>
                            <w:r>
                              <w:rPr>
                                <w:rFonts w:ascii="Arial" w:hAnsi="Arial" w:cs="Arial"/>
                                <w:sz w:val="20"/>
                                <w:szCs w:val="20"/>
                              </w:rPr>
                              <w:t xml:space="preserve">(2)Check </w:t>
                            </w:r>
                            <w:r w:rsidR="003F2B40">
                              <w:rPr>
                                <w:rFonts w:ascii="Arial" w:hAnsi="Arial" w:cs="Arial"/>
                                <w:sz w:val="20"/>
                                <w:szCs w:val="20"/>
                              </w:rPr>
                              <w:t xml:space="preserve">Ed:gen </w:t>
                            </w:r>
                            <w:r w:rsidRPr="00620625">
                              <w:rPr>
                                <w:rFonts w:ascii="Arial" w:hAnsi="Arial" w:cs="Arial"/>
                                <w:sz w:val="20"/>
                                <w:szCs w:val="20"/>
                              </w:rPr>
                              <w:t xml:space="preserve">entries. </w:t>
                            </w:r>
                          </w:p>
                          <w:p w14:paraId="28E3C517" w14:textId="77777777" w:rsidR="00BD512D" w:rsidRDefault="00BD512D" w:rsidP="00146EDD">
                            <w:pPr>
                              <w:rPr>
                                <w:rFonts w:ascii="Arial" w:hAnsi="Arial" w:cs="Arial"/>
                                <w:sz w:val="20"/>
                                <w:szCs w:val="20"/>
                              </w:rPr>
                            </w:pPr>
                            <w:r w:rsidRPr="00620625">
                              <w:rPr>
                                <w:rFonts w:ascii="Arial" w:hAnsi="Arial" w:cs="Arial"/>
                                <w:sz w:val="20"/>
                                <w:szCs w:val="20"/>
                              </w:rPr>
                              <w:t xml:space="preserve">Can absence be explained by illness/family circumstance? </w:t>
                            </w:r>
                          </w:p>
                          <w:p w14:paraId="450CBD93" w14:textId="77777777" w:rsidR="00BD512D" w:rsidRPr="00620625" w:rsidRDefault="00BD512D" w:rsidP="00146EDD">
                            <w:pPr>
                              <w:rPr>
                                <w:rFonts w:ascii="Arial" w:hAnsi="Arial" w:cs="Arial"/>
                                <w:sz w:val="20"/>
                                <w:szCs w:val="20"/>
                              </w:rPr>
                            </w:pPr>
                          </w:p>
                          <w:p w14:paraId="14D18F6A" w14:textId="77777777" w:rsidR="00BD512D" w:rsidRDefault="00BD512D" w:rsidP="00146EDD"/>
                          <w:p w14:paraId="46779546" w14:textId="77777777" w:rsidR="00BD512D" w:rsidRDefault="00BD512D" w:rsidP="00146EDD">
                            <w:r>
                              <w:t>Eg severe</w:t>
                            </w:r>
                            <w:r>
                              <w:tab/>
                            </w:r>
                          </w:p>
                          <w:p w14:paraId="74A66802" w14:textId="77777777" w:rsidR="00BD512D" w:rsidRDefault="00BD512D" w:rsidP="00146EDD">
                            <w:r>
                              <w:tab/>
                            </w:r>
                            <w:r>
                              <w:tab/>
                            </w:r>
                          </w:p>
                          <w:p w14:paraId="2EF0FCCE" w14:textId="77777777" w:rsidR="00BD512D" w:rsidRDefault="00BD512D" w:rsidP="00146E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D10B1" id="_x0000_s1030" type="#_x0000_t202" style="position:absolute;left:0;text-align:left;margin-left:22.5pt;margin-top:28.7pt;width:199.5pt;height:80.25pt;rotation:180;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">
                <v:textbox>
                  <w:txbxContent>
                    <w:p w14:paraId="4CBDD010" w14:textId="404DF9FE" w:rsidR="00BD512D" w:rsidRPr="00620625" w:rsidRDefault="00BD512D" w:rsidP="00146EDD">
                      <w:pPr>
                        <w:rPr>
                          <w:rFonts w:ascii="Arial" w:hAnsi="Arial" w:cs="Arial"/>
                          <w:sz w:val="20"/>
                          <w:szCs w:val="20"/>
                        </w:rPr>
                      </w:pPr>
                      <w:r>
                        <w:rPr>
                          <w:rFonts w:ascii="Arial" w:hAnsi="Arial" w:cs="Arial"/>
                          <w:sz w:val="20"/>
                          <w:szCs w:val="20"/>
                        </w:rPr>
                        <w:t xml:space="preserve">(2)Check </w:t>
                      </w:r>
                      <w:r w:rsidR="003F2B40">
                        <w:rPr>
                          <w:rFonts w:ascii="Arial" w:hAnsi="Arial" w:cs="Arial"/>
                          <w:sz w:val="20"/>
                          <w:szCs w:val="20"/>
                        </w:rPr>
                        <w:t xml:space="preserve">Ed:gen </w:t>
                      </w:r>
                      <w:r w:rsidRPr="00620625">
                        <w:rPr>
                          <w:rFonts w:ascii="Arial" w:hAnsi="Arial" w:cs="Arial"/>
                          <w:sz w:val="20"/>
                          <w:szCs w:val="20"/>
                        </w:rPr>
                        <w:t xml:space="preserve">entries. </w:t>
                      </w:r>
                    </w:p>
                    <w:p w14:paraId="28E3C517" w14:textId="77777777" w:rsidR="00BD512D" w:rsidRDefault="00BD512D" w:rsidP="00146EDD">
                      <w:pPr>
                        <w:rPr>
                          <w:rFonts w:ascii="Arial" w:hAnsi="Arial" w:cs="Arial"/>
                          <w:sz w:val="20"/>
                          <w:szCs w:val="20"/>
                        </w:rPr>
                      </w:pPr>
                      <w:r w:rsidRPr="00620625">
                        <w:rPr>
                          <w:rFonts w:ascii="Arial" w:hAnsi="Arial" w:cs="Arial"/>
                          <w:sz w:val="20"/>
                          <w:szCs w:val="20"/>
                        </w:rPr>
                        <w:t xml:space="preserve">Can absence be explained by illness/family circumstance? </w:t>
                      </w:r>
                    </w:p>
                    <w:p w14:paraId="450CBD93" w14:textId="77777777" w:rsidR="00BD512D" w:rsidRPr="00620625" w:rsidRDefault="00BD512D" w:rsidP="00146EDD">
                      <w:pPr>
                        <w:rPr>
                          <w:rFonts w:ascii="Arial" w:hAnsi="Arial" w:cs="Arial"/>
                          <w:sz w:val="20"/>
                          <w:szCs w:val="20"/>
                        </w:rPr>
                      </w:pPr>
                    </w:p>
                    <w:p w14:paraId="14D18F6A" w14:textId="77777777" w:rsidR="00BD512D" w:rsidRDefault="00BD512D" w:rsidP="00146EDD"/>
                    <w:p w14:paraId="46779546" w14:textId="77777777" w:rsidR="00BD512D" w:rsidRDefault="00BD512D" w:rsidP="00146EDD">
                      <w:r>
                        <w:t>Eg severe</w:t>
                      </w:r>
                      <w:r>
                        <w:tab/>
                      </w:r>
                    </w:p>
                    <w:p w14:paraId="74A66802" w14:textId="77777777" w:rsidR="00BD512D" w:rsidRDefault="00BD512D" w:rsidP="00146EDD">
                      <w:r>
                        <w:tab/>
                      </w:r>
                      <w:r>
                        <w:tab/>
                      </w:r>
                    </w:p>
                    <w:p w14:paraId="2EF0FCCE" w14:textId="77777777" w:rsidR="00BD512D" w:rsidRDefault="00BD512D" w:rsidP="00146EDD"/>
                  </w:txbxContent>
                </v:textbox>
              </v:shape>
            </w:pict>
          </mc:Fallback>
        </mc:AlternateContent>
      </w:r>
      <w:r w:rsidRPr="00620625">
        <w:rPr>
          <w:rFonts w:ascii="Arial" w:hAnsi="Arial" w:cs="Arial"/>
          <w:b/>
          <w:noProof/>
          <w:sz w:val="20"/>
          <w:szCs w:val="20"/>
          <w:lang w:val="en-GB" w:eastAsia="en-GB"/>
        </w:rPr>
        <mc:AlternateContent>
          <mc:Choice Requires="wps">
            <w:drawing>
              <wp:anchor distT="0" distB="0" distL="114300" distR="114300" simplePos="0" relativeHeight="251665408" behindDoc="0" locked="0" layoutInCell="1" allowOverlap="1" wp14:anchorId="7BCDA460" wp14:editId="16850793">
                <wp:simplePos x="0" y="0"/>
                <wp:positionH relativeFrom="column">
                  <wp:posOffset>2800350</wp:posOffset>
                </wp:positionH>
                <wp:positionV relativeFrom="paragraph">
                  <wp:posOffset>184150</wp:posOffset>
                </wp:positionV>
                <wp:extent cx="1143000" cy="733425"/>
                <wp:effectExtent l="0" t="19050" r="19050" b="28575"/>
                <wp:wrapNone/>
                <wp:docPr id="11" name="Right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733425"/>
                        </a:xfrm>
                        <a:prstGeom prst="rightArrow">
                          <a:avLst/>
                        </a:prstGeom>
                        <a:solidFill>
                          <a:srgbClr val="A5A5A5"/>
                        </a:solidFill>
                        <a:ln w="12700" cap="flat" cmpd="sng" algn="ctr">
                          <a:solidFill>
                            <a:srgbClr val="A5A5A5">
                              <a:shade val="50000"/>
                            </a:srgbClr>
                          </a:solidFill>
                          <a:prstDash val="solid"/>
                          <a:miter lim="800000"/>
                        </a:ln>
                        <a:effectLst/>
                      </wps:spPr>
                      <wps:txbx>
                        <w:txbxContent>
                          <w:p w14:paraId="5E5759E3" w14:textId="77777777" w:rsidR="00BD512D" w:rsidRPr="00620625" w:rsidRDefault="00BD512D" w:rsidP="00146EDD">
                            <w:pPr>
                              <w:rPr>
                                <w:rFonts w:ascii="Arial" w:hAnsi="Arial" w:cs="Arial"/>
                                <w:b/>
                                <w:color w:val="000000"/>
                              </w:rPr>
                            </w:pPr>
                            <w:r w:rsidRPr="00620625">
                              <w:rPr>
                                <w:rFonts w:ascii="Arial" w:hAnsi="Arial" w:cs="Arial"/>
                                <w:b/>
                                <w:color w:val="000000"/>
                              </w:rPr>
                              <w:t>Yes (2a)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13" coordsize="21600,21600" o:spt="13" adj="16200,5400" path="m@0,l@0@1,0@1,0@2@0@2@0,21600,21600,10800xe" w14:anchorId="7BCDA460">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11" style="position:absolute;left:0;text-align:left;margin-left:220.5pt;margin-top:14.5pt;width:90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31" fillcolor="#a5a5a5" strokecolor="#787878" strokeweight="1pt" type="#_x0000_t13" adj="1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">
                <v:path arrowok="t"/>
                <v:textbox>
                  <w:txbxContent>
                    <w:p w:rsidRPr="00620625" w:rsidR="00BD512D" w:rsidP="00146EDD" w:rsidRDefault="00BD512D" w14:paraId="5E5759E3" w14:textId="77777777">
                      <w:pPr>
                        <w:rPr>
                          <w:rFonts w:ascii="Arial" w:hAnsi="Arial" w:cs="Arial"/>
                          <w:b/>
                          <w:color w:val="000000"/>
                        </w:rPr>
                      </w:pPr>
                      <w:r w:rsidRPr="00620625">
                        <w:rPr>
                          <w:rFonts w:ascii="Arial" w:hAnsi="Arial" w:cs="Arial"/>
                          <w:b/>
                          <w:color w:val="000000"/>
                        </w:rPr>
                        <w:t>Yes (2a)</w:t>
                      </w:r>
                    </w:p>
                  </w:txbxContent>
                </v:textbox>
              </v:shape>
            </w:pict>
          </mc:Fallback>
        </mc:AlternateContent>
      </w:r>
      <w:r w:rsidRPr="00620625">
        <w:rPr>
          <w:rFonts w:ascii="Arial" w:hAnsi="Arial" w:cs="Arial"/>
          <w:b/>
          <w:noProof/>
          <w:sz w:val="20"/>
          <w:szCs w:val="20"/>
          <w:lang w:val="en-GB" w:eastAsia="en-GB"/>
        </w:rPr>
        <mc:AlternateContent>
          <mc:Choice Requires="wps">
            <w:drawing>
              <wp:anchor distT="0" distB="0" distL="114300" distR="114300" simplePos="0" relativeHeight="251663360" behindDoc="0" locked="0" layoutInCell="1" allowOverlap="1" wp14:anchorId="665F97FD" wp14:editId="7C56C063">
                <wp:simplePos x="0" y="0"/>
                <wp:positionH relativeFrom="column">
                  <wp:posOffset>7677150</wp:posOffset>
                </wp:positionH>
                <wp:positionV relativeFrom="paragraph">
                  <wp:posOffset>3213735</wp:posOffset>
                </wp:positionV>
                <wp:extent cx="457200" cy="2000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0025"/>
                        </a:xfrm>
                        <a:prstGeom prst="rect">
                          <a:avLst/>
                        </a:prstGeom>
                        <a:solidFill>
                          <a:srgbClr val="FFFFFF"/>
                        </a:solidFill>
                        <a:ln w="9525">
                          <a:solidFill>
                            <a:srgbClr val="000000"/>
                          </a:solidFill>
                          <a:miter lim="800000"/>
                          <a:headEnd/>
                          <a:tailEnd/>
                        </a:ln>
                      </wps:spPr>
                      <wps:txbx>
                        <w:txbxContent>
                          <w:p w14:paraId="582046B6" w14:textId="77777777" w:rsidR="00BD512D" w:rsidRDefault="00BD512D" w:rsidP="00146EDD"/>
                          <w:p w14:paraId="69458783" w14:textId="77777777" w:rsidR="00BD512D" w:rsidRDefault="00BD512D" w:rsidP="00146E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_x0000_s1032" style="position:absolute;left:0;text-align:left;margin-left:604.5pt;margin-top:253.05pt;width:3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" w14:anchorId="665F97FD">
                <v:textbox>
                  <w:txbxContent>
                    <w:p w:rsidR="00BD512D" w:rsidP="00146EDD" w:rsidRDefault="00BD512D" w14:paraId="582046B6" w14:textId="77777777"/>
                    <w:p w:rsidR="00BD512D" w:rsidP="00146EDD" w:rsidRDefault="00BD512D" w14:paraId="69458783" w14:textId="77777777"/>
                  </w:txbxContent>
                </v:textbox>
              </v:shape>
            </w:pict>
          </mc:Fallback>
        </mc:AlternateContent>
      </w:r>
    </w:p>
    <w:p w14:paraId="323EABE0" w14:textId="307513CA" w:rsidR="00146EDD" w:rsidRDefault="00146EDD">
      <w:pPr>
        <w:spacing w:after="0" w:line="240" w:lineRule="auto"/>
      </w:pPr>
      <w:r w:rsidRPr="00620625">
        <w:rPr>
          <w:rFonts w:ascii="Arial" w:hAnsi="Arial" w:cs="Arial"/>
          <w:b/>
          <w:noProof/>
          <w:sz w:val="20"/>
          <w:szCs w:val="20"/>
          <w:lang w:val="en-GB" w:eastAsia="en-GB"/>
        </w:rPr>
        <mc:AlternateContent>
          <mc:Choice Requires="wps">
            <w:drawing>
              <wp:anchor distT="0" distB="0" distL="114300" distR="114300" simplePos="0" relativeHeight="251667456" behindDoc="0" locked="0" layoutInCell="1" allowOverlap="1" wp14:anchorId="41FE2DA5" wp14:editId="4374ECC3">
                <wp:simplePos x="0" y="0"/>
                <wp:positionH relativeFrom="column">
                  <wp:posOffset>4044315</wp:posOffset>
                </wp:positionH>
                <wp:positionV relativeFrom="paragraph">
                  <wp:posOffset>3979545</wp:posOffset>
                </wp:positionV>
                <wp:extent cx="600075" cy="695325"/>
                <wp:effectExtent l="19050" t="0" r="9525" b="28575"/>
                <wp:wrapNone/>
                <wp:docPr id="15" name="Down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695325"/>
                        </a:xfrm>
                        <a:prstGeom prst="downArrow">
                          <a:avLst/>
                        </a:prstGeom>
                        <a:solidFill>
                          <a:srgbClr val="A5A5A5"/>
                        </a:solidFill>
                        <a:ln w="12700" cap="flat" cmpd="sng" algn="ctr">
                          <a:solidFill>
                            <a:srgbClr val="A5A5A5">
                              <a:shade val="50000"/>
                            </a:srgbClr>
                          </a:solidFill>
                          <a:prstDash val="solid"/>
                          <a:miter lim="800000"/>
                        </a:ln>
                        <a:effectLst/>
                      </wps:spPr>
                      <wps:txbx>
                        <w:txbxContent>
                          <w:p w14:paraId="6E1F29D9" w14:textId="77777777" w:rsidR="00BD512D" w:rsidRDefault="00BD512D" w:rsidP="00146EDD">
                            <w:pPr>
                              <w:jc w:val="center"/>
                              <w:rPr>
                                <w:b/>
                                <w:lang w:val="en-GB"/>
                              </w:rPr>
                            </w:pPr>
                          </w:p>
                          <w:p w14:paraId="3C9560D2" w14:textId="77777777" w:rsidR="00BD512D" w:rsidRPr="00620625" w:rsidRDefault="00BD512D" w:rsidP="00146EDD">
                            <w:pPr>
                              <w:jc w:val="center"/>
                              <w:rPr>
                                <w:rFonts w:ascii="Arial" w:hAnsi="Arial" w:cs="Arial"/>
                                <w:b/>
                                <w:lang w:val="en-GB"/>
                              </w:rPr>
                            </w:pPr>
                            <w:r w:rsidRPr="00620625">
                              <w:rPr>
                                <w:rFonts w:ascii="Arial" w:hAnsi="Arial" w:cs="Arial"/>
                                <w:b/>
                                <w:lang w:val="en-G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Down Arrow 15" style="position:absolute;margin-left:318.45pt;margin-top:313.35pt;width:47.25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a5a5a5" strokecolor="#787878" strokeweight="1pt" type="#_x0000_t67" adj="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" w14:anchorId="41FE2DA5">
                <v:path arrowok="t"/>
                <v:textbox>
                  <w:txbxContent>
                    <w:p w:rsidR="00BD512D" w:rsidP="00146EDD" w:rsidRDefault="00BD512D" w14:paraId="6E1F29D9" w14:textId="77777777">
                      <w:pPr>
                        <w:jc w:val="center"/>
                        <w:rPr>
                          <w:b/>
                          <w:lang w:val="en-GB"/>
                        </w:rPr>
                      </w:pPr>
                    </w:p>
                    <w:p w:rsidRPr="00620625" w:rsidR="00BD512D" w:rsidP="00146EDD" w:rsidRDefault="00BD512D" w14:paraId="3C9560D2" w14:textId="77777777">
                      <w:pPr>
                        <w:jc w:val="center"/>
                        <w:rPr>
                          <w:rFonts w:ascii="Arial" w:hAnsi="Arial" w:cs="Arial"/>
                          <w:b/>
                          <w:lang w:val="en-GB"/>
                        </w:rPr>
                      </w:pPr>
                      <w:r w:rsidRPr="00620625">
                        <w:rPr>
                          <w:rFonts w:ascii="Arial" w:hAnsi="Arial" w:cs="Arial"/>
                          <w:b/>
                          <w:lang w:val="en-GB"/>
                        </w:rPr>
                        <w:t>3</w:t>
                      </w:r>
                    </w:p>
                  </w:txbxContent>
                </v:textbox>
              </v:shape>
            </w:pict>
          </mc:Fallback>
        </mc:AlternateContent>
      </w:r>
      <w:r w:rsidRPr="00620625">
        <w:rPr>
          <w:rFonts w:ascii="Arial" w:hAnsi="Arial" w:cs="Arial"/>
          <w:b/>
          <w:noProof/>
          <w:sz w:val="20"/>
          <w:szCs w:val="20"/>
          <w:lang w:val="en-GB" w:eastAsia="en-GB"/>
        </w:rPr>
        <mc:AlternateContent>
          <mc:Choice Requires="wps">
            <w:drawing>
              <wp:anchor distT="0" distB="0" distL="114300" distR="114300" simplePos="0" relativeHeight="251664384" behindDoc="0" locked="0" layoutInCell="1" allowOverlap="1" wp14:anchorId="263B5B99" wp14:editId="7EF1F73F">
                <wp:simplePos x="0" y="0"/>
                <wp:positionH relativeFrom="margin">
                  <wp:align>left</wp:align>
                </wp:positionH>
                <wp:positionV relativeFrom="paragraph">
                  <wp:posOffset>4451350</wp:posOffset>
                </wp:positionV>
                <wp:extent cx="6296025" cy="69532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95325"/>
                        </a:xfrm>
                        <a:prstGeom prst="rect">
                          <a:avLst/>
                        </a:prstGeom>
                        <a:solidFill>
                          <a:srgbClr val="FFFFFF"/>
                        </a:solidFill>
                        <a:ln w="9525">
                          <a:solidFill>
                            <a:srgbClr val="000000"/>
                          </a:solidFill>
                          <a:miter lim="800000"/>
                          <a:headEnd/>
                          <a:tailEnd/>
                        </a:ln>
                      </wps:spPr>
                      <wps:txbx>
                        <w:txbxContent>
                          <w:p w14:paraId="0D2711DE" w14:textId="77777777" w:rsidR="00BD512D" w:rsidRDefault="00BD512D" w:rsidP="00146EDD">
                            <w:pPr>
                              <w:rPr>
                                <w:rFonts w:ascii="Arial" w:hAnsi="Arial" w:cs="Arial"/>
                                <w:b/>
                                <w:sz w:val="20"/>
                                <w:szCs w:val="20"/>
                              </w:rPr>
                            </w:pPr>
                            <w:r w:rsidRPr="00620625">
                              <w:rPr>
                                <w:rFonts w:ascii="Arial" w:hAnsi="Arial" w:cs="Arial"/>
                                <w:b/>
                                <w:sz w:val="20"/>
                                <w:szCs w:val="20"/>
                              </w:rPr>
                              <w:t>If attendance fails to improve or transition steps are not met:</w:t>
                            </w:r>
                          </w:p>
                          <w:p w14:paraId="2EE5384F" w14:textId="77777777" w:rsidR="00BD512D" w:rsidRPr="00BC2E19" w:rsidRDefault="00BD512D" w:rsidP="00146EDD">
                            <w:pPr>
                              <w:rPr>
                                <w:rFonts w:ascii="Arial" w:hAnsi="Arial" w:cs="Arial"/>
                                <w:b/>
                                <w:sz w:val="20"/>
                                <w:szCs w:val="20"/>
                              </w:rPr>
                            </w:pPr>
                            <w:r>
                              <w:rPr>
                                <w:rFonts w:ascii="Arial" w:hAnsi="Arial" w:cs="Arial"/>
                                <w:b/>
                                <w:sz w:val="20"/>
                                <w:szCs w:val="20"/>
                              </w:rPr>
                              <w:t>See appendix 4</w:t>
                            </w:r>
                          </w:p>
                          <w:p w14:paraId="2AADED31" w14:textId="77777777" w:rsidR="00BD512D" w:rsidRDefault="00BD512D" w:rsidP="00146EDD">
                            <w:pPr>
                              <w:rPr>
                                <w:rFonts w:ascii="Arial" w:hAnsi="Arial" w:cs="Arial"/>
                                <w:sz w:val="20"/>
                                <w:szCs w:val="20"/>
                              </w:rPr>
                            </w:pPr>
                          </w:p>
                          <w:p w14:paraId="6D713702" w14:textId="77777777" w:rsidR="00BD512D" w:rsidRDefault="00BD512D" w:rsidP="00146EDD">
                            <w:pPr>
                              <w:rPr>
                                <w:rFonts w:ascii="Arial" w:hAnsi="Arial" w:cs="Arial"/>
                                <w:sz w:val="20"/>
                                <w:szCs w:val="20"/>
                              </w:rPr>
                            </w:pPr>
                          </w:p>
                          <w:p w14:paraId="2B582923" w14:textId="77777777" w:rsidR="00BD512D" w:rsidRDefault="00BD512D" w:rsidP="00146EDD">
                            <w:pPr>
                              <w:rPr>
                                <w:rFonts w:ascii="Arial" w:hAnsi="Arial" w:cs="Arial"/>
                                <w:sz w:val="20"/>
                                <w:szCs w:val="20"/>
                              </w:rPr>
                            </w:pPr>
                          </w:p>
                          <w:p w14:paraId="702EDC48" w14:textId="77777777" w:rsidR="00BD512D" w:rsidRDefault="00BD512D" w:rsidP="00146EDD">
                            <w:pPr>
                              <w:rPr>
                                <w:rFonts w:ascii="Arial" w:hAnsi="Arial" w:cs="Arial"/>
                                <w:sz w:val="20"/>
                                <w:szCs w:val="20"/>
                              </w:rPr>
                            </w:pPr>
                          </w:p>
                          <w:p w14:paraId="50C5BBAE" w14:textId="77777777" w:rsidR="00BD512D" w:rsidRPr="00620625" w:rsidRDefault="00BD512D" w:rsidP="00146EDD">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_x0000_s1034" style="position:absolute;margin-left:0;margin-top:350.5pt;width:495.75pt;height:54.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" w14:anchorId="263B5B99">
                <v:textbox>
                  <w:txbxContent>
                    <w:p w:rsidR="00BD512D" w:rsidP="00146EDD" w:rsidRDefault="00BD512D" w14:paraId="0D2711DE" w14:textId="77777777">
                      <w:pPr>
                        <w:rPr>
                          <w:rFonts w:ascii="Arial" w:hAnsi="Arial" w:cs="Arial"/>
                          <w:b/>
                          <w:sz w:val="20"/>
                          <w:szCs w:val="20"/>
                        </w:rPr>
                      </w:pPr>
                      <w:r w:rsidRPr="00620625">
                        <w:rPr>
                          <w:rFonts w:ascii="Arial" w:hAnsi="Arial" w:cs="Arial"/>
                          <w:b/>
                          <w:sz w:val="20"/>
                          <w:szCs w:val="20"/>
                        </w:rPr>
                        <w:t>If attendance fails to improve or transition steps are not met:</w:t>
                      </w:r>
                    </w:p>
                    <w:p w:rsidRPr="00BC2E19" w:rsidR="00BD512D" w:rsidP="00146EDD" w:rsidRDefault="00BD512D" w14:paraId="2EE5384F" w14:textId="77777777">
                      <w:pPr>
                        <w:rPr>
                          <w:rFonts w:ascii="Arial" w:hAnsi="Arial" w:cs="Arial"/>
                          <w:b/>
                          <w:sz w:val="20"/>
                          <w:szCs w:val="20"/>
                        </w:rPr>
                      </w:pPr>
                      <w:r>
                        <w:rPr>
                          <w:rFonts w:ascii="Arial" w:hAnsi="Arial" w:cs="Arial"/>
                          <w:b/>
                          <w:sz w:val="20"/>
                          <w:szCs w:val="20"/>
                        </w:rPr>
                        <w:t>See appendix 4</w:t>
                      </w:r>
                    </w:p>
                    <w:p w:rsidR="00BD512D" w:rsidP="00146EDD" w:rsidRDefault="00BD512D" w14:paraId="2AADED31" w14:textId="77777777">
                      <w:pPr>
                        <w:rPr>
                          <w:rFonts w:ascii="Arial" w:hAnsi="Arial" w:cs="Arial"/>
                          <w:sz w:val="20"/>
                          <w:szCs w:val="20"/>
                        </w:rPr>
                      </w:pPr>
                    </w:p>
                    <w:p w:rsidR="00BD512D" w:rsidP="00146EDD" w:rsidRDefault="00BD512D" w14:paraId="6D713702" w14:textId="77777777">
                      <w:pPr>
                        <w:rPr>
                          <w:rFonts w:ascii="Arial" w:hAnsi="Arial" w:cs="Arial"/>
                          <w:sz w:val="20"/>
                          <w:szCs w:val="20"/>
                        </w:rPr>
                      </w:pPr>
                    </w:p>
                    <w:p w:rsidR="00BD512D" w:rsidP="00146EDD" w:rsidRDefault="00BD512D" w14:paraId="2B582923" w14:textId="77777777">
                      <w:pPr>
                        <w:rPr>
                          <w:rFonts w:ascii="Arial" w:hAnsi="Arial" w:cs="Arial"/>
                          <w:sz w:val="20"/>
                          <w:szCs w:val="20"/>
                        </w:rPr>
                      </w:pPr>
                    </w:p>
                    <w:p w:rsidR="00BD512D" w:rsidP="00146EDD" w:rsidRDefault="00BD512D" w14:paraId="702EDC48" w14:textId="77777777">
                      <w:pPr>
                        <w:rPr>
                          <w:rFonts w:ascii="Arial" w:hAnsi="Arial" w:cs="Arial"/>
                          <w:sz w:val="20"/>
                          <w:szCs w:val="20"/>
                        </w:rPr>
                      </w:pPr>
                    </w:p>
                    <w:p w:rsidRPr="00620625" w:rsidR="00BD512D" w:rsidP="00146EDD" w:rsidRDefault="00BD512D" w14:paraId="50C5BBAE" w14:textId="77777777">
                      <w:pPr>
                        <w:rPr>
                          <w:rFonts w:ascii="Arial" w:hAnsi="Arial" w:cs="Arial"/>
                          <w:sz w:val="20"/>
                          <w:szCs w:val="20"/>
                        </w:rPr>
                      </w:pPr>
                    </w:p>
                  </w:txbxContent>
                </v:textbox>
                <w10:wrap anchorx="margin"/>
              </v:shape>
            </w:pict>
          </mc:Fallback>
        </mc:AlternateContent>
      </w:r>
      <w:r w:rsidRPr="00620625">
        <w:rPr>
          <w:rFonts w:ascii="Arial" w:hAnsi="Arial" w:cs="Arial"/>
          <w:b/>
          <w:noProof/>
          <w:sz w:val="20"/>
          <w:szCs w:val="20"/>
          <w:lang w:val="en-GB" w:eastAsia="en-GB"/>
        </w:rPr>
        <mc:AlternateContent>
          <mc:Choice Requires="wps">
            <w:drawing>
              <wp:anchor distT="0" distB="0" distL="114300" distR="114300" simplePos="0" relativeHeight="251662336" behindDoc="0" locked="0" layoutInCell="1" allowOverlap="1" wp14:anchorId="16482803" wp14:editId="14BBD7BD">
                <wp:simplePos x="0" y="0"/>
                <wp:positionH relativeFrom="margin">
                  <wp:align>left</wp:align>
                </wp:positionH>
                <wp:positionV relativeFrom="paragraph">
                  <wp:posOffset>1546225</wp:posOffset>
                </wp:positionV>
                <wp:extent cx="6353175" cy="27241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724150"/>
                        </a:xfrm>
                        <a:prstGeom prst="rect">
                          <a:avLst/>
                        </a:prstGeom>
                        <a:solidFill>
                          <a:srgbClr val="FFFFFF"/>
                        </a:solidFill>
                        <a:ln w="9525">
                          <a:solidFill>
                            <a:srgbClr val="000000"/>
                          </a:solidFill>
                          <a:miter lim="800000"/>
                          <a:headEnd/>
                          <a:tailEnd/>
                        </a:ln>
                      </wps:spPr>
                      <wps:txbx>
                        <w:txbxContent>
                          <w:p w14:paraId="525D5859" w14:textId="77777777" w:rsidR="00BD512D" w:rsidRDefault="00BD512D" w:rsidP="00146EDD">
                            <w:pPr>
                              <w:rPr>
                                <w:rFonts w:ascii="Arial" w:hAnsi="Arial" w:cs="Arial"/>
                                <w:sz w:val="20"/>
                                <w:szCs w:val="20"/>
                              </w:rPr>
                            </w:pPr>
                          </w:p>
                          <w:p w14:paraId="49B01CD9" w14:textId="77777777" w:rsidR="00BD512D" w:rsidRPr="00620625" w:rsidRDefault="00BD512D" w:rsidP="00146EDD">
                            <w:pPr>
                              <w:rPr>
                                <w:rFonts w:ascii="Arial" w:hAnsi="Arial" w:cs="Arial"/>
                                <w:sz w:val="20"/>
                                <w:szCs w:val="20"/>
                              </w:rPr>
                            </w:pPr>
                            <w:r w:rsidRPr="005C642B">
                              <w:rPr>
                                <w:rFonts w:ascii="Arial" w:hAnsi="Arial" w:cs="Arial"/>
                                <w:sz w:val="20"/>
                                <w:szCs w:val="20"/>
                              </w:rPr>
                              <w:t xml:space="preserve">Arrange a meeting with pupil, parents, health and mainstream school. </w:t>
                            </w:r>
                            <w:bookmarkStart w:id="7" w:name="_GoBack"/>
                            <w:bookmarkEnd w:id="7"/>
                          </w:p>
                          <w:p w14:paraId="044F9265" w14:textId="77777777" w:rsidR="00BD512D" w:rsidRDefault="00BD512D" w:rsidP="00146EDD">
                            <w:pPr>
                              <w:rPr>
                                <w:rFonts w:ascii="Arial" w:hAnsi="Arial" w:cs="Arial"/>
                                <w:sz w:val="20"/>
                                <w:szCs w:val="20"/>
                              </w:rPr>
                            </w:pPr>
                            <w:r>
                              <w:rPr>
                                <w:rFonts w:ascii="Arial" w:hAnsi="Arial" w:cs="Arial"/>
                                <w:sz w:val="20"/>
                                <w:szCs w:val="20"/>
                              </w:rPr>
                              <w:t>At meeting:</w:t>
                            </w:r>
                          </w:p>
                          <w:p w14:paraId="7BAFCCD5" w14:textId="77777777" w:rsidR="00BD512D" w:rsidRPr="00620625" w:rsidRDefault="00BD512D" w:rsidP="00146EDD">
                            <w:pPr>
                              <w:rPr>
                                <w:rFonts w:ascii="Arial" w:hAnsi="Arial" w:cs="Arial"/>
                                <w:sz w:val="20"/>
                                <w:szCs w:val="20"/>
                              </w:rPr>
                            </w:pPr>
                            <w:r w:rsidRPr="00620625">
                              <w:rPr>
                                <w:rFonts w:ascii="Arial" w:hAnsi="Arial" w:cs="Arial"/>
                                <w:sz w:val="20"/>
                                <w:szCs w:val="20"/>
                              </w:rPr>
                              <w:t>Review provision – is the timetable reflective of pupil need? Is Pilgrim the most appropriate provision?</w:t>
                            </w:r>
                          </w:p>
                          <w:p w14:paraId="225204A9" w14:textId="77777777" w:rsidR="00BD512D" w:rsidRPr="00620625" w:rsidRDefault="00BD512D" w:rsidP="00146EDD">
                            <w:pPr>
                              <w:rPr>
                                <w:rFonts w:ascii="Arial" w:hAnsi="Arial" w:cs="Arial"/>
                                <w:sz w:val="20"/>
                                <w:szCs w:val="20"/>
                              </w:rPr>
                            </w:pPr>
                            <w:r w:rsidRPr="00620625">
                              <w:rPr>
                                <w:rFonts w:ascii="Arial" w:hAnsi="Arial" w:cs="Arial"/>
                                <w:sz w:val="20"/>
                                <w:szCs w:val="20"/>
                              </w:rPr>
                              <w:t>Inform mainstream school of problems with attendance.</w:t>
                            </w:r>
                          </w:p>
                          <w:p w14:paraId="3F8995D8" w14:textId="77777777" w:rsidR="00BD512D" w:rsidRPr="00620625" w:rsidRDefault="00BD512D" w:rsidP="00146EDD">
                            <w:pPr>
                              <w:rPr>
                                <w:rFonts w:ascii="Arial" w:hAnsi="Arial" w:cs="Arial"/>
                                <w:sz w:val="20"/>
                                <w:szCs w:val="20"/>
                              </w:rPr>
                            </w:pPr>
                            <w:r w:rsidRPr="00620625">
                              <w:rPr>
                                <w:rFonts w:ascii="Arial" w:hAnsi="Arial" w:cs="Arial"/>
                                <w:sz w:val="20"/>
                                <w:szCs w:val="20"/>
                              </w:rPr>
                              <w:t>Amend provision if appropriate.</w:t>
                            </w:r>
                          </w:p>
                          <w:p w14:paraId="1C466021" w14:textId="77777777" w:rsidR="00BD512D" w:rsidRPr="00620625" w:rsidRDefault="00BD512D" w:rsidP="00146EDD">
                            <w:pPr>
                              <w:rPr>
                                <w:rFonts w:ascii="Arial" w:hAnsi="Arial" w:cs="Arial"/>
                                <w:sz w:val="20"/>
                                <w:szCs w:val="20"/>
                              </w:rPr>
                            </w:pPr>
                            <w:r>
                              <w:rPr>
                                <w:rFonts w:ascii="Arial" w:hAnsi="Arial" w:cs="Arial"/>
                                <w:sz w:val="20"/>
                                <w:szCs w:val="20"/>
                              </w:rPr>
                              <w:t>Review the Pastoral Plan. S</w:t>
                            </w:r>
                            <w:r w:rsidRPr="00620625">
                              <w:rPr>
                                <w:rFonts w:ascii="Arial" w:hAnsi="Arial" w:cs="Arial"/>
                                <w:sz w:val="20"/>
                                <w:szCs w:val="20"/>
                              </w:rPr>
                              <w:t xml:space="preserve">et time limited </w:t>
                            </w:r>
                            <w:r>
                              <w:rPr>
                                <w:rFonts w:ascii="Arial" w:hAnsi="Arial" w:cs="Arial"/>
                                <w:sz w:val="20"/>
                                <w:szCs w:val="20"/>
                              </w:rPr>
                              <w:t xml:space="preserve">achievable attendance targets </w:t>
                            </w:r>
                            <w:r w:rsidRPr="00620625">
                              <w:rPr>
                                <w:rFonts w:ascii="Arial" w:hAnsi="Arial" w:cs="Arial"/>
                                <w:sz w:val="20"/>
                                <w:szCs w:val="20"/>
                              </w:rPr>
                              <w:t>appropriate to pupil. For example, a clear health plan, engagement in pastoral support, parents communicating regarding absence, engagement in remote learning</w:t>
                            </w:r>
                          </w:p>
                          <w:p w14:paraId="52E2919A" w14:textId="77777777" w:rsidR="00BD512D" w:rsidRPr="00620625" w:rsidRDefault="00BD512D" w:rsidP="00146EDD">
                            <w:pPr>
                              <w:rPr>
                                <w:rFonts w:ascii="Arial" w:hAnsi="Arial" w:cs="Arial"/>
                                <w:sz w:val="20"/>
                                <w:szCs w:val="20"/>
                              </w:rPr>
                            </w:pPr>
                            <w:r w:rsidRPr="00620625">
                              <w:rPr>
                                <w:rFonts w:ascii="Arial" w:hAnsi="Arial" w:cs="Arial"/>
                                <w:sz w:val="20"/>
                                <w:szCs w:val="20"/>
                              </w:rPr>
                              <w:t>Involve other agencies: Health, Social Care, EP, SEN</w:t>
                            </w:r>
                          </w:p>
                          <w:p w14:paraId="58F8A2F3" w14:textId="77777777" w:rsidR="00BD512D" w:rsidRPr="00990748" w:rsidRDefault="00BD512D" w:rsidP="00146EDD"/>
                          <w:p w14:paraId="55903498" w14:textId="77777777" w:rsidR="00BD512D" w:rsidRPr="008212C1" w:rsidRDefault="00BD512D" w:rsidP="00146EDD"/>
                          <w:p w14:paraId="183E8FC6" w14:textId="77777777" w:rsidR="00BD512D" w:rsidRDefault="00BD512D" w:rsidP="00146E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_x0000_s1035" style="position:absolute;margin-left:0;margin-top:121.75pt;width:500.25pt;height:21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" w14:anchorId="16482803">
                <v:textbox>
                  <w:txbxContent>
                    <w:p w:rsidR="00BD512D" w:rsidP="00146EDD" w:rsidRDefault="00BD512D" w14:paraId="525D5859" w14:textId="77777777">
                      <w:pPr>
                        <w:rPr>
                          <w:rFonts w:ascii="Arial" w:hAnsi="Arial" w:cs="Arial"/>
                          <w:sz w:val="20"/>
                          <w:szCs w:val="20"/>
                        </w:rPr>
                      </w:pPr>
                    </w:p>
                    <w:p w:rsidRPr="00620625" w:rsidR="00BD512D" w:rsidP="00146EDD" w:rsidRDefault="00BD512D" w14:paraId="49B01CD9" w14:textId="77777777">
                      <w:pPr>
                        <w:rPr>
                          <w:rFonts w:ascii="Arial" w:hAnsi="Arial" w:cs="Arial"/>
                          <w:sz w:val="20"/>
                          <w:szCs w:val="20"/>
                        </w:rPr>
                      </w:pPr>
                      <w:r w:rsidRPr="005C642B">
                        <w:rPr>
                          <w:rFonts w:ascii="Arial" w:hAnsi="Arial" w:cs="Arial"/>
                          <w:sz w:val="20"/>
                          <w:szCs w:val="20"/>
                        </w:rPr>
                        <w:t xml:space="preserve">Arrange a meeting with pupil, parents, health and mainstream school. </w:t>
                      </w:r>
                    </w:p>
                    <w:p w:rsidR="00BD512D" w:rsidP="00146EDD" w:rsidRDefault="00BD512D" w14:paraId="044F9265" w14:textId="77777777">
                      <w:pPr>
                        <w:rPr>
                          <w:rFonts w:ascii="Arial" w:hAnsi="Arial" w:cs="Arial"/>
                          <w:sz w:val="20"/>
                          <w:szCs w:val="20"/>
                        </w:rPr>
                      </w:pPr>
                      <w:r>
                        <w:rPr>
                          <w:rFonts w:ascii="Arial" w:hAnsi="Arial" w:cs="Arial"/>
                          <w:sz w:val="20"/>
                          <w:szCs w:val="20"/>
                        </w:rPr>
                        <w:t>At meeting:</w:t>
                      </w:r>
                    </w:p>
                    <w:p w:rsidRPr="00620625" w:rsidR="00BD512D" w:rsidP="00146EDD" w:rsidRDefault="00BD512D" w14:paraId="7BAFCCD5" w14:textId="77777777">
                      <w:pPr>
                        <w:rPr>
                          <w:rFonts w:ascii="Arial" w:hAnsi="Arial" w:cs="Arial"/>
                          <w:sz w:val="20"/>
                          <w:szCs w:val="20"/>
                        </w:rPr>
                      </w:pPr>
                      <w:r w:rsidRPr="00620625">
                        <w:rPr>
                          <w:rFonts w:ascii="Arial" w:hAnsi="Arial" w:cs="Arial"/>
                          <w:sz w:val="20"/>
                          <w:szCs w:val="20"/>
                        </w:rPr>
                        <w:t>Review provision – is the timetable reflective of pupil need? Is Pilgrim the most appropriate provision?</w:t>
                      </w:r>
                    </w:p>
                    <w:p w:rsidRPr="00620625" w:rsidR="00BD512D" w:rsidP="00146EDD" w:rsidRDefault="00BD512D" w14:paraId="225204A9" w14:textId="77777777">
                      <w:pPr>
                        <w:rPr>
                          <w:rFonts w:ascii="Arial" w:hAnsi="Arial" w:cs="Arial"/>
                          <w:sz w:val="20"/>
                          <w:szCs w:val="20"/>
                        </w:rPr>
                      </w:pPr>
                      <w:r w:rsidRPr="00620625">
                        <w:rPr>
                          <w:rFonts w:ascii="Arial" w:hAnsi="Arial" w:cs="Arial"/>
                          <w:sz w:val="20"/>
                          <w:szCs w:val="20"/>
                        </w:rPr>
                        <w:t>Inform mainstream school of problems with attendance.</w:t>
                      </w:r>
                    </w:p>
                    <w:p w:rsidRPr="00620625" w:rsidR="00BD512D" w:rsidP="00146EDD" w:rsidRDefault="00BD512D" w14:paraId="3F8995D8" w14:textId="77777777">
                      <w:pPr>
                        <w:rPr>
                          <w:rFonts w:ascii="Arial" w:hAnsi="Arial" w:cs="Arial"/>
                          <w:sz w:val="20"/>
                          <w:szCs w:val="20"/>
                        </w:rPr>
                      </w:pPr>
                      <w:r w:rsidRPr="00620625">
                        <w:rPr>
                          <w:rFonts w:ascii="Arial" w:hAnsi="Arial" w:cs="Arial"/>
                          <w:sz w:val="20"/>
                          <w:szCs w:val="20"/>
                        </w:rPr>
                        <w:t>Amend provision if appropriate.</w:t>
                      </w:r>
                    </w:p>
                    <w:p w:rsidRPr="00620625" w:rsidR="00BD512D" w:rsidP="00146EDD" w:rsidRDefault="00BD512D" w14:paraId="1C466021" w14:textId="77777777">
                      <w:pPr>
                        <w:rPr>
                          <w:rFonts w:ascii="Arial" w:hAnsi="Arial" w:cs="Arial"/>
                          <w:sz w:val="20"/>
                          <w:szCs w:val="20"/>
                        </w:rPr>
                      </w:pPr>
                      <w:r>
                        <w:rPr>
                          <w:rFonts w:ascii="Arial" w:hAnsi="Arial" w:cs="Arial"/>
                          <w:sz w:val="20"/>
                          <w:szCs w:val="20"/>
                        </w:rPr>
                        <w:t>Review the Pastoral Plan. S</w:t>
                      </w:r>
                      <w:r w:rsidRPr="00620625">
                        <w:rPr>
                          <w:rFonts w:ascii="Arial" w:hAnsi="Arial" w:cs="Arial"/>
                          <w:sz w:val="20"/>
                          <w:szCs w:val="20"/>
                        </w:rPr>
                        <w:t xml:space="preserve">et time limited </w:t>
                      </w:r>
                      <w:r>
                        <w:rPr>
                          <w:rFonts w:ascii="Arial" w:hAnsi="Arial" w:cs="Arial"/>
                          <w:sz w:val="20"/>
                          <w:szCs w:val="20"/>
                        </w:rPr>
                        <w:t xml:space="preserve">achievable attendance targets </w:t>
                      </w:r>
                      <w:r w:rsidRPr="00620625">
                        <w:rPr>
                          <w:rFonts w:ascii="Arial" w:hAnsi="Arial" w:cs="Arial"/>
                          <w:sz w:val="20"/>
                          <w:szCs w:val="20"/>
                        </w:rPr>
                        <w:t>appropriate to pupil. For example, a clear health plan, engagement in pastoral support, parents communicating regarding absence, engagement in remote learning</w:t>
                      </w:r>
                    </w:p>
                    <w:p w:rsidRPr="00620625" w:rsidR="00BD512D" w:rsidP="00146EDD" w:rsidRDefault="00BD512D" w14:paraId="52E2919A" w14:textId="77777777">
                      <w:pPr>
                        <w:rPr>
                          <w:rFonts w:ascii="Arial" w:hAnsi="Arial" w:cs="Arial"/>
                          <w:sz w:val="20"/>
                          <w:szCs w:val="20"/>
                        </w:rPr>
                      </w:pPr>
                      <w:r w:rsidRPr="00620625">
                        <w:rPr>
                          <w:rFonts w:ascii="Arial" w:hAnsi="Arial" w:cs="Arial"/>
                          <w:sz w:val="20"/>
                          <w:szCs w:val="20"/>
                        </w:rPr>
                        <w:t>Involve other agencies: Health, Social Care, EP, SEN</w:t>
                      </w:r>
                    </w:p>
                    <w:p w:rsidRPr="00990748" w:rsidR="00BD512D" w:rsidP="00146EDD" w:rsidRDefault="00BD512D" w14:paraId="58F8A2F3" w14:textId="77777777"/>
                    <w:p w:rsidRPr="008212C1" w:rsidR="00BD512D" w:rsidP="00146EDD" w:rsidRDefault="00BD512D" w14:paraId="55903498" w14:textId="77777777"/>
                    <w:p w:rsidR="00BD512D" w:rsidP="00146EDD" w:rsidRDefault="00BD512D" w14:paraId="183E8FC6" w14:textId="77777777"/>
                  </w:txbxContent>
                </v:textbox>
                <w10:wrap anchorx="margin"/>
              </v:shape>
            </w:pict>
          </mc:Fallback>
        </mc:AlternateContent>
      </w:r>
      <w:r w:rsidRPr="00620625">
        <w:rPr>
          <w:rFonts w:ascii="Arial" w:hAnsi="Arial" w:cs="Arial"/>
          <w:b/>
          <w:noProof/>
          <w:sz w:val="20"/>
          <w:szCs w:val="20"/>
          <w:lang w:val="en-GB" w:eastAsia="en-GB"/>
        </w:rPr>
        <mc:AlternateContent>
          <mc:Choice Requires="wps">
            <w:drawing>
              <wp:anchor distT="0" distB="0" distL="114300" distR="114300" simplePos="0" relativeHeight="251666432" behindDoc="0" locked="0" layoutInCell="1" allowOverlap="1" wp14:anchorId="00F308E0" wp14:editId="41C8E09A">
                <wp:simplePos x="0" y="0"/>
                <wp:positionH relativeFrom="column">
                  <wp:posOffset>2223135</wp:posOffset>
                </wp:positionH>
                <wp:positionV relativeFrom="paragraph">
                  <wp:posOffset>624840</wp:posOffset>
                </wp:positionV>
                <wp:extent cx="733425" cy="1047750"/>
                <wp:effectExtent l="19050" t="0" r="9525" b="19050"/>
                <wp:wrapNone/>
                <wp:docPr id="12"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1047750"/>
                        </a:xfrm>
                        <a:prstGeom prst="downArrow">
                          <a:avLst>
                            <a:gd name="adj1" fmla="val 50000"/>
                            <a:gd name="adj2" fmla="val 51111"/>
                          </a:avLst>
                        </a:prstGeom>
                        <a:solidFill>
                          <a:srgbClr val="A5A5A5"/>
                        </a:solidFill>
                        <a:ln w="12700" cap="flat" cmpd="sng" algn="ctr">
                          <a:solidFill>
                            <a:srgbClr val="A5A5A5">
                              <a:shade val="50000"/>
                            </a:srgbClr>
                          </a:solidFill>
                          <a:prstDash val="solid"/>
                          <a:miter lim="800000"/>
                        </a:ln>
                        <a:effectLst/>
                      </wps:spPr>
                      <wps:txbx>
                        <w:txbxContent>
                          <w:p w14:paraId="331E6FA1" w14:textId="77777777" w:rsidR="00BD512D" w:rsidRPr="00620625" w:rsidRDefault="00BD512D" w:rsidP="00146EDD">
                            <w:pPr>
                              <w:rPr>
                                <w:rFonts w:ascii="Arial" w:hAnsi="Arial" w:cs="Arial"/>
                                <w:b/>
                                <w:color w:val="000000"/>
                              </w:rPr>
                            </w:pPr>
                            <w:r w:rsidRPr="00620625">
                              <w:rPr>
                                <w:rFonts w:ascii="Arial" w:hAnsi="Arial" w:cs="Arial"/>
                                <w:b/>
                                <w:color w:val="000000"/>
                              </w:rPr>
                              <w:t>No (2b)</w:t>
                            </w:r>
                          </w:p>
                          <w:p w14:paraId="31AD3F04" w14:textId="77777777" w:rsidR="00BD512D" w:rsidRDefault="00BD512D" w:rsidP="00146ED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Down Arrow 12" style="position:absolute;margin-left:175.05pt;margin-top:49.2pt;width:57.7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a5a5a5" strokecolor="#787878" strokeweight="1pt" type="#_x0000_t67" adj="13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" w14:anchorId="00F308E0">
                <v:path arrowok="t"/>
                <v:textbox>
                  <w:txbxContent>
                    <w:p w:rsidRPr="00620625" w:rsidR="00BD512D" w:rsidP="00146EDD" w:rsidRDefault="00BD512D" w14:paraId="331E6FA1" w14:textId="77777777">
                      <w:pPr>
                        <w:rPr>
                          <w:rFonts w:ascii="Arial" w:hAnsi="Arial" w:cs="Arial"/>
                          <w:b/>
                          <w:color w:val="000000"/>
                        </w:rPr>
                      </w:pPr>
                      <w:r w:rsidRPr="00620625">
                        <w:rPr>
                          <w:rFonts w:ascii="Arial" w:hAnsi="Arial" w:cs="Arial"/>
                          <w:b/>
                          <w:color w:val="000000"/>
                        </w:rPr>
                        <w:t>No (2b)</w:t>
                      </w:r>
                    </w:p>
                    <w:p w:rsidR="00BD512D" w:rsidP="00146EDD" w:rsidRDefault="00BD512D" w14:paraId="31AD3F04" w14:textId="77777777"/>
                  </w:txbxContent>
                </v:textbox>
              </v:shape>
            </w:pict>
          </mc:Fallback>
        </mc:AlternateContent>
      </w:r>
      <w:r>
        <w:br w:type="page"/>
      </w:r>
    </w:p>
    <w:p w14:paraId="1D9FCDD1" w14:textId="1413A72C" w:rsidR="00253427" w:rsidRDefault="00146EDD">
      <w:pPr>
        <w:spacing w:after="0" w:line="240" w:lineRule="auto"/>
      </w:pPr>
      <w:r>
        <w:lastRenderedPageBreak/>
        <w:t>Appendix 4: Withdrawal of provision</w:t>
      </w:r>
    </w:p>
    <w:p w14:paraId="77ABC78F" w14:textId="77777777" w:rsidR="00146EDD" w:rsidRDefault="00146EDD">
      <w:pPr>
        <w:spacing w:after="0" w:line="240" w:lineRule="auto"/>
      </w:pPr>
    </w:p>
    <w:p w14:paraId="5100FDF4" w14:textId="77777777" w:rsidR="00146EDD" w:rsidRDefault="00146EDD">
      <w:pPr>
        <w:spacing w:after="0" w:line="240" w:lineRule="auto"/>
      </w:pPr>
    </w:p>
    <w:p w14:paraId="2E1B519C" w14:textId="0CFE60D9" w:rsidR="00146EDD" w:rsidRDefault="00146EDD" w:rsidP="00146EDD">
      <w:pPr>
        <w:pStyle w:val="ListParagraph"/>
        <w:numPr>
          <w:ilvl w:val="0"/>
          <w:numId w:val="36"/>
        </w:numPr>
        <w:spacing w:after="0" w:line="240" w:lineRule="auto"/>
      </w:pPr>
      <w:r>
        <w:t>If both</w:t>
      </w:r>
      <w:r w:rsidR="00BD512D">
        <w:t xml:space="preserve"> absence management reviews have</w:t>
      </w:r>
      <w:r>
        <w:t xml:space="preserve"> been unsuccessful and neither pastoral </w:t>
      </w:r>
      <w:r w:rsidR="00264BEC">
        <w:t>n</w:t>
      </w:r>
      <w:r>
        <w:t>or academic targets have been met.</w:t>
      </w:r>
    </w:p>
    <w:p w14:paraId="0648E6B7" w14:textId="4669B8B2" w:rsidR="00146EDD" w:rsidRDefault="00146EDD" w:rsidP="00146EDD">
      <w:pPr>
        <w:pStyle w:val="ListParagraph"/>
        <w:numPr>
          <w:ilvl w:val="0"/>
          <w:numId w:val="36"/>
        </w:numPr>
        <w:spacing w:after="0" w:line="240" w:lineRule="auto"/>
      </w:pPr>
      <w:r>
        <w:t>Pupil place is effectively at risk</w:t>
      </w:r>
    </w:p>
    <w:p w14:paraId="6BE26ADA" w14:textId="19DEB3A4" w:rsidR="00146EDD" w:rsidRDefault="00146EDD" w:rsidP="00146EDD">
      <w:pPr>
        <w:pStyle w:val="ListParagraph"/>
        <w:numPr>
          <w:ilvl w:val="0"/>
          <w:numId w:val="36"/>
        </w:numPr>
        <w:spacing w:after="0" w:line="240" w:lineRule="auto"/>
      </w:pPr>
      <w:r>
        <w:t>Hold an internal professionals meeting</w:t>
      </w:r>
    </w:p>
    <w:p w14:paraId="33E601C5" w14:textId="4A38DD52" w:rsidR="00146EDD" w:rsidRDefault="00146EDD" w:rsidP="00146EDD">
      <w:pPr>
        <w:pStyle w:val="ListParagraph"/>
        <w:numPr>
          <w:ilvl w:val="1"/>
          <w:numId w:val="36"/>
        </w:numPr>
        <w:spacing w:after="0" w:line="240" w:lineRule="auto"/>
      </w:pPr>
      <w:r>
        <w:t>Are there safeguarding concerns?</w:t>
      </w:r>
    </w:p>
    <w:p w14:paraId="0F9E6296" w14:textId="5677896E" w:rsidR="00146EDD" w:rsidRDefault="00146EDD" w:rsidP="00146EDD">
      <w:pPr>
        <w:pStyle w:val="ListParagraph"/>
        <w:numPr>
          <w:ilvl w:val="1"/>
          <w:numId w:val="36"/>
        </w:numPr>
        <w:spacing w:after="0" w:line="240" w:lineRule="auto"/>
      </w:pPr>
      <w:r>
        <w:t>What are barriers to attendance?</w:t>
      </w:r>
    </w:p>
    <w:p w14:paraId="028F81E9" w14:textId="2D343356" w:rsidR="00146EDD" w:rsidRDefault="00146EDD" w:rsidP="00146EDD">
      <w:pPr>
        <w:pStyle w:val="ListParagraph"/>
        <w:numPr>
          <w:ilvl w:val="1"/>
          <w:numId w:val="36"/>
        </w:numPr>
        <w:spacing w:after="0" w:line="240" w:lineRule="auto"/>
      </w:pPr>
      <w:r>
        <w:t>Have all strategies been exhausted?</w:t>
      </w:r>
    </w:p>
    <w:p w14:paraId="750A3DB9" w14:textId="5A367B10" w:rsidR="00146EDD" w:rsidRDefault="00146EDD" w:rsidP="00146EDD">
      <w:pPr>
        <w:pStyle w:val="ListParagraph"/>
        <w:numPr>
          <w:ilvl w:val="0"/>
          <w:numId w:val="36"/>
        </w:numPr>
        <w:spacing w:after="0" w:line="240" w:lineRule="auto"/>
      </w:pPr>
      <w:r>
        <w:t>Liaise with health/other agencies;</w:t>
      </w:r>
    </w:p>
    <w:p w14:paraId="24EEC903" w14:textId="77777777" w:rsidR="00146EDD" w:rsidRDefault="00146EDD" w:rsidP="00146EDD">
      <w:pPr>
        <w:pStyle w:val="ListParagraph"/>
        <w:numPr>
          <w:ilvl w:val="1"/>
          <w:numId w:val="36"/>
        </w:numPr>
        <w:spacing w:after="0" w:line="240" w:lineRule="auto"/>
      </w:pPr>
      <w:r>
        <w:t>Is pupil able to access any education?</w:t>
      </w:r>
    </w:p>
    <w:p w14:paraId="77A233A8" w14:textId="77777777" w:rsidR="00146EDD" w:rsidRDefault="00146EDD" w:rsidP="00146EDD">
      <w:pPr>
        <w:pStyle w:val="ListParagraph"/>
        <w:numPr>
          <w:ilvl w:val="1"/>
          <w:numId w:val="36"/>
        </w:numPr>
        <w:spacing w:after="0" w:line="240" w:lineRule="auto"/>
      </w:pPr>
      <w:r>
        <w:t>Is education the current priority?</w:t>
      </w:r>
    </w:p>
    <w:p w14:paraId="24A49D62" w14:textId="77777777" w:rsidR="00146EDD" w:rsidRDefault="00146EDD" w:rsidP="00146EDD">
      <w:pPr>
        <w:pStyle w:val="ListParagraph"/>
        <w:numPr>
          <w:ilvl w:val="1"/>
          <w:numId w:val="36"/>
        </w:numPr>
        <w:spacing w:after="0" w:line="240" w:lineRule="auto"/>
      </w:pPr>
      <w:r>
        <w:t>Is Pilgrim the appropriate provision?</w:t>
      </w:r>
    </w:p>
    <w:p w14:paraId="2A90188A" w14:textId="4A43720C" w:rsidR="00146EDD" w:rsidRDefault="00146EDD" w:rsidP="00146EDD">
      <w:pPr>
        <w:pStyle w:val="ListParagraph"/>
        <w:numPr>
          <w:ilvl w:val="0"/>
          <w:numId w:val="36"/>
        </w:numPr>
        <w:spacing w:after="0" w:line="240" w:lineRule="auto"/>
      </w:pPr>
      <w:r>
        <w:t>Call review with family</w:t>
      </w:r>
      <w:r w:rsidR="00264BEC">
        <w:t xml:space="preserve"> (involve all agencies wherever possible)</w:t>
      </w:r>
    </w:p>
    <w:p w14:paraId="74DA454A" w14:textId="1947B842" w:rsidR="00146EDD" w:rsidRDefault="00146EDD" w:rsidP="00146EDD">
      <w:pPr>
        <w:pStyle w:val="ListParagraph"/>
        <w:numPr>
          <w:ilvl w:val="1"/>
          <w:numId w:val="36"/>
        </w:numPr>
        <w:spacing w:after="0" w:line="240" w:lineRule="auto"/>
      </w:pPr>
      <w:r>
        <w:t>What are their wishes?</w:t>
      </w:r>
    </w:p>
    <w:p w14:paraId="618DD596" w14:textId="6F746A81" w:rsidR="00146EDD" w:rsidRDefault="00146EDD" w:rsidP="00146EDD">
      <w:pPr>
        <w:pStyle w:val="ListParagraph"/>
        <w:numPr>
          <w:ilvl w:val="1"/>
          <w:numId w:val="36"/>
        </w:numPr>
        <w:spacing w:after="0" w:line="240" w:lineRule="auto"/>
      </w:pPr>
      <w:r>
        <w:t>Can any additional support be offered?</w:t>
      </w:r>
    </w:p>
    <w:p w14:paraId="393A9455" w14:textId="1759510E" w:rsidR="00264BEC" w:rsidRDefault="00264BEC" w:rsidP="00146EDD">
      <w:pPr>
        <w:pStyle w:val="ListParagraph"/>
        <w:numPr>
          <w:ilvl w:val="1"/>
          <w:numId w:val="36"/>
        </w:numPr>
        <w:spacing w:after="0" w:line="240" w:lineRule="auto"/>
      </w:pPr>
      <w:r>
        <w:t>Plan next steps/discuss education options/role of Pilgrim</w:t>
      </w:r>
    </w:p>
    <w:p w14:paraId="42E02D3C" w14:textId="55FF5709" w:rsidR="00146EDD" w:rsidRDefault="00264BEC" w:rsidP="00146EDD">
      <w:pPr>
        <w:pStyle w:val="ListParagraph"/>
        <w:numPr>
          <w:ilvl w:val="1"/>
          <w:numId w:val="36"/>
        </w:numPr>
        <w:spacing w:after="0" w:line="240" w:lineRule="auto"/>
      </w:pPr>
      <w:r>
        <w:t>Set targets for engagement/attendance over a 4 week period (term time)</w:t>
      </w:r>
    </w:p>
    <w:p w14:paraId="187B13A6" w14:textId="4AFBCDEC" w:rsidR="00264BEC" w:rsidRDefault="00264BEC" w:rsidP="00146EDD">
      <w:pPr>
        <w:pStyle w:val="ListParagraph"/>
        <w:numPr>
          <w:ilvl w:val="1"/>
          <w:numId w:val="36"/>
        </w:numPr>
        <w:spacing w:after="0" w:line="240" w:lineRule="auto"/>
      </w:pPr>
      <w:r>
        <w:t>Inform all parties that place is at risk</w:t>
      </w:r>
    </w:p>
    <w:p w14:paraId="3917C04F" w14:textId="58874733" w:rsidR="00264BEC" w:rsidRDefault="00264BEC" w:rsidP="00264BEC">
      <w:pPr>
        <w:pStyle w:val="ListParagraph"/>
        <w:numPr>
          <w:ilvl w:val="0"/>
          <w:numId w:val="36"/>
        </w:numPr>
        <w:spacing w:after="0" w:line="240" w:lineRule="auto"/>
      </w:pPr>
      <w:r>
        <w:t>Meeting with 4 weeks</w:t>
      </w:r>
    </w:p>
    <w:p w14:paraId="3FBAE051" w14:textId="4965904A" w:rsidR="00264BEC" w:rsidRDefault="00264BEC" w:rsidP="00264BEC">
      <w:pPr>
        <w:pStyle w:val="ListParagraph"/>
        <w:numPr>
          <w:ilvl w:val="1"/>
          <w:numId w:val="36"/>
        </w:numPr>
        <w:spacing w:after="0" w:line="240" w:lineRule="auto"/>
      </w:pPr>
      <w:r>
        <w:t>Review targets</w:t>
      </w:r>
    </w:p>
    <w:p w14:paraId="7F3C5A6A" w14:textId="03BEDE05" w:rsidR="00264BEC" w:rsidRDefault="00264BEC" w:rsidP="00264BEC">
      <w:pPr>
        <w:pStyle w:val="ListParagraph"/>
        <w:numPr>
          <w:ilvl w:val="2"/>
          <w:numId w:val="36"/>
        </w:numPr>
        <w:spacing w:after="0" w:line="240" w:lineRule="auto"/>
      </w:pPr>
      <w:r>
        <w:t>Return to absence management if met</w:t>
      </w:r>
    </w:p>
    <w:p w14:paraId="6C43E4D0" w14:textId="77777777" w:rsidR="00264BEC" w:rsidRDefault="00264BEC" w:rsidP="00264BEC">
      <w:pPr>
        <w:pStyle w:val="ListParagraph"/>
        <w:numPr>
          <w:ilvl w:val="2"/>
          <w:numId w:val="36"/>
        </w:numPr>
        <w:spacing w:after="0" w:line="240" w:lineRule="auto"/>
      </w:pPr>
      <w:r>
        <w:t xml:space="preserve">If not met confirm Pilgrim withdrawal. </w:t>
      </w:r>
    </w:p>
    <w:p w14:paraId="585D436B" w14:textId="03ADE17F" w:rsidR="00264BEC" w:rsidRDefault="00264BEC" w:rsidP="00264BEC">
      <w:pPr>
        <w:pStyle w:val="ListParagraph"/>
        <w:numPr>
          <w:ilvl w:val="3"/>
          <w:numId w:val="36"/>
        </w:numPr>
        <w:spacing w:after="0" w:line="240" w:lineRule="auto"/>
      </w:pPr>
      <w:r>
        <w:t>Provision will remain in place for 2 week period to allow arrangements to be made</w:t>
      </w:r>
    </w:p>
    <w:p w14:paraId="40B08833" w14:textId="6B4268D7" w:rsidR="00264BEC" w:rsidRDefault="00264BEC" w:rsidP="00264BEC">
      <w:pPr>
        <w:pStyle w:val="ListParagraph"/>
        <w:numPr>
          <w:ilvl w:val="3"/>
          <w:numId w:val="36"/>
        </w:numPr>
        <w:spacing w:after="0" w:line="240" w:lineRule="auto"/>
      </w:pPr>
      <w:r>
        <w:t>Ensure all parties are aware (SEND/PRT/CS/mainstream/health)</w:t>
      </w:r>
    </w:p>
    <w:p w14:paraId="4C5824E8" w14:textId="77777777" w:rsidR="00264BEC" w:rsidRDefault="00264BEC" w:rsidP="00264BEC">
      <w:pPr>
        <w:pStyle w:val="ListParagraph"/>
        <w:spacing w:after="0" w:line="240" w:lineRule="auto"/>
        <w:ind w:left="2160"/>
      </w:pPr>
    </w:p>
    <w:p w14:paraId="04940938" w14:textId="77777777" w:rsidR="00146EDD" w:rsidRDefault="00146EDD">
      <w:pPr>
        <w:spacing w:after="0" w:line="240" w:lineRule="auto"/>
      </w:pPr>
    </w:p>
    <w:p w14:paraId="5863C7EA" w14:textId="77777777" w:rsidR="00253427" w:rsidRPr="00FE5659" w:rsidRDefault="00253427" w:rsidP="00FE5659">
      <w:pPr>
        <w:pStyle w:val="ListParagraph"/>
        <w:spacing w:after="0" w:line="240" w:lineRule="auto"/>
        <w:ind w:left="0"/>
        <w:contextualSpacing/>
      </w:pPr>
    </w:p>
    <w:p w14:paraId="5668B879" w14:textId="7C521652" w:rsidR="644E6821" w:rsidRDefault="644E6821" w:rsidP="644E6821">
      <w:pPr>
        <w:rPr>
          <w:rFonts w:ascii="Arial" w:hAnsi="Arial" w:cs="Arial"/>
          <w:b/>
          <w:bCs/>
          <w:sz w:val="20"/>
          <w:szCs w:val="20"/>
        </w:rPr>
      </w:pPr>
    </w:p>
    <w:sectPr w:rsidR="644E6821">
      <w:footerReference w:type="default" r:id="rId2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9CFEB" w14:textId="77777777" w:rsidR="00BD512D" w:rsidRDefault="00BD512D" w:rsidP="003B570C">
      <w:pPr>
        <w:spacing w:after="0" w:line="240" w:lineRule="auto"/>
      </w:pPr>
      <w:r>
        <w:separator/>
      </w:r>
    </w:p>
  </w:endnote>
  <w:endnote w:type="continuationSeparator" w:id="0">
    <w:p w14:paraId="1E939927" w14:textId="77777777" w:rsidR="00BD512D" w:rsidRDefault="00BD512D" w:rsidP="003B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C8C67" w14:textId="77777777" w:rsidR="00BD512D" w:rsidRDefault="00BD512D">
    <w:pPr>
      <w:pStyle w:val="Footer"/>
      <w:jc w:val="center"/>
    </w:pPr>
  </w:p>
  <w:p w14:paraId="2164389E" w14:textId="77777777" w:rsidR="00BD512D" w:rsidRDefault="00BD512D">
    <w:pPr>
      <w:pStyle w:val="Footer"/>
      <w:jc w:val="center"/>
    </w:pPr>
  </w:p>
  <w:p w14:paraId="3D3D22A9" w14:textId="0DC05DB3" w:rsidR="00BD512D" w:rsidRDefault="00BD512D">
    <w:pPr>
      <w:pStyle w:val="Footer"/>
      <w:jc w:val="center"/>
    </w:pPr>
    <w:r>
      <w:fldChar w:fldCharType="begin"/>
    </w:r>
    <w:r>
      <w:instrText xml:space="preserve"> PAGE   \* MERGEFORMAT </w:instrText>
    </w:r>
    <w:r>
      <w:fldChar w:fldCharType="separate"/>
    </w:r>
    <w:r w:rsidR="003F2B40">
      <w:rPr>
        <w:noProof/>
      </w:rPr>
      <w:t>19</w:t>
    </w:r>
    <w:r>
      <w:rPr>
        <w:noProof/>
      </w:rPr>
      <w:fldChar w:fldCharType="end"/>
    </w:r>
  </w:p>
  <w:p w14:paraId="1F3B1409" w14:textId="77777777" w:rsidR="00BD512D" w:rsidRDefault="00BD5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46A77" w14:textId="77777777" w:rsidR="00BD512D" w:rsidRDefault="00BD512D" w:rsidP="003B570C">
      <w:pPr>
        <w:spacing w:after="0" w:line="240" w:lineRule="auto"/>
      </w:pPr>
      <w:r>
        <w:separator/>
      </w:r>
    </w:p>
  </w:footnote>
  <w:footnote w:type="continuationSeparator" w:id="0">
    <w:p w14:paraId="2DC1AD85" w14:textId="77777777" w:rsidR="00BD512D" w:rsidRDefault="00BD512D" w:rsidP="003B5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DBE4E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E41C5"/>
    <w:multiLevelType w:val="hybridMultilevel"/>
    <w:tmpl w:val="E6001612"/>
    <w:lvl w:ilvl="0" w:tplc="3F4A7E4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020F68"/>
    <w:multiLevelType w:val="hybridMultilevel"/>
    <w:tmpl w:val="512E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23676"/>
    <w:multiLevelType w:val="hybridMultilevel"/>
    <w:tmpl w:val="0C18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65A8A"/>
    <w:multiLevelType w:val="hybridMultilevel"/>
    <w:tmpl w:val="4C6C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B20B7"/>
    <w:multiLevelType w:val="hybridMultilevel"/>
    <w:tmpl w:val="9FA63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7178DF"/>
    <w:multiLevelType w:val="hybridMultilevel"/>
    <w:tmpl w:val="A3B2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71D76"/>
    <w:multiLevelType w:val="hybridMultilevel"/>
    <w:tmpl w:val="D1F8A7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D81754"/>
    <w:multiLevelType w:val="hybridMultilevel"/>
    <w:tmpl w:val="37FA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7386D"/>
    <w:multiLevelType w:val="hybridMultilevel"/>
    <w:tmpl w:val="B366C49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6911D3"/>
    <w:multiLevelType w:val="hybridMultilevel"/>
    <w:tmpl w:val="1AAED930"/>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14E05"/>
    <w:multiLevelType w:val="hybridMultilevel"/>
    <w:tmpl w:val="ABE27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10481"/>
    <w:multiLevelType w:val="hybridMultilevel"/>
    <w:tmpl w:val="E86C2534"/>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A4098"/>
    <w:multiLevelType w:val="hybridMultilevel"/>
    <w:tmpl w:val="757447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D378E"/>
    <w:multiLevelType w:val="hybridMultilevel"/>
    <w:tmpl w:val="EE920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965FC7"/>
    <w:multiLevelType w:val="hybridMultilevel"/>
    <w:tmpl w:val="38A232A0"/>
    <w:lvl w:ilvl="0" w:tplc="AEB6144C">
      <w:start w:val="1"/>
      <w:numFmt w:val="bullet"/>
      <w:lvlText w:val=""/>
      <w:lvlJc w:val="left"/>
      <w:pPr>
        <w:ind w:left="720" w:hanging="360"/>
      </w:pPr>
      <w:rPr>
        <w:rFonts w:ascii="Symbol" w:hAnsi="Symbol" w:hint="default"/>
      </w:rPr>
    </w:lvl>
    <w:lvl w:ilvl="1" w:tplc="F9F27B96">
      <w:start w:val="1"/>
      <w:numFmt w:val="bullet"/>
      <w:lvlText w:val="o"/>
      <w:lvlJc w:val="left"/>
      <w:pPr>
        <w:ind w:left="1440" w:hanging="360"/>
      </w:pPr>
      <w:rPr>
        <w:rFonts w:ascii="Courier New" w:hAnsi="Courier New" w:hint="default"/>
      </w:rPr>
    </w:lvl>
    <w:lvl w:ilvl="2" w:tplc="C582A134">
      <w:start w:val="1"/>
      <w:numFmt w:val="bullet"/>
      <w:lvlText w:val=""/>
      <w:lvlJc w:val="left"/>
      <w:pPr>
        <w:ind w:left="2160" w:hanging="360"/>
      </w:pPr>
      <w:rPr>
        <w:rFonts w:ascii="Wingdings" w:hAnsi="Wingdings" w:hint="default"/>
      </w:rPr>
    </w:lvl>
    <w:lvl w:ilvl="3" w:tplc="D3E20D2E">
      <w:start w:val="1"/>
      <w:numFmt w:val="bullet"/>
      <w:lvlText w:val=""/>
      <w:lvlJc w:val="left"/>
      <w:pPr>
        <w:ind w:left="2880" w:hanging="360"/>
      </w:pPr>
      <w:rPr>
        <w:rFonts w:ascii="Symbol" w:hAnsi="Symbol" w:hint="default"/>
      </w:rPr>
    </w:lvl>
    <w:lvl w:ilvl="4" w:tplc="E154DB4E">
      <w:start w:val="1"/>
      <w:numFmt w:val="bullet"/>
      <w:lvlText w:val="o"/>
      <w:lvlJc w:val="left"/>
      <w:pPr>
        <w:ind w:left="3600" w:hanging="360"/>
      </w:pPr>
      <w:rPr>
        <w:rFonts w:ascii="Courier New" w:hAnsi="Courier New" w:hint="default"/>
      </w:rPr>
    </w:lvl>
    <w:lvl w:ilvl="5" w:tplc="EC981D12">
      <w:start w:val="1"/>
      <w:numFmt w:val="bullet"/>
      <w:lvlText w:val=""/>
      <w:lvlJc w:val="left"/>
      <w:pPr>
        <w:ind w:left="4320" w:hanging="360"/>
      </w:pPr>
      <w:rPr>
        <w:rFonts w:ascii="Wingdings" w:hAnsi="Wingdings" w:hint="default"/>
      </w:rPr>
    </w:lvl>
    <w:lvl w:ilvl="6" w:tplc="BD7A92BC">
      <w:start w:val="1"/>
      <w:numFmt w:val="bullet"/>
      <w:lvlText w:val=""/>
      <w:lvlJc w:val="left"/>
      <w:pPr>
        <w:ind w:left="5040" w:hanging="360"/>
      </w:pPr>
      <w:rPr>
        <w:rFonts w:ascii="Symbol" w:hAnsi="Symbol" w:hint="default"/>
      </w:rPr>
    </w:lvl>
    <w:lvl w:ilvl="7" w:tplc="DC924B78">
      <w:start w:val="1"/>
      <w:numFmt w:val="bullet"/>
      <w:lvlText w:val="o"/>
      <w:lvlJc w:val="left"/>
      <w:pPr>
        <w:ind w:left="5760" w:hanging="360"/>
      </w:pPr>
      <w:rPr>
        <w:rFonts w:ascii="Courier New" w:hAnsi="Courier New" w:hint="default"/>
      </w:rPr>
    </w:lvl>
    <w:lvl w:ilvl="8" w:tplc="8EFE52A4">
      <w:start w:val="1"/>
      <w:numFmt w:val="bullet"/>
      <w:lvlText w:val=""/>
      <w:lvlJc w:val="left"/>
      <w:pPr>
        <w:ind w:left="6480" w:hanging="360"/>
      </w:pPr>
      <w:rPr>
        <w:rFonts w:ascii="Wingdings" w:hAnsi="Wingdings" w:hint="default"/>
      </w:rPr>
    </w:lvl>
  </w:abstractNum>
  <w:abstractNum w:abstractNumId="16" w15:restartNumberingAfterBreak="0">
    <w:nsid w:val="3690615E"/>
    <w:multiLevelType w:val="hybridMultilevel"/>
    <w:tmpl w:val="286AE9EE"/>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97077"/>
    <w:multiLevelType w:val="hybridMultilevel"/>
    <w:tmpl w:val="8FCCF2C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A8C4017"/>
    <w:multiLevelType w:val="hybridMultilevel"/>
    <w:tmpl w:val="EEAA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C839F0"/>
    <w:multiLevelType w:val="hybridMultilevel"/>
    <w:tmpl w:val="C2CA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D30E1"/>
    <w:multiLevelType w:val="hybridMultilevel"/>
    <w:tmpl w:val="B42448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532B8C"/>
    <w:multiLevelType w:val="hybridMultilevel"/>
    <w:tmpl w:val="A770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4D6118"/>
    <w:multiLevelType w:val="multilevel"/>
    <w:tmpl w:val="5B380F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450514"/>
    <w:multiLevelType w:val="hybridMultilevel"/>
    <w:tmpl w:val="F3687C6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00EB8"/>
    <w:multiLevelType w:val="hybridMultilevel"/>
    <w:tmpl w:val="ACB08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A078D"/>
    <w:multiLevelType w:val="hybridMultilevel"/>
    <w:tmpl w:val="9F0A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46639"/>
    <w:multiLevelType w:val="hybridMultilevel"/>
    <w:tmpl w:val="BB10FA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94429A"/>
    <w:multiLevelType w:val="hybridMultilevel"/>
    <w:tmpl w:val="92D8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24DBF"/>
    <w:multiLevelType w:val="hybridMultilevel"/>
    <w:tmpl w:val="C202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06574A"/>
    <w:multiLevelType w:val="hybridMultilevel"/>
    <w:tmpl w:val="D1925F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15:restartNumberingAfterBreak="0">
    <w:nsid w:val="5D34547D"/>
    <w:multiLevelType w:val="hybridMultilevel"/>
    <w:tmpl w:val="F216DCD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B4674"/>
    <w:multiLevelType w:val="hybridMultilevel"/>
    <w:tmpl w:val="15EA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E91EAA"/>
    <w:multiLevelType w:val="hybridMultilevel"/>
    <w:tmpl w:val="31C816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3A4B7A"/>
    <w:multiLevelType w:val="hybridMultilevel"/>
    <w:tmpl w:val="B232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12222"/>
    <w:multiLevelType w:val="multilevel"/>
    <w:tmpl w:val="7BD6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8061BC"/>
    <w:multiLevelType w:val="hybridMultilevel"/>
    <w:tmpl w:val="8D80FF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3E7B8B"/>
    <w:multiLevelType w:val="hybridMultilevel"/>
    <w:tmpl w:val="BFA257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F83EEE"/>
    <w:multiLevelType w:val="hybridMultilevel"/>
    <w:tmpl w:val="EA2A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34132"/>
    <w:multiLevelType w:val="hybridMultilevel"/>
    <w:tmpl w:val="877A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685144"/>
    <w:multiLevelType w:val="hybridMultilevel"/>
    <w:tmpl w:val="CF20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4B5922"/>
    <w:multiLevelType w:val="hybridMultilevel"/>
    <w:tmpl w:val="AE269AB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8"/>
  </w:num>
  <w:num w:numId="4">
    <w:abstractNumId w:val="37"/>
  </w:num>
  <w:num w:numId="5">
    <w:abstractNumId w:val="33"/>
  </w:num>
  <w:num w:numId="6">
    <w:abstractNumId w:val="28"/>
  </w:num>
  <w:num w:numId="7">
    <w:abstractNumId w:val="4"/>
  </w:num>
  <w:num w:numId="8">
    <w:abstractNumId w:val="2"/>
  </w:num>
  <w:num w:numId="9">
    <w:abstractNumId w:val="6"/>
  </w:num>
  <w:num w:numId="10">
    <w:abstractNumId w:val="19"/>
  </w:num>
  <w:num w:numId="11">
    <w:abstractNumId w:val="0"/>
  </w:num>
  <w:num w:numId="12">
    <w:abstractNumId w:val="31"/>
  </w:num>
  <w:num w:numId="13">
    <w:abstractNumId w:val="21"/>
  </w:num>
  <w:num w:numId="14">
    <w:abstractNumId w:val="25"/>
  </w:num>
  <w:num w:numId="15">
    <w:abstractNumId w:val="8"/>
  </w:num>
  <w:num w:numId="16">
    <w:abstractNumId w:val="39"/>
  </w:num>
  <w:num w:numId="17">
    <w:abstractNumId w:val="24"/>
  </w:num>
  <w:num w:numId="18">
    <w:abstractNumId w:val="27"/>
  </w:num>
  <w:num w:numId="19">
    <w:abstractNumId w:val="40"/>
  </w:num>
  <w:num w:numId="20">
    <w:abstractNumId w:val="38"/>
  </w:num>
  <w:num w:numId="21">
    <w:abstractNumId w:val="11"/>
  </w:num>
  <w:num w:numId="22">
    <w:abstractNumId w:val="14"/>
  </w:num>
  <w:num w:numId="23">
    <w:abstractNumId w:val="34"/>
  </w:num>
  <w:num w:numId="24">
    <w:abstractNumId w:val="13"/>
  </w:num>
  <w:num w:numId="25">
    <w:abstractNumId w:val="9"/>
  </w:num>
  <w:num w:numId="26">
    <w:abstractNumId w:val="16"/>
  </w:num>
  <w:num w:numId="27">
    <w:abstractNumId w:val="35"/>
  </w:num>
  <w:num w:numId="28">
    <w:abstractNumId w:val="30"/>
  </w:num>
  <w:num w:numId="29">
    <w:abstractNumId w:val="20"/>
  </w:num>
  <w:num w:numId="30">
    <w:abstractNumId w:val="12"/>
  </w:num>
  <w:num w:numId="31">
    <w:abstractNumId w:val="23"/>
  </w:num>
  <w:num w:numId="32">
    <w:abstractNumId w:val="7"/>
  </w:num>
  <w:num w:numId="33">
    <w:abstractNumId w:val="22"/>
  </w:num>
  <w:num w:numId="34">
    <w:abstractNumId w:val="10"/>
  </w:num>
  <w:num w:numId="35">
    <w:abstractNumId w:val="26"/>
  </w:num>
  <w:num w:numId="36">
    <w:abstractNumId w:val="36"/>
  </w:num>
  <w:num w:numId="37">
    <w:abstractNumId w:val="1"/>
  </w:num>
  <w:num w:numId="38">
    <w:abstractNumId w:val="17"/>
  </w:num>
  <w:num w:numId="39">
    <w:abstractNumId w:val="32"/>
  </w:num>
  <w:num w:numId="40">
    <w:abstractNumId w:val="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787"/>
    <w:rsid w:val="000115B1"/>
    <w:rsid w:val="00053BC3"/>
    <w:rsid w:val="0006397D"/>
    <w:rsid w:val="00070CDE"/>
    <w:rsid w:val="000872AF"/>
    <w:rsid w:val="00092502"/>
    <w:rsid w:val="000A01AE"/>
    <w:rsid w:val="000B2E60"/>
    <w:rsid w:val="000B7610"/>
    <w:rsid w:val="000E1E6D"/>
    <w:rsid w:val="000F0090"/>
    <w:rsid w:val="000F12AA"/>
    <w:rsid w:val="000F53AE"/>
    <w:rsid w:val="00101B1E"/>
    <w:rsid w:val="00122F62"/>
    <w:rsid w:val="00134BF1"/>
    <w:rsid w:val="001434E6"/>
    <w:rsid w:val="001462A6"/>
    <w:rsid w:val="00146EDD"/>
    <w:rsid w:val="0015599D"/>
    <w:rsid w:val="0016059A"/>
    <w:rsid w:val="001721CC"/>
    <w:rsid w:val="001866E1"/>
    <w:rsid w:val="001A09E7"/>
    <w:rsid w:val="001A7222"/>
    <w:rsid w:val="00222B76"/>
    <w:rsid w:val="002250FB"/>
    <w:rsid w:val="00253427"/>
    <w:rsid w:val="00260316"/>
    <w:rsid w:val="00264BEC"/>
    <w:rsid w:val="002657B7"/>
    <w:rsid w:val="00265AFB"/>
    <w:rsid w:val="00270533"/>
    <w:rsid w:val="00273908"/>
    <w:rsid w:val="002A7206"/>
    <w:rsid w:val="002C0083"/>
    <w:rsid w:val="002D6ED7"/>
    <w:rsid w:val="002F376A"/>
    <w:rsid w:val="00303253"/>
    <w:rsid w:val="003534EE"/>
    <w:rsid w:val="003534FB"/>
    <w:rsid w:val="00356DE0"/>
    <w:rsid w:val="00381D42"/>
    <w:rsid w:val="00385F86"/>
    <w:rsid w:val="00394B75"/>
    <w:rsid w:val="003A3F75"/>
    <w:rsid w:val="003B570C"/>
    <w:rsid w:val="003E6EC7"/>
    <w:rsid w:val="003F2B40"/>
    <w:rsid w:val="003F7FD5"/>
    <w:rsid w:val="00406274"/>
    <w:rsid w:val="00411B05"/>
    <w:rsid w:val="00426535"/>
    <w:rsid w:val="004806FF"/>
    <w:rsid w:val="00482B10"/>
    <w:rsid w:val="004859B7"/>
    <w:rsid w:val="004A6A83"/>
    <w:rsid w:val="004A6AC0"/>
    <w:rsid w:val="004B494F"/>
    <w:rsid w:val="004C0CB7"/>
    <w:rsid w:val="004D1A33"/>
    <w:rsid w:val="004F0AB8"/>
    <w:rsid w:val="005019AA"/>
    <w:rsid w:val="005148DC"/>
    <w:rsid w:val="00540B56"/>
    <w:rsid w:val="00566A6D"/>
    <w:rsid w:val="00595BC9"/>
    <w:rsid w:val="005C4327"/>
    <w:rsid w:val="005C59A4"/>
    <w:rsid w:val="005C642B"/>
    <w:rsid w:val="005E1787"/>
    <w:rsid w:val="00620625"/>
    <w:rsid w:val="00655073"/>
    <w:rsid w:val="006625E2"/>
    <w:rsid w:val="006641D6"/>
    <w:rsid w:val="00685A46"/>
    <w:rsid w:val="006D49EA"/>
    <w:rsid w:val="00731268"/>
    <w:rsid w:val="00744FCF"/>
    <w:rsid w:val="00745197"/>
    <w:rsid w:val="00762471"/>
    <w:rsid w:val="007702B6"/>
    <w:rsid w:val="00772EAE"/>
    <w:rsid w:val="00777551"/>
    <w:rsid w:val="00794B4D"/>
    <w:rsid w:val="007A336B"/>
    <w:rsid w:val="007D1C5A"/>
    <w:rsid w:val="007D29E5"/>
    <w:rsid w:val="007D5F20"/>
    <w:rsid w:val="007E0924"/>
    <w:rsid w:val="007F5935"/>
    <w:rsid w:val="008257BF"/>
    <w:rsid w:val="00844780"/>
    <w:rsid w:val="0086408B"/>
    <w:rsid w:val="00873D66"/>
    <w:rsid w:val="008B05C8"/>
    <w:rsid w:val="008E4A4D"/>
    <w:rsid w:val="00913D84"/>
    <w:rsid w:val="00931A44"/>
    <w:rsid w:val="00960EF9"/>
    <w:rsid w:val="00965E7E"/>
    <w:rsid w:val="009805BD"/>
    <w:rsid w:val="00990748"/>
    <w:rsid w:val="0099084F"/>
    <w:rsid w:val="009A4F1E"/>
    <w:rsid w:val="009B2044"/>
    <w:rsid w:val="009B64B6"/>
    <w:rsid w:val="009C07C1"/>
    <w:rsid w:val="009C14DA"/>
    <w:rsid w:val="009D4186"/>
    <w:rsid w:val="009F32D0"/>
    <w:rsid w:val="00A14C03"/>
    <w:rsid w:val="00A3599F"/>
    <w:rsid w:val="00A36667"/>
    <w:rsid w:val="00A430F3"/>
    <w:rsid w:val="00A67D73"/>
    <w:rsid w:val="00A77441"/>
    <w:rsid w:val="00A93A40"/>
    <w:rsid w:val="00A94A28"/>
    <w:rsid w:val="00AA35FA"/>
    <w:rsid w:val="00AB7F8D"/>
    <w:rsid w:val="00B10E5F"/>
    <w:rsid w:val="00B20346"/>
    <w:rsid w:val="00B2314E"/>
    <w:rsid w:val="00B25C59"/>
    <w:rsid w:val="00B34700"/>
    <w:rsid w:val="00B550F8"/>
    <w:rsid w:val="00B65224"/>
    <w:rsid w:val="00B85A98"/>
    <w:rsid w:val="00B905B2"/>
    <w:rsid w:val="00B92FB5"/>
    <w:rsid w:val="00BB1BA8"/>
    <w:rsid w:val="00BC2E19"/>
    <w:rsid w:val="00BC6257"/>
    <w:rsid w:val="00BD512D"/>
    <w:rsid w:val="00BE1873"/>
    <w:rsid w:val="00BF1671"/>
    <w:rsid w:val="00C3594B"/>
    <w:rsid w:val="00C44766"/>
    <w:rsid w:val="00C71AA5"/>
    <w:rsid w:val="00C73CE0"/>
    <w:rsid w:val="00CA04DC"/>
    <w:rsid w:val="00CA2EDA"/>
    <w:rsid w:val="00CA760F"/>
    <w:rsid w:val="00CD7CAE"/>
    <w:rsid w:val="00D0142B"/>
    <w:rsid w:val="00D13AB2"/>
    <w:rsid w:val="00D224E8"/>
    <w:rsid w:val="00D27E45"/>
    <w:rsid w:val="00D5677F"/>
    <w:rsid w:val="00D57741"/>
    <w:rsid w:val="00D71507"/>
    <w:rsid w:val="00D75371"/>
    <w:rsid w:val="00D7566A"/>
    <w:rsid w:val="00D800A2"/>
    <w:rsid w:val="00DB5207"/>
    <w:rsid w:val="00DB6048"/>
    <w:rsid w:val="00DC7307"/>
    <w:rsid w:val="00DD3242"/>
    <w:rsid w:val="00DE421C"/>
    <w:rsid w:val="00E015DD"/>
    <w:rsid w:val="00E0503A"/>
    <w:rsid w:val="00E41AD7"/>
    <w:rsid w:val="00E80F75"/>
    <w:rsid w:val="00E84FC6"/>
    <w:rsid w:val="00EA135A"/>
    <w:rsid w:val="00EA6DAC"/>
    <w:rsid w:val="00EA70FB"/>
    <w:rsid w:val="00EB66D0"/>
    <w:rsid w:val="00EC21AD"/>
    <w:rsid w:val="00ED20CF"/>
    <w:rsid w:val="00ED2653"/>
    <w:rsid w:val="00F06463"/>
    <w:rsid w:val="00F2426A"/>
    <w:rsid w:val="00F33746"/>
    <w:rsid w:val="00F42BA4"/>
    <w:rsid w:val="00F45EBF"/>
    <w:rsid w:val="00F5085D"/>
    <w:rsid w:val="00F577C1"/>
    <w:rsid w:val="00F70250"/>
    <w:rsid w:val="00F968DA"/>
    <w:rsid w:val="00FA0B0A"/>
    <w:rsid w:val="00FA76A1"/>
    <w:rsid w:val="00FC7C61"/>
    <w:rsid w:val="00FE5659"/>
    <w:rsid w:val="00FE69DB"/>
    <w:rsid w:val="01539CD9"/>
    <w:rsid w:val="01BFB019"/>
    <w:rsid w:val="02CFAD50"/>
    <w:rsid w:val="03175254"/>
    <w:rsid w:val="0442A44B"/>
    <w:rsid w:val="05359F17"/>
    <w:rsid w:val="075E8C17"/>
    <w:rsid w:val="0810362C"/>
    <w:rsid w:val="0B639E56"/>
    <w:rsid w:val="0DD56954"/>
    <w:rsid w:val="0FD18FA8"/>
    <w:rsid w:val="10DB2883"/>
    <w:rsid w:val="110FD113"/>
    <w:rsid w:val="128D3FC0"/>
    <w:rsid w:val="12A1EDAB"/>
    <w:rsid w:val="1302B4BB"/>
    <w:rsid w:val="14D0C813"/>
    <w:rsid w:val="165DF1BA"/>
    <w:rsid w:val="16BBABAE"/>
    <w:rsid w:val="1790404C"/>
    <w:rsid w:val="17B721F8"/>
    <w:rsid w:val="17B7EF9C"/>
    <w:rsid w:val="186A3DD8"/>
    <w:rsid w:val="1AB33043"/>
    <w:rsid w:val="1AF88A3C"/>
    <w:rsid w:val="1B5AF739"/>
    <w:rsid w:val="1B87B095"/>
    <w:rsid w:val="1C05151B"/>
    <w:rsid w:val="1D291A50"/>
    <w:rsid w:val="1E8CF138"/>
    <w:rsid w:val="1EAEF229"/>
    <w:rsid w:val="1FC5685C"/>
    <w:rsid w:val="20769164"/>
    <w:rsid w:val="2240A3CD"/>
    <w:rsid w:val="23242F02"/>
    <w:rsid w:val="23DC742E"/>
    <w:rsid w:val="24072D66"/>
    <w:rsid w:val="245C02EF"/>
    <w:rsid w:val="2483610D"/>
    <w:rsid w:val="24904DD1"/>
    <w:rsid w:val="25673CAA"/>
    <w:rsid w:val="25EDFC23"/>
    <w:rsid w:val="26A1DD2E"/>
    <w:rsid w:val="27E1A1E1"/>
    <w:rsid w:val="28A4C44A"/>
    <w:rsid w:val="2A1E863D"/>
    <w:rsid w:val="2A4B625F"/>
    <w:rsid w:val="2AD3E978"/>
    <w:rsid w:val="2B67F28E"/>
    <w:rsid w:val="2C5AF397"/>
    <w:rsid w:val="2CFAC186"/>
    <w:rsid w:val="2E3758FA"/>
    <w:rsid w:val="2EBE132C"/>
    <w:rsid w:val="2EF6E134"/>
    <w:rsid w:val="2F29E07F"/>
    <w:rsid w:val="30C5B0E0"/>
    <w:rsid w:val="33642BAF"/>
    <w:rsid w:val="339B76AB"/>
    <w:rsid w:val="347A4D4B"/>
    <w:rsid w:val="355BE977"/>
    <w:rsid w:val="363FB38F"/>
    <w:rsid w:val="366927FA"/>
    <w:rsid w:val="36822B4C"/>
    <w:rsid w:val="3771EDF3"/>
    <w:rsid w:val="3827CF53"/>
    <w:rsid w:val="38583C9F"/>
    <w:rsid w:val="388D201B"/>
    <w:rsid w:val="38D1A924"/>
    <w:rsid w:val="392376FC"/>
    <w:rsid w:val="3958F47B"/>
    <w:rsid w:val="39C40455"/>
    <w:rsid w:val="39CF50C7"/>
    <w:rsid w:val="3A4E2CA4"/>
    <w:rsid w:val="3CA54159"/>
    <w:rsid w:val="3CA649F3"/>
    <w:rsid w:val="3DD83D0C"/>
    <w:rsid w:val="3E7414D4"/>
    <w:rsid w:val="3EBF0A94"/>
    <w:rsid w:val="3F1091E2"/>
    <w:rsid w:val="3F576DC6"/>
    <w:rsid w:val="400FE535"/>
    <w:rsid w:val="405ADAF5"/>
    <w:rsid w:val="4213C53E"/>
    <w:rsid w:val="429D3952"/>
    <w:rsid w:val="429E459A"/>
    <w:rsid w:val="44BBC02F"/>
    <w:rsid w:val="44E35658"/>
    <w:rsid w:val="44F9C111"/>
    <w:rsid w:val="46390EFC"/>
    <w:rsid w:val="47D932EC"/>
    <w:rsid w:val="483540FF"/>
    <w:rsid w:val="48712CFB"/>
    <w:rsid w:val="48C317B5"/>
    <w:rsid w:val="49437FBE"/>
    <w:rsid w:val="4951FFF5"/>
    <w:rsid w:val="4A6D4A03"/>
    <w:rsid w:val="4AFD11EC"/>
    <w:rsid w:val="4B10D3AE"/>
    <w:rsid w:val="4D31BC2C"/>
    <w:rsid w:val="4EB9CCED"/>
    <w:rsid w:val="4F6C00F5"/>
    <w:rsid w:val="4F839551"/>
    <w:rsid w:val="50391B62"/>
    <w:rsid w:val="513224F1"/>
    <w:rsid w:val="5166ECD5"/>
    <w:rsid w:val="53C11251"/>
    <w:rsid w:val="53E55F14"/>
    <w:rsid w:val="543602BF"/>
    <w:rsid w:val="556A3B4D"/>
    <w:rsid w:val="55812F75"/>
    <w:rsid w:val="56EC385C"/>
    <w:rsid w:val="570A62F8"/>
    <w:rsid w:val="5973C522"/>
    <w:rsid w:val="5A51A8B0"/>
    <w:rsid w:val="5B70A92C"/>
    <w:rsid w:val="5BD7489C"/>
    <w:rsid w:val="5D1BDB3D"/>
    <w:rsid w:val="5E46E93F"/>
    <w:rsid w:val="5F4666D7"/>
    <w:rsid w:val="5F4EB649"/>
    <w:rsid w:val="5FACC461"/>
    <w:rsid w:val="5FE306A6"/>
    <w:rsid w:val="60647BFD"/>
    <w:rsid w:val="60EA86AA"/>
    <w:rsid w:val="6117A018"/>
    <w:rsid w:val="61523029"/>
    <w:rsid w:val="615BE30A"/>
    <w:rsid w:val="6170CA5A"/>
    <w:rsid w:val="62468A20"/>
    <w:rsid w:val="631B1BC4"/>
    <w:rsid w:val="637A9902"/>
    <w:rsid w:val="644E6821"/>
    <w:rsid w:val="658298A8"/>
    <w:rsid w:val="6628C901"/>
    <w:rsid w:val="67EF0043"/>
    <w:rsid w:val="6B7281C1"/>
    <w:rsid w:val="6CFC1FC9"/>
    <w:rsid w:val="6D27DBEC"/>
    <w:rsid w:val="6E6486D5"/>
    <w:rsid w:val="6EE90D5A"/>
    <w:rsid w:val="6F37F4A5"/>
    <w:rsid w:val="6F6C6D7D"/>
    <w:rsid w:val="70C89377"/>
    <w:rsid w:val="70D1FE9E"/>
    <w:rsid w:val="70D3C506"/>
    <w:rsid w:val="70DE5DA4"/>
    <w:rsid w:val="7134D8AF"/>
    <w:rsid w:val="71E89677"/>
    <w:rsid w:val="7291D1B6"/>
    <w:rsid w:val="72A1EC98"/>
    <w:rsid w:val="72AE3C9D"/>
    <w:rsid w:val="72DB62BA"/>
    <w:rsid w:val="746E9FB8"/>
    <w:rsid w:val="751A1A17"/>
    <w:rsid w:val="7656854E"/>
    <w:rsid w:val="7743068A"/>
    <w:rsid w:val="77A41A33"/>
    <w:rsid w:val="78F9E641"/>
    <w:rsid w:val="7917A4F3"/>
    <w:rsid w:val="7A09CA1B"/>
    <w:rsid w:val="7A9AFC6F"/>
    <w:rsid w:val="7B31B706"/>
    <w:rsid w:val="7B966F93"/>
    <w:rsid w:val="7EF28E9F"/>
    <w:rsid w:val="7F3F5EDC"/>
    <w:rsid w:val="7FCF54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78452"/>
  <w15:chartTrackingRefBased/>
  <w15:docId w15:val="{A0EC4728-B162-4456-8AB5-6CC1F843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EA135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70C"/>
    <w:pPr>
      <w:tabs>
        <w:tab w:val="center" w:pos="4680"/>
        <w:tab w:val="right" w:pos="9360"/>
      </w:tabs>
    </w:pPr>
  </w:style>
  <w:style w:type="character" w:customStyle="1" w:styleId="HeaderChar">
    <w:name w:val="Header Char"/>
    <w:link w:val="Header"/>
    <w:uiPriority w:val="99"/>
    <w:rsid w:val="003B570C"/>
    <w:rPr>
      <w:sz w:val="22"/>
      <w:szCs w:val="22"/>
    </w:rPr>
  </w:style>
  <w:style w:type="paragraph" w:styleId="Footer">
    <w:name w:val="footer"/>
    <w:basedOn w:val="Normal"/>
    <w:link w:val="FooterChar"/>
    <w:uiPriority w:val="99"/>
    <w:unhideWhenUsed/>
    <w:rsid w:val="003B570C"/>
    <w:pPr>
      <w:tabs>
        <w:tab w:val="center" w:pos="4680"/>
        <w:tab w:val="right" w:pos="9360"/>
      </w:tabs>
    </w:pPr>
  </w:style>
  <w:style w:type="character" w:customStyle="1" w:styleId="FooterChar">
    <w:name w:val="Footer Char"/>
    <w:link w:val="Footer"/>
    <w:uiPriority w:val="99"/>
    <w:rsid w:val="003B570C"/>
    <w:rPr>
      <w:sz w:val="22"/>
      <w:szCs w:val="22"/>
    </w:rPr>
  </w:style>
  <w:style w:type="paragraph" w:styleId="BalloonText">
    <w:name w:val="Balloon Text"/>
    <w:basedOn w:val="Normal"/>
    <w:link w:val="BalloonTextChar"/>
    <w:uiPriority w:val="99"/>
    <w:semiHidden/>
    <w:unhideWhenUsed/>
    <w:rsid w:val="003B57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570C"/>
    <w:rPr>
      <w:rFonts w:ascii="Tahoma" w:hAnsi="Tahoma" w:cs="Tahoma"/>
      <w:sz w:val="16"/>
      <w:szCs w:val="16"/>
    </w:rPr>
  </w:style>
  <w:style w:type="paragraph" w:styleId="ListParagraph">
    <w:name w:val="List Paragraph"/>
    <w:basedOn w:val="Normal"/>
    <w:uiPriority w:val="34"/>
    <w:qFormat/>
    <w:rsid w:val="004F0AB8"/>
    <w:pPr>
      <w:ind w:left="720"/>
    </w:pPr>
  </w:style>
  <w:style w:type="table" w:styleId="TableGrid">
    <w:name w:val="Table Grid"/>
    <w:basedOn w:val="TableNormal"/>
    <w:uiPriority w:val="39"/>
    <w:rsid w:val="00EA135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A135A"/>
    <w:rPr>
      <w:rFonts w:ascii="Calibri Light" w:eastAsia="Times New Roman" w:hAnsi="Calibri Light" w:cs="Times New Roman"/>
      <w:b/>
      <w:bCs/>
      <w:kern w:val="32"/>
      <w:sz w:val="32"/>
      <w:szCs w:val="32"/>
      <w:lang w:val="en-US" w:eastAsia="en-US"/>
    </w:rPr>
  </w:style>
  <w:style w:type="paragraph" w:styleId="TOCHeading">
    <w:name w:val="TOC Heading"/>
    <w:basedOn w:val="Heading1"/>
    <w:next w:val="Normal"/>
    <w:uiPriority w:val="39"/>
    <w:unhideWhenUsed/>
    <w:qFormat/>
    <w:rsid w:val="00EA135A"/>
    <w:pPr>
      <w:keepLines/>
      <w:spacing w:after="0" w:line="259" w:lineRule="auto"/>
      <w:outlineLvl w:val="9"/>
    </w:pPr>
    <w:rPr>
      <w:b w:val="0"/>
      <w:bCs w:val="0"/>
      <w:color w:val="2E74B5"/>
      <w:kern w:val="0"/>
    </w:rPr>
  </w:style>
  <w:style w:type="paragraph" w:styleId="TOC1">
    <w:name w:val="toc 1"/>
    <w:basedOn w:val="Normal"/>
    <w:next w:val="Normal"/>
    <w:autoRedefine/>
    <w:uiPriority w:val="39"/>
    <w:unhideWhenUsed/>
    <w:rsid w:val="00BD512D"/>
    <w:pPr>
      <w:tabs>
        <w:tab w:val="right" w:leader="dot" w:pos="9350"/>
      </w:tabs>
    </w:pPr>
    <w:rPr>
      <w:noProof/>
      <w:lang w:val="en-GB"/>
    </w:rPr>
  </w:style>
  <w:style w:type="character" w:styleId="Hyperlink">
    <w:name w:val="Hyperlink"/>
    <w:uiPriority w:val="99"/>
    <w:unhideWhenUsed/>
    <w:rsid w:val="00EA135A"/>
    <w:rPr>
      <w:color w:val="0563C1"/>
      <w:u w:val="single"/>
    </w:rPr>
  </w:style>
  <w:style w:type="paragraph" w:customStyle="1" w:styleId="paragraph">
    <w:name w:val="paragraph"/>
    <w:basedOn w:val="Normal"/>
    <w:rsid w:val="009805BD"/>
    <w:pPr>
      <w:spacing w:before="100" w:beforeAutospacing="1" w:after="100" w:afterAutospacing="1" w:line="240" w:lineRule="auto"/>
    </w:pPr>
    <w:rPr>
      <w:rFonts w:ascii="Times New Roman" w:hAnsi="Times New Roman"/>
      <w:sz w:val="24"/>
      <w:szCs w:val="24"/>
      <w:lang w:val="en-GB" w:eastAsia="en-GB"/>
    </w:rPr>
  </w:style>
  <w:style w:type="character" w:customStyle="1" w:styleId="normaltextrun">
    <w:name w:val="normaltextrun"/>
    <w:rsid w:val="009805BD"/>
  </w:style>
  <w:style w:type="character" w:customStyle="1" w:styleId="eop">
    <w:name w:val="eop"/>
    <w:rsid w:val="009805BD"/>
  </w:style>
  <w:style w:type="character" w:customStyle="1" w:styleId="UnresolvedMention">
    <w:name w:val="Unresolved Mention"/>
    <w:basedOn w:val="DefaultParagraphFont"/>
    <w:uiPriority w:val="99"/>
    <w:semiHidden/>
    <w:unhideWhenUsed/>
    <w:rsid w:val="00960EF9"/>
    <w:rPr>
      <w:color w:val="605E5C"/>
      <w:shd w:val="clear" w:color="auto" w:fill="E1DFDD"/>
    </w:rPr>
  </w:style>
  <w:style w:type="character" w:styleId="FollowedHyperlink">
    <w:name w:val="FollowedHyperlink"/>
    <w:basedOn w:val="DefaultParagraphFont"/>
    <w:uiPriority w:val="99"/>
    <w:semiHidden/>
    <w:unhideWhenUsed/>
    <w:rsid w:val="00BD51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670745">
      <w:bodyDiv w:val="1"/>
      <w:marLeft w:val="0"/>
      <w:marRight w:val="0"/>
      <w:marTop w:val="0"/>
      <w:marBottom w:val="0"/>
      <w:divBdr>
        <w:top w:val="none" w:sz="0" w:space="0" w:color="auto"/>
        <w:left w:val="none" w:sz="0" w:space="0" w:color="auto"/>
        <w:bottom w:val="none" w:sz="0" w:space="0" w:color="auto"/>
        <w:right w:val="none" w:sz="0" w:space="0" w:color="auto"/>
      </w:divBdr>
      <w:divsChild>
        <w:div w:id="939488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working-together-to-improve-school-attendance"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gi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pilgrim.lincs.sch.uk/page/?title=Information+for+Mainstream+Schools&amp;pid=1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home.attendance@pilgrim.lincs.sch.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home.attendance@pilgrim.lincs.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mental-health-issues-affecting-a-pupils-attendance-guidance-for-schools?utm_medium=email&amp;utm_campaign=govuk-notifications-topic&amp;utm_source=efc14339-2f45-4fff-98b6-95753f662fbd&amp;utm_content=dail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dee23d-f9c4-4c59-b7c2-368c952fc1b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66f9730c44914f35a73a088a34156afe">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92899209e117e41c8a4f60fba4cbdaa5"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46E48-B5E9-46B7-9367-727D0C6E9B4B}">
  <ds:schemaRefs>
    <ds:schemaRef ds:uri="http://schemas.microsoft.com/office/2006/documentManagement/types"/>
    <ds:schemaRef ds:uri="http://purl.org/dc/dcmitype/"/>
    <ds:schemaRef ds:uri="859ef665-2ef8-4cec-91f4-aa94ce88fd4d"/>
    <ds:schemaRef ds:uri="c6dee23d-f9c4-4c59-b7c2-368c952fc1bf"/>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E86EA95-E6C3-4FDE-9E47-4A63DEF08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ef665-2ef8-4cec-91f4-aa94ce88fd4d"/>
    <ds:schemaRef ds:uri="c6dee23d-f9c4-4c59-b7c2-368c952fc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0025CA-3404-4226-B9DF-C80ADCC1720C}">
  <ds:schemaRefs>
    <ds:schemaRef ds:uri="http://schemas.microsoft.com/sharepoint/v3/contenttype/forms"/>
  </ds:schemaRefs>
</ds:datastoreItem>
</file>

<file path=customXml/itemProps4.xml><?xml version="1.0" encoding="utf-8"?>
<ds:datastoreItem xmlns:ds="http://schemas.openxmlformats.org/officeDocument/2006/customXml" ds:itemID="{BA0418EB-272B-40E7-8DF4-CFA38B3E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4141</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ITF Licensing (UK) Ltd</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tossell</dc:creator>
  <cp:keywords/>
  <cp:lastModifiedBy>Rebecca Ollerton</cp:lastModifiedBy>
  <cp:revision>2</cp:revision>
  <cp:lastPrinted>2023-03-20T13:49:00Z</cp:lastPrinted>
  <dcterms:created xsi:type="dcterms:W3CDTF">2025-11-07T13:47:00Z</dcterms:created>
  <dcterms:modified xsi:type="dcterms:W3CDTF">2025-11-07T13:47:00Z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a0262d4a43e512bfd5f33ffe1ec417b38cac3d4eb3d2f245e026812fb8fccebd</vt:lpwstr>
  </property>
  <property fmtid="{D5CDD505-2E9C-101B-9397-08002B2CF9AE}" pid="3" name="ContentTypeId">
    <vt:lpwstr>0x0101004E2D8106507C7C47A18A55DF54DC6ED4</vt:lpwstr>
  </property>
  <property fmtid="{D5CDD505-2E9C-101B-9397-08002B2CF9AE}" pid="4" name="Order">
    <vt:r8>4900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