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322A1" w14:textId="77777777" w:rsidR="00584C8F" w:rsidRPr="00ED5D55" w:rsidRDefault="00584C8F" w:rsidP="006A3AAB">
      <w:pPr>
        <w:pStyle w:val="Subtitle"/>
        <w:rPr>
          <w:rFonts w:asciiTheme="minorHAnsi" w:hAnsiTheme="minorHAnsi" w:cstheme="minorHAnsi"/>
          <w:szCs w:val="24"/>
        </w:rPr>
      </w:pPr>
      <w:r w:rsidRPr="00ED5D55">
        <w:rPr>
          <w:rFonts w:asciiTheme="minorHAnsi" w:hAnsiTheme="minorHAnsi" w:cstheme="minorHAnsi"/>
          <w:noProof/>
          <w:szCs w:val="24"/>
          <w:lang w:eastAsia="en-GB"/>
        </w:rPr>
        <mc:AlternateContent>
          <mc:Choice Requires="wps">
            <w:drawing>
              <wp:anchor distT="0" distB="0" distL="114300" distR="114300" simplePos="0" relativeHeight="251659264" behindDoc="0" locked="0" layoutInCell="1" allowOverlap="1" wp14:anchorId="0752C044" wp14:editId="0CA69EA3">
                <wp:simplePos x="0" y="0"/>
                <wp:positionH relativeFrom="column">
                  <wp:posOffset>1832610</wp:posOffset>
                </wp:positionH>
                <wp:positionV relativeFrom="paragraph">
                  <wp:posOffset>-805815</wp:posOffset>
                </wp:positionV>
                <wp:extent cx="2000250" cy="97971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979715"/>
                        </a:xfrm>
                        <a:prstGeom prst="rect">
                          <a:avLst/>
                        </a:prstGeom>
                        <a:noFill/>
                        <a:ln w="9525">
                          <a:noFill/>
                          <a:miter lim="800000"/>
                          <a:headEnd/>
                          <a:tailEnd/>
                        </a:ln>
                      </wps:spPr>
                      <wps:txbx>
                        <w:txbxContent>
                          <w:p w14:paraId="36CA1662" w14:textId="6DF5261D" w:rsidR="00EA7D81" w:rsidRDefault="00EA7D81" w:rsidP="00584C8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52C044" id="_x0000_t202" coordsize="21600,21600" o:spt="202" path="m,l,21600r21600,l21600,xe">
                <v:stroke joinstyle="miter"/>
                <v:path gradientshapeok="t" o:connecttype="rect"/>
              </v:shapetype>
              <v:shape id="Text Box 2" o:spid="_x0000_s1026" type="#_x0000_t202" style="position:absolute;margin-left:144.3pt;margin-top:-63.45pt;width:157.5pt;height:7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wlc9gEAAM0DAAAOAAAAZHJzL2Uyb0RvYy54bWysU9uO2yAQfa/Uf0C8N3aipNlYcVbb3W5V&#10;aXuRtv0AgnGMCgwdSOzt13fA3mzUvlV9QQMDZ+acOWyvB2vYSWHQ4Go+n5WcKSeh0e5Q8+/f7t9c&#10;cRaicI0w4FTNn1Tg17vXr7a9r9QCOjCNQkYgLlS9r3kXo6+KIshOWRFm4JWjZAtoRaQtHooGRU/o&#10;1hSLsnxb9ICNR5AqBDq9G5N8l/HbVsn4pW2DiszUnHqLecW87tNa7LaiOqDwnZZTG+IfurBCOyp6&#10;hroTUbAj6r+grJYIAdo4k2ALaFstVeZAbOblH2weO+FV5kLiBH+WKfw/WPn59Oi/IovDOxhogJlE&#10;8A8gfwTm4LYT7qBuEKHvlGio8DxJVvQ+VNPTJHWoQgLZ95+goSGLY4QMNLRokyrEkxE6DeDpLLoa&#10;IpN0SFMsFytKScpt1pv1fJVLiOr5tccQPyiwLAU1RxpqRhenhxBTN6J6vpKKObjXxuTBGsd6Al0t&#10;VvnBRcbqSL4z2tb8ihooJyckku9dkx9Hoc0YUwHjJtaJ6Eg5DvuBLib2e2ieiD/C6C/6DxR0gL84&#10;68lbNQ8/jwIVZ+ajIw038+UymTFvlqv1gjZ4mdlfZoSTBFXzyNkY3sZs4JHrDWnd6izDSydTr+SZ&#10;rM7k72TKy32+9fILd78BAAD//wMAUEsDBBQABgAIAAAAIQA6THQM3wAAAAsBAAAPAAAAZHJzL2Rv&#10;d25yZXYueG1sTI/BTsMwDIbvSHuHyEjctmRllK40nRCIK4htIHHLGq+t1jhVk63l7TEnONr/p9+f&#10;i83kOnHBIbSeNCwXCgRS5W1LtYb97mWegQjRkDWdJ9TwjQE25eyqMLn1I73jZRtrwSUUcqOhibHP&#10;pQxVg86Ehe+RODv6wZnI41BLO5iRy10nE6VS6UxLfKExPT41WJ22Z6fh4/X49blSb/Wzu+tHPylJ&#10;bi21vrmeHh9ARJziHwy/+qwOJTsd/JlsEJ2GJMtSRjXMl0m6BsFIqm55deDsfgWyLOT/H8ofAAAA&#10;//8DAFBLAQItABQABgAIAAAAIQC2gziS/gAAAOEBAAATAAAAAAAAAAAAAAAAAAAAAABbQ29udGVu&#10;dF9UeXBlc10ueG1sUEsBAi0AFAAGAAgAAAAhADj9If/WAAAAlAEAAAsAAAAAAAAAAAAAAAAALwEA&#10;AF9yZWxzLy5yZWxzUEsBAi0AFAAGAAgAAAAhAOXDCVz2AQAAzQMAAA4AAAAAAAAAAAAAAAAALgIA&#10;AGRycy9lMm9Eb2MueG1sUEsBAi0AFAAGAAgAAAAhADpMdAzfAAAACwEAAA8AAAAAAAAAAAAAAAAA&#10;UAQAAGRycy9kb3ducmV2LnhtbFBLBQYAAAAABAAEAPMAAABcBQAAAAA=&#10;" filled="f" stroked="f">
                <v:textbox>
                  <w:txbxContent>
                    <w:p w14:paraId="36CA1662" w14:textId="6DF5261D" w:rsidR="00EA7D81" w:rsidRDefault="00EA7D81" w:rsidP="00584C8F">
                      <w:pPr>
                        <w:jc w:val="center"/>
                      </w:pPr>
                    </w:p>
                  </w:txbxContent>
                </v:textbox>
              </v:shape>
            </w:pict>
          </mc:Fallback>
        </mc:AlternateContent>
      </w:r>
    </w:p>
    <w:p w14:paraId="7B0E4D4D" w14:textId="18C19608" w:rsidR="008D77AE" w:rsidRPr="00ED5D55" w:rsidRDefault="008D77AE" w:rsidP="001C1DB9">
      <w:pPr>
        <w:autoSpaceDE w:val="0"/>
        <w:autoSpaceDN w:val="0"/>
        <w:adjustRightInd w:val="0"/>
        <w:spacing w:after="0"/>
        <w:rPr>
          <w:rFonts w:cstheme="minorHAnsi"/>
          <w:sz w:val="24"/>
          <w:szCs w:val="24"/>
        </w:rPr>
      </w:pPr>
    </w:p>
    <w:p w14:paraId="6EB87011" w14:textId="77777777" w:rsidR="00037B01" w:rsidRPr="00ED5D55" w:rsidRDefault="00037B01" w:rsidP="001C1DB9">
      <w:pPr>
        <w:autoSpaceDE w:val="0"/>
        <w:autoSpaceDN w:val="0"/>
        <w:adjustRightInd w:val="0"/>
        <w:spacing w:after="0"/>
        <w:rPr>
          <w:rFonts w:cstheme="minorHAnsi"/>
          <w:color w:val="000000"/>
          <w:sz w:val="24"/>
          <w:szCs w:val="24"/>
        </w:rPr>
      </w:pPr>
    </w:p>
    <w:tbl>
      <w:tblPr>
        <w:tblpPr w:leftFromText="180" w:rightFromText="180" w:vertAnchor="page" w:horzAnchor="margin" w:tblpY="3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5854"/>
      </w:tblGrid>
      <w:tr w:rsidR="007F72C3" w:rsidRPr="00ED5D55" w14:paraId="0809CA6B" w14:textId="77777777" w:rsidTr="00ED5D55">
        <w:trPr>
          <w:trHeight w:val="644"/>
        </w:trPr>
        <w:tc>
          <w:tcPr>
            <w:tcW w:w="2305" w:type="dxa"/>
          </w:tcPr>
          <w:p w14:paraId="19B024B8" w14:textId="77777777" w:rsidR="007F72C3" w:rsidRPr="00ED5D55" w:rsidRDefault="007F72C3" w:rsidP="00ED5D55">
            <w:pPr>
              <w:spacing w:after="0" w:line="240" w:lineRule="auto"/>
              <w:rPr>
                <w:rFonts w:eastAsia="Times New Roman" w:cstheme="minorHAnsi"/>
                <w:b/>
                <w:bCs/>
                <w:sz w:val="32"/>
                <w:szCs w:val="32"/>
                <w:lang w:eastAsia="en-GB"/>
              </w:rPr>
            </w:pPr>
            <w:r w:rsidRPr="00ED5D55">
              <w:rPr>
                <w:rFonts w:eastAsia="Times New Roman" w:cstheme="minorHAnsi"/>
                <w:b/>
                <w:bCs/>
                <w:sz w:val="32"/>
                <w:szCs w:val="32"/>
                <w:lang w:eastAsia="en-GB"/>
              </w:rPr>
              <w:t>Name of Policy</w:t>
            </w:r>
          </w:p>
        </w:tc>
        <w:tc>
          <w:tcPr>
            <w:tcW w:w="5854" w:type="dxa"/>
          </w:tcPr>
          <w:p w14:paraId="157D6EA1" w14:textId="2288E7B8" w:rsidR="007F72C3" w:rsidRPr="00ED5D55" w:rsidRDefault="00C12E27" w:rsidP="00ED5D55">
            <w:pPr>
              <w:spacing w:after="0" w:line="240" w:lineRule="auto"/>
              <w:rPr>
                <w:rFonts w:eastAsia="Times New Roman" w:cstheme="minorHAnsi"/>
                <w:b/>
                <w:bCs/>
                <w:color w:val="FF0000"/>
                <w:sz w:val="24"/>
                <w:szCs w:val="24"/>
                <w:lang w:eastAsia="en-GB"/>
              </w:rPr>
            </w:pPr>
            <w:r w:rsidRPr="00ED5D55">
              <w:rPr>
                <w:rFonts w:eastAsia="Times New Roman" w:cstheme="minorHAnsi"/>
                <w:b/>
                <w:bCs/>
                <w:color w:val="548DD4" w:themeColor="text2" w:themeTint="99"/>
                <w:sz w:val="28"/>
                <w:szCs w:val="28"/>
                <w:lang w:eastAsia="en-GB"/>
              </w:rPr>
              <w:t>Positive Behaviour Policy</w:t>
            </w:r>
          </w:p>
        </w:tc>
      </w:tr>
      <w:tr w:rsidR="007F72C3" w:rsidRPr="00ED5D55" w14:paraId="428606B7" w14:textId="77777777" w:rsidTr="00ED5D55">
        <w:trPr>
          <w:trHeight w:val="644"/>
        </w:trPr>
        <w:tc>
          <w:tcPr>
            <w:tcW w:w="2305" w:type="dxa"/>
          </w:tcPr>
          <w:p w14:paraId="7AA719A0" w14:textId="77777777" w:rsidR="007F72C3" w:rsidRPr="00ED5D55" w:rsidRDefault="007F72C3" w:rsidP="00ED5D55">
            <w:pPr>
              <w:spacing w:after="0" w:line="240" w:lineRule="auto"/>
              <w:rPr>
                <w:rFonts w:eastAsia="Times New Roman" w:cstheme="minorHAnsi"/>
                <w:b/>
                <w:bCs/>
                <w:sz w:val="32"/>
                <w:szCs w:val="32"/>
                <w:lang w:eastAsia="en-GB"/>
              </w:rPr>
            </w:pPr>
            <w:r w:rsidRPr="00ED5D55">
              <w:rPr>
                <w:rFonts w:eastAsia="Times New Roman" w:cstheme="minorHAnsi"/>
                <w:b/>
                <w:bCs/>
                <w:sz w:val="32"/>
                <w:szCs w:val="32"/>
                <w:lang w:eastAsia="en-GB"/>
              </w:rPr>
              <w:t xml:space="preserve">School </w:t>
            </w:r>
            <w:proofErr w:type="gramStart"/>
            <w:r w:rsidRPr="00ED5D55">
              <w:rPr>
                <w:rFonts w:eastAsia="Times New Roman" w:cstheme="minorHAnsi"/>
                <w:b/>
                <w:bCs/>
                <w:sz w:val="32"/>
                <w:szCs w:val="32"/>
                <w:lang w:eastAsia="en-GB"/>
              </w:rPr>
              <w:t>Lead</w:t>
            </w:r>
            <w:proofErr w:type="gramEnd"/>
          </w:p>
        </w:tc>
        <w:tc>
          <w:tcPr>
            <w:tcW w:w="5854" w:type="dxa"/>
          </w:tcPr>
          <w:p w14:paraId="778EF626" w14:textId="1E711D3F" w:rsidR="007F72C3" w:rsidRPr="00ED5D55" w:rsidRDefault="001B6014" w:rsidP="00ED5D55">
            <w:pPr>
              <w:spacing w:after="0" w:line="240" w:lineRule="auto"/>
              <w:rPr>
                <w:rFonts w:eastAsia="Times New Roman" w:cstheme="minorHAnsi"/>
                <w:sz w:val="24"/>
                <w:szCs w:val="24"/>
                <w:lang w:eastAsia="en-GB"/>
              </w:rPr>
            </w:pPr>
            <w:r w:rsidRPr="00ED5D55">
              <w:rPr>
                <w:rFonts w:eastAsia="Times New Roman" w:cstheme="minorHAnsi"/>
                <w:sz w:val="24"/>
                <w:szCs w:val="24"/>
                <w:lang w:eastAsia="en-GB"/>
              </w:rPr>
              <w:t>Head</w:t>
            </w:r>
            <w:r w:rsidR="00247394" w:rsidRPr="00ED5D55">
              <w:rPr>
                <w:rFonts w:eastAsia="Times New Roman" w:cstheme="minorHAnsi"/>
                <w:sz w:val="24"/>
                <w:szCs w:val="24"/>
                <w:lang w:eastAsia="en-GB"/>
              </w:rPr>
              <w:t xml:space="preserve"> T</w:t>
            </w:r>
            <w:r w:rsidRPr="00ED5D55">
              <w:rPr>
                <w:rFonts w:eastAsia="Times New Roman" w:cstheme="minorHAnsi"/>
                <w:sz w:val="24"/>
                <w:szCs w:val="24"/>
                <w:lang w:eastAsia="en-GB"/>
              </w:rPr>
              <w:t>eacher</w:t>
            </w:r>
            <w:r w:rsidR="007F72C3" w:rsidRPr="00ED5D55">
              <w:rPr>
                <w:rFonts w:eastAsia="Times New Roman" w:cstheme="minorHAnsi"/>
                <w:sz w:val="24"/>
                <w:szCs w:val="24"/>
                <w:lang w:eastAsia="en-GB"/>
              </w:rPr>
              <w:t xml:space="preserve"> </w:t>
            </w:r>
          </w:p>
        </w:tc>
      </w:tr>
      <w:tr w:rsidR="007F72C3" w:rsidRPr="00ED5D55" w14:paraId="7E42AC62" w14:textId="77777777" w:rsidTr="00ED5D55">
        <w:trPr>
          <w:trHeight w:val="617"/>
        </w:trPr>
        <w:tc>
          <w:tcPr>
            <w:tcW w:w="2305" w:type="dxa"/>
          </w:tcPr>
          <w:p w14:paraId="2ABC7E83" w14:textId="3FECD801" w:rsidR="007F72C3" w:rsidRPr="00ED5D55" w:rsidRDefault="00ED5D55" w:rsidP="00ED5D55">
            <w:pPr>
              <w:spacing w:after="0" w:line="240" w:lineRule="auto"/>
              <w:rPr>
                <w:rFonts w:eastAsia="Times New Roman" w:cstheme="minorHAnsi"/>
                <w:b/>
                <w:bCs/>
                <w:sz w:val="32"/>
                <w:szCs w:val="32"/>
                <w:lang w:eastAsia="en-GB"/>
              </w:rPr>
            </w:pPr>
            <w:r>
              <w:rPr>
                <w:rFonts w:eastAsia="Times New Roman" w:cstheme="minorHAnsi"/>
                <w:b/>
                <w:bCs/>
                <w:sz w:val="32"/>
                <w:szCs w:val="32"/>
                <w:lang w:eastAsia="en-GB"/>
              </w:rPr>
              <w:t>Approving Body</w:t>
            </w:r>
          </w:p>
        </w:tc>
        <w:tc>
          <w:tcPr>
            <w:tcW w:w="5854" w:type="dxa"/>
          </w:tcPr>
          <w:p w14:paraId="1C4E2DE0" w14:textId="3E6F5CD5" w:rsidR="007F72C3" w:rsidRPr="00ED5D55" w:rsidRDefault="40C2881F" w:rsidP="00ED5D55">
            <w:pPr>
              <w:spacing w:after="0" w:line="240" w:lineRule="auto"/>
              <w:rPr>
                <w:rFonts w:cstheme="minorHAnsi"/>
                <w:sz w:val="24"/>
                <w:szCs w:val="24"/>
              </w:rPr>
            </w:pPr>
            <w:r w:rsidRPr="00ED5D55">
              <w:rPr>
                <w:rFonts w:cstheme="minorHAnsi"/>
                <w:color w:val="000000" w:themeColor="text1"/>
                <w:sz w:val="24"/>
                <w:szCs w:val="24"/>
              </w:rPr>
              <w:t>FGB</w:t>
            </w:r>
          </w:p>
        </w:tc>
      </w:tr>
      <w:tr w:rsidR="007F72C3" w:rsidRPr="00ED5D55" w14:paraId="20913080" w14:textId="77777777" w:rsidTr="00ED5D55">
        <w:trPr>
          <w:trHeight w:val="644"/>
        </w:trPr>
        <w:tc>
          <w:tcPr>
            <w:tcW w:w="2305" w:type="dxa"/>
          </w:tcPr>
          <w:p w14:paraId="205D1943" w14:textId="77777777" w:rsidR="007F72C3" w:rsidRPr="00ED5D55" w:rsidRDefault="007F72C3" w:rsidP="00ED5D55">
            <w:pPr>
              <w:spacing w:after="0" w:line="240" w:lineRule="auto"/>
              <w:rPr>
                <w:rFonts w:eastAsia="Times New Roman" w:cstheme="minorHAnsi"/>
                <w:b/>
                <w:bCs/>
                <w:sz w:val="32"/>
                <w:szCs w:val="32"/>
                <w:lang w:eastAsia="en-GB"/>
              </w:rPr>
            </w:pPr>
            <w:r w:rsidRPr="00ED5D55">
              <w:rPr>
                <w:rFonts w:eastAsia="Times New Roman" w:cstheme="minorHAnsi"/>
                <w:b/>
                <w:bCs/>
                <w:sz w:val="32"/>
                <w:szCs w:val="32"/>
                <w:lang w:eastAsia="en-GB"/>
              </w:rPr>
              <w:t>Date of Approval</w:t>
            </w:r>
          </w:p>
        </w:tc>
        <w:tc>
          <w:tcPr>
            <w:tcW w:w="5854" w:type="dxa"/>
          </w:tcPr>
          <w:p w14:paraId="2E9EE3AD" w14:textId="5FBAEB6D" w:rsidR="007F72C3" w:rsidRPr="00ED5D55" w:rsidRDefault="00ED5D55" w:rsidP="00ED5D55">
            <w:pPr>
              <w:spacing w:after="0" w:line="240" w:lineRule="auto"/>
              <w:rPr>
                <w:rFonts w:eastAsia="Times New Roman" w:cstheme="minorHAnsi"/>
                <w:sz w:val="24"/>
                <w:szCs w:val="24"/>
                <w:lang w:eastAsia="en-GB"/>
              </w:rPr>
            </w:pPr>
            <w:r>
              <w:rPr>
                <w:rFonts w:eastAsia="Times New Roman" w:cstheme="minorHAnsi"/>
                <w:sz w:val="24"/>
                <w:szCs w:val="24"/>
                <w:lang w:eastAsia="en-GB"/>
              </w:rPr>
              <w:t>October 202</w:t>
            </w:r>
            <w:r w:rsidR="00F960A4">
              <w:rPr>
                <w:rFonts w:eastAsia="Times New Roman" w:cstheme="minorHAnsi"/>
                <w:sz w:val="24"/>
                <w:szCs w:val="24"/>
                <w:lang w:eastAsia="en-GB"/>
              </w:rPr>
              <w:t>6</w:t>
            </w:r>
          </w:p>
        </w:tc>
      </w:tr>
      <w:tr w:rsidR="007F72C3" w:rsidRPr="00ED5D55" w14:paraId="44CDCC6D" w14:textId="77777777" w:rsidTr="00ED5D55">
        <w:trPr>
          <w:trHeight w:val="1290"/>
        </w:trPr>
        <w:tc>
          <w:tcPr>
            <w:tcW w:w="2305" w:type="dxa"/>
          </w:tcPr>
          <w:p w14:paraId="7CFE715E" w14:textId="77777777" w:rsidR="007F72C3" w:rsidRPr="00ED5D55" w:rsidRDefault="007F72C3" w:rsidP="00ED5D55">
            <w:pPr>
              <w:spacing w:after="0" w:line="240" w:lineRule="auto"/>
              <w:rPr>
                <w:rFonts w:eastAsia="Times New Roman" w:cstheme="minorHAnsi"/>
                <w:b/>
                <w:bCs/>
                <w:sz w:val="32"/>
                <w:szCs w:val="32"/>
                <w:lang w:eastAsia="en-GB"/>
              </w:rPr>
            </w:pPr>
            <w:r w:rsidRPr="00ED5D55">
              <w:rPr>
                <w:rFonts w:eastAsia="Times New Roman" w:cstheme="minorHAnsi"/>
                <w:b/>
                <w:bCs/>
                <w:sz w:val="32"/>
                <w:szCs w:val="32"/>
                <w:lang w:eastAsia="en-GB"/>
              </w:rPr>
              <w:t>Date of next Review</w:t>
            </w:r>
          </w:p>
        </w:tc>
        <w:tc>
          <w:tcPr>
            <w:tcW w:w="5854" w:type="dxa"/>
          </w:tcPr>
          <w:p w14:paraId="48501F4E" w14:textId="4CC17902" w:rsidR="007F72C3" w:rsidRPr="00ED5D55" w:rsidRDefault="7C4DB273" w:rsidP="00ED5D55">
            <w:pPr>
              <w:spacing w:after="0" w:line="240" w:lineRule="auto"/>
              <w:rPr>
                <w:rFonts w:eastAsia="Times New Roman" w:cstheme="minorHAnsi"/>
                <w:sz w:val="24"/>
                <w:szCs w:val="24"/>
                <w:lang w:eastAsia="en-GB"/>
              </w:rPr>
            </w:pPr>
            <w:r w:rsidRPr="00ED5D55">
              <w:rPr>
                <w:rFonts w:eastAsia="Times New Roman" w:cstheme="minorHAnsi"/>
                <w:sz w:val="24"/>
                <w:szCs w:val="24"/>
                <w:lang w:eastAsia="en-GB"/>
              </w:rPr>
              <w:t>Oct</w:t>
            </w:r>
            <w:r w:rsidR="00ED5D55">
              <w:rPr>
                <w:rFonts w:eastAsia="Times New Roman" w:cstheme="minorHAnsi"/>
                <w:sz w:val="24"/>
                <w:szCs w:val="24"/>
                <w:lang w:eastAsia="en-GB"/>
              </w:rPr>
              <w:t>ober</w:t>
            </w:r>
            <w:r w:rsidRPr="00ED5D55">
              <w:rPr>
                <w:rFonts w:eastAsia="Times New Roman" w:cstheme="minorHAnsi"/>
                <w:sz w:val="24"/>
                <w:szCs w:val="24"/>
                <w:lang w:eastAsia="en-GB"/>
              </w:rPr>
              <w:t xml:space="preserve"> 202</w:t>
            </w:r>
            <w:r w:rsidR="00F960A4">
              <w:rPr>
                <w:rFonts w:eastAsia="Times New Roman" w:cstheme="minorHAnsi"/>
                <w:sz w:val="24"/>
                <w:szCs w:val="24"/>
                <w:lang w:eastAsia="en-GB"/>
              </w:rPr>
              <w:t>7</w:t>
            </w:r>
          </w:p>
        </w:tc>
      </w:tr>
      <w:tr w:rsidR="007F72C3" w:rsidRPr="00ED5D55" w14:paraId="5A53C4B5" w14:textId="77777777" w:rsidTr="00ED5D55">
        <w:trPr>
          <w:trHeight w:val="1158"/>
        </w:trPr>
        <w:tc>
          <w:tcPr>
            <w:tcW w:w="2305" w:type="dxa"/>
          </w:tcPr>
          <w:p w14:paraId="649EC445" w14:textId="7F496286" w:rsidR="007F72C3" w:rsidRPr="00ED5D55" w:rsidRDefault="00ED5D55" w:rsidP="00ED5D55">
            <w:pPr>
              <w:spacing w:after="0" w:line="240" w:lineRule="auto"/>
              <w:rPr>
                <w:rFonts w:eastAsia="Times New Roman" w:cstheme="minorHAnsi"/>
                <w:b/>
                <w:bCs/>
                <w:sz w:val="32"/>
                <w:szCs w:val="32"/>
                <w:lang w:eastAsia="en-GB"/>
              </w:rPr>
            </w:pPr>
            <w:r>
              <w:rPr>
                <w:rFonts w:eastAsia="Times New Roman" w:cstheme="minorHAnsi"/>
                <w:b/>
                <w:bCs/>
                <w:sz w:val="32"/>
                <w:szCs w:val="32"/>
                <w:lang w:eastAsia="en-GB"/>
              </w:rPr>
              <w:t>Signature of Chair of Governors</w:t>
            </w:r>
          </w:p>
        </w:tc>
        <w:tc>
          <w:tcPr>
            <w:tcW w:w="5854" w:type="dxa"/>
          </w:tcPr>
          <w:p w14:paraId="39DC7A7C" w14:textId="777BEA33" w:rsidR="007F72C3" w:rsidRPr="00ED5D55" w:rsidRDefault="390E6676" w:rsidP="00ED5D55">
            <w:pPr>
              <w:spacing w:after="0" w:line="240" w:lineRule="auto"/>
              <w:rPr>
                <w:rFonts w:cstheme="minorHAnsi"/>
                <w:sz w:val="24"/>
                <w:szCs w:val="24"/>
              </w:rPr>
            </w:pPr>
            <w:r w:rsidRPr="00ED5D55">
              <w:rPr>
                <w:rFonts w:cstheme="minorHAnsi"/>
                <w:noProof/>
                <w:sz w:val="24"/>
                <w:szCs w:val="24"/>
              </w:rPr>
              <w:drawing>
                <wp:inline distT="0" distB="0" distL="0" distR="0" wp14:anchorId="0CFF181C" wp14:editId="6AC13D16">
                  <wp:extent cx="1152244" cy="347502"/>
                  <wp:effectExtent l="0" t="0" r="0" b="0"/>
                  <wp:docPr id="3700322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32250" name=""/>
                          <pic:cNvPicPr/>
                        </pic:nvPicPr>
                        <pic:blipFill>
                          <a:blip r:embed="rId11">
                            <a:extLst>
                              <a:ext uri="{28A0092B-C50C-407E-A947-70E740481C1C}">
                                <a14:useLocalDpi xmlns:a14="http://schemas.microsoft.com/office/drawing/2010/main" val="0"/>
                              </a:ext>
                            </a:extLst>
                          </a:blip>
                          <a:stretch>
                            <a:fillRect/>
                          </a:stretch>
                        </pic:blipFill>
                        <pic:spPr>
                          <a:xfrm>
                            <a:off x="0" y="0"/>
                            <a:ext cx="1152244" cy="347502"/>
                          </a:xfrm>
                          <a:prstGeom prst="rect">
                            <a:avLst/>
                          </a:prstGeom>
                        </pic:spPr>
                      </pic:pic>
                    </a:graphicData>
                  </a:graphic>
                </wp:inline>
              </w:drawing>
            </w:r>
            <w:r w:rsidR="00ED5D55">
              <w:rPr>
                <w:rFonts w:cstheme="minorHAnsi"/>
                <w:sz w:val="24"/>
                <w:szCs w:val="24"/>
              </w:rPr>
              <w:t xml:space="preserve">      </w:t>
            </w:r>
            <w:r w:rsidR="00F960A4">
              <w:rPr>
                <w:rFonts w:cstheme="minorHAnsi"/>
                <w:sz w:val="24"/>
                <w:szCs w:val="24"/>
              </w:rPr>
              <w:t>Oct 26</w:t>
            </w:r>
          </w:p>
        </w:tc>
      </w:tr>
    </w:tbl>
    <w:p w14:paraId="1758EFA6" w14:textId="77777777" w:rsidR="00037B01" w:rsidRPr="00ED5D55" w:rsidRDefault="00037B01" w:rsidP="001C1DB9">
      <w:pPr>
        <w:autoSpaceDE w:val="0"/>
        <w:autoSpaceDN w:val="0"/>
        <w:adjustRightInd w:val="0"/>
        <w:spacing w:after="0"/>
        <w:rPr>
          <w:rFonts w:cstheme="minorHAnsi"/>
          <w:color w:val="000000"/>
          <w:sz w:val="24"/>
          <w:szCs w:val="24"/>
        </w:rPr>
      </w:pPr>
      <w:r w:rsidRPr="00ED5D55">
        <w:rPr>
          <w:rFonts w:cstheme="minorHAnsi"/>
          <w:color w:val="000000"/>
          <w:sz w:val="24"/>
          <w:szCs w:val="24"/>
        </w:rPr>
        <w:t xml:space="preserve"> </w:t>
      </w:r>
    </w:p>
    <w:p w14:paraId="323F20AB" w14:textId="77777777" w:rsidR="00312A12" w:rsidRPr="00ED5D55" w:rsidRDefault="00312A12" w:rsidP="001C1DB9">
      <w:pPr>
        <w:autoSpaceDE w:val="0"/>
        <w:autoSpaceDN w:val="0"/>
        <w:adjustRightInd w:val="0"/>
        <w:spacing w:after="0"/>
        <w:rPr>
          <w:rFonts w:cstheme="minorHAnsi"/>
          <w:color w:val="000000"/>
          <w:sz w:val="24"/>
          <w:szCs w:val="24"/>
        </w:rPr>
      </w:pPr>
    </w:p>
    <w:p w14:paraId="3AD50EDF" w14:textId="77777777" w:rsidR="00312A12" w:rsidRPr="00ED5D55" w:rsidRDefault="00312A12" w:rsidP="001C1DB9">
      <w:pPr>
        <w:autoSpaceDE w:val="0"/>
        <w:autoSpaceDN w:val="0"/>
        <w:adjustRightInd w:val="0"/>
        <w:spacing w:after="0"/>
        <w:rPr>
          <w:rFonts w:cstheme="minorHAnsi"/>
          <w:color w:val="000000"/>
          <w:sz w:val="24"/>
          <w:szCs w:val="24"/>
        </w:rPr>
      </w:pPr>
    </w:p>
    <w:p w14:paraId="1AA8572F" w14:textId="77777777" w:rsidR="00312A12" w:rsidRPr="00ED5D55" w:rsidRDefault="00312A12" w:rsidP="001C1DB9">
      <w:pPr>
        <w:autoSpaceDE w:val="0"/>
        <w:autoSpaceDN w:val="0"/>
        <w:adjustRightInd w:val="0"/>
        <w:spacing w:after="0"/>
        <w:rPr>
          <w:rFonts w:cstheme="minorHAnsi"/>
          <w:color w:val="000000"/>
          <w:sz w:val="24"/>
          <w:szCs w:val="24"/>
        </w:rPr>
      </w:pPr>
    </w:p>
    <w:p w14:paraId="47255534" w14:textId="77777777" w:rsidR="00312A12" w:rsidRPr="00ED5D55" w:rsidRDefault="00312A12" w:rsidP="001C1DB9">
      <w:pPr>
        <w:autoSpaceDE w:val="0"/>
        <w:autoSpaceDN w:val="0"/>
        <w:adjustRightInd w:val="0"/>
        <w:spacing w:after="0"/>
        <w:rPr>
          <w:rFonts w:cstheme="minorHAnsi"/>
          <w:color w:val="000000"/>
          <w:sz w:val="24"/>
          <w:szCs w:val="24"/>
        </w:rPr>
      </w:pPr>
    </w:p>
    <w:p w14:paraId="7E428F64" w14:textId="77777777" w:rsidR="00312A12" w:rsidRPr="00ED5D55" w:rsidRDefault="00312A12" w:rsidP="001C1DB9">
      <w:pPr>
        <w:autoSpaceDE w:val="0"/>
        <w:autoSpaceDN w:val="0"/>
        <w:adjustRightInd w:val="0"/>
        <w:spacing w:after="0"/>
        <w:rPr>
          <w:rFonts w:cstheme="minorHAnsi"/>
          <w:color w:val="000000"/>
          <w:sz w:val="24"/>
          <w:szCs w:val="24"/>
        </w:rPr>
      </w:pPr>
    </w:p>
    <w:p w14:paraId="5A83F7EC" w14:textId="77777777" w:rsidR="00312A12" w:rsidRPr="00ED5D55" w:rsidRDefault="00312A12" w:rsidP="001C1DB9">
      <w:pPr>
        <w:autoSpaceDE w:val="0"/>
        <w:autoSpaceDN w:val="0"/>
        <w:adjustRightInd w:val="0"/>
        <w:spacing w:after="0"/>
        <w:rPr>
          <w:rFonts w:cstheme="minorHAnsi"/>
          <w:color w:val="000000"/>
          <w:sz w:val="24"/>
          <w:szCs w:val="24"/>
        </w:rPr>
      </w:pPr>
    </w:p>
    <w:p w14:paraId="35953C7B" w14:textId="77777777" w:rsidR="000B6BFF" w:rsidRPr="00ED5D55" w:rsidRDefault="000B6BFF" w:rsidP="00D272C8">
      <w:pPr>
        <w:rPr>
          <w:rStyle w:val="Heading1Char"/>
          <w:rFonts w:asciiTheme="minorHAnsi" w:hAnsiTheme="minorHAnsi" w:cstheme="minorHAnsi"/>
          <w:sz w:val="24"/>
          <w:szCs w:val="24"/>
        </w:rPr>
      </w:pPr>
      <w:bookmarkStart w:id="0" w:name="_Toc36542480"/>
    </w:p>
    <w:p w14:paraId="19F866CC" w14:textId="77777777" w:rsidR="000B6BFF" w:rsidRPr="00ED5D55" w:rsidRDefault="000B6BFF" w:rsidP="00D272C8">
      <w:pPr>
        <w:rPr>
          <w:rStyle w:val="Heading1Char"/>
          <w:rFonts w:asciiTheme="minorHAnsi" w:hAnsiTheme="minorHAnsi" w:cstheme="minorHAnsi"/>
          <w:sz w:val="24"/>
          <w:szCs w:val="24"/>
        </w:rPr>
      </w:pPr>
    </w:p>
    <w:p w14:paraId="2E4636F0" w14:textId="77777777" w:rsidR="000B6BFF" w:rsidRPr="00ED5D55" w:rsidRDefault="000B6BFF" w:rsidP="00D272C8">
      <w:pPr>
        <w:rPr>
          <w:rStyle w:val="Heading1Char"/>
          <w:rFonts w:asciiTheme="minorHAnsi" w:hAnsiTheme="minorHAnsi" w:cstheme="minorHAnsi"/>
          <w:sz w:val="24"/>
          <w:szCs w:val="24"/>
        </w:rPr>
      </w:pPr>
    </w:p>
    <w:p w14:paraId="47F7E1A2" w14:textId="77777777" w:rsidR="000B6BFF" w:rsidRPr="00ED5D55" w:rsidRDefault="000B6BFF" w:rsidP="00D272C8">
      <w:pPr>
        <w:rPr>
          <w:rStyle w:val="Heading1Char"/>
          <w:rFonts w:asciiTheme="minorHAnsi" w:hAnsiTheme="minorHAnsi" w:cstheme="minorHAnsi"/>
          <w:sz w:val="24"/>
          <w:szCs w:val="24"/>
        </w:rPr>
      </w:pPr>
    </w:p>
    <w:p w14:paraId="6A197A1D" w14:textId="77777777" w:rsidR="000B6BFF" w:rsidRPr="00ED5D55" w:rsidRDefault="000B6BFF" w:rsidP="00D272C8">
      <w:pPr>
        <w:rPr>
          <w:rStyle w:val="Heading1Char"/>
          <w:rFonts w:asciiTheme="minorHAnsi" w:hAnsiTheme="minorHAnsi" w:cstheme="minorHAnsi"/>
          <w:sz w:val="24"/>
          <w:szCs w:val="24"/>
        </w:rPr>
      </w:pPr>
    </w:p>
    <w:p w14:paraId="66C326FA" w14:textId="77777777" w:rsidR="000B6BFF" w:rsidRPr="00ED5D55" w:rsidRDefault="000B6BFF" w:rsidP="00D272C8">
      <w:pPr>
        <w:rPr>
          <w:rStyle w:val="Heading1Char"/>
          <w:rFonts w:asciiTheme="minorHAnsi" w:hAnsiTheme="minorHAnsi" w:cstheme="minorHAnsi"/>
          <w:sz w:val="24"/>
          <w:szCs w:val="24"/>
        </w:rPr>
      </w:pPr>
    </w:p>
    <w:p w14:paraId="73423AD0" w14:textId="77777777" w:rsidR="000B6BFF" w:rsidRPr="00ED5D55" w:rsidRDefault="000B6BFF" w:rsidP="00D272C8">
      <w:pPr>
        <w:rPr>
          <w:rStyle w:val="Heading1Char"/>
          <w:rFonts w:asciiTheme="minorHAnsi" w:hAnsiTheme="minorHAnsi" w:cstheme="minorHAnsi"/>
          <w:sz w:val="24"/>
          <w:szCs w:val="24"/>
        </w:rPr>
      </w:pPr>
    </w:p>
    <w:p w14:paraId="7E53A55C" w14:textId="77777777" w:rsidR="000B6BFF" w:rsidRPr="00ED5D55" w:rsidRDefault="000B6BFF" w:rsidP="00D272C8">
      <w:pPr>
        <w:rPr>
          <w:rStyle w:val="Heading1Char"/>
          <w:rFonts w:asciiTheme="minorHAnsi" w:hAnsiTheme="minorHAnsi" w:cstheme="minorHAnsi"/>
          <w:sz w:val="24"/>
          <w:szCs w:val="24"/>
        </w:rPr>
      </w:pPr>
    </w:p>
    <w:p w14:paraId="27A665AC" w14:textId="77777777" w:rsidR="000B6BFF" w:rsidRDefault="000B6BFF" w:rsidP="00D272C8">
      <w:pPr>
        <w:rPr>
          <w:rStyle w:val="Heading1Char"/>
          <w:rFonts w:asciiTheme="minorHAnsi" w:hAnsiTheme="minorHAnsi" w:cstheme="minorHAnsi"/>
          <w:sz w:val="24"/>
          <w:szCs w:val="24"/>
        </w:rPr>
      </w:pPr>
    </w:p>
    <w:p w14:paraId="01F646BB" w14:textId="77777777" w:rsidR="00ED5D55" w:rsidRDefault="00ED5D55" w:rsidP="00D272C8">
      <w:pPr>
        <w:rPr>
          <w:rStyle w:val="Heading1Char"/>
          <w:rFonts w:asciiTheme="minorHAnsi" w:hAnsiTheme="minorHAnsi" w:cstheme="minorHAnsi"/>
          <w:sz w:val="24"/>
          <w:szCs w:val="24"/>
        </w:rPr>
      </w:pPr>
    </w:p>
    <w:p w14:paraId="17B3F7FD" w14:textId="77777777" w:rsidR="00ED5D55" w:rsidRDefault="00ED5D55" w:rsidP="00D272C8">
      <w:pPr>
        <w:rPr>
          <w:rStyle w:val="Heading1Char"/>
          <w:rFonts w:asciiTheme="minorHAnsi" w:hAnsiTheme="minorHAnsi" w:cstheme="minorHAnsi"/>
          <w:sz w:val="24"/>
          <w:szCs w:val="24"/>
        </w:rPr>
      </w:pPr>
    </w:p>
    <w:p w14:paraId="45320015" w14:textId="77777777" w:rsidR="00ED5D55" w:rsidRDefault="00ED5D55" w:rsidP="00D272C8">
      <w:pPr>
        <w:rPr>
          <w:rStyle w:val="Heading1Char"/>
          <w:rFonts w:asciiTheme="minorHAnsi" w:hAnsiTheme="minorHAnsi" w:cstheme="minorHAnsi"/>
          <w:sz w:val="24"/>
          <w:szCs w:val="24"/>
        </w:rPr>
      </w:pPr>
    </w:p>
    <w:p w14:paraId="0CC87EC1" w14:textId="77777777" w:rsidR="00ED5D55" w:rsidRDefault="00ED5D55" w:rsidP="00D272C8">
      <w:pPr>
        <w:rPr>
          <w:rStyle w:val="Heading1Char"/>
          <w:rFonts w:asciiTheme="minorHAnsi" w:hAnsiTheme="minorHAnsi" w:cstheme="minorHAnsi"/>
          <w:sz w:val="24"/>
          <w:szCs w:val="24"/>
        </w:rPr>
      </w:pPr>
    </w:p>
    <w:p w14:paraId="3769E23C" w14:textId="77777777" w:rsidR="00ED5D55" w:rsidRDefault="00ED5D55" w:rsidP="00D272C8">
      <w:pPr>
        <w:rPr>
          <w:rStyle w:val="Heading1Char"/>
          <w:rFonts w:asciiTheme="minorHAnsi" w:hAnsiTheme="minorHAnsi" w:cstheme="minorHAnsi"/>
          <w:sz w:val="24"/>
          <w:szCs w:val="24"/>
        </w:rPr>
      </w:pPr>
    </w:p>
    <w:p w14:paraId="7B7C6894" w14:textId="77777777" w:rsidR="00ED5D55" w:rsidRDefault="00ED5D55" w:rsidP="00D272C8">
      <w:pPr>
        <w:rPr>
          <w:rStyle w:val="Heading1Char"/>
          <w:rFonts w:asciiTheme="minorHAnsi" w:hAnsiTheme="minorHAnsi" w:cstheme="minorHAnsi"/>
          <w:sz w:val="24"/>
          <w:szCs w:val="24"/>
        </w:rPr>
      </w:pPr>
    </w:p>
    <w:p w14:paraId="12205F3F" w14:textId="77777777" w:rsidR="00ED5D55" w:rsidRDefault="00ED5D55" w:rsidP="00D272C8">
      <w:pPr>
        <w:rPr>
          <w:rStyle w:val="Heading1Char"/>
          <w:rFonts w:asciiTheme="minorHAnsi" w:hAnsiTheme="minorHAnsi" w:cstheme="minorHAnsi"/>
          <w:sz w:val="24"/>
          <w:szCs w:val="24"/>
        </w:rPr>
      </w:pPr>
    </w:p>
    <w:p w14:paraId="3C95BD45" w14:textId="77777777" w:rsidR="00ED5D55" w:rsidRDefault="00ED5D55" w:rsidP="00D272C8">
      <w:pPr>
        <w:rPr>
          <w:rStyle w:val="Heading1Char"/>
          <w:rFonts w:asciiTheme="minorHAnsi" w:hAnsiTheme="minorHAnsi" w:cstheme="minorHAnsi"/>
          <w:sz w:val="24"/>
          <w:szCs w:val="24"/>
        </w:rPr>
      </w:pPr>
    </w:p>
    <w:p w14:paraId="04916E10" w14:textId="77777777" w:rsidR="00ED5D55" w:rsidRDefault="00ED5D55" w:rsidP="00D272C8">
      <w:pPr>
        <w:rPr>
          <w:rStyle w:val="Heading1Char"/>
          <w:rFonts w:asciiTheme="minorHAnsi" w:hAnsiTheme="minorHAnsi" w:cstheme="minorHAnsi"/>
          <w:sz w:val="24"/>
          <w:szCs w:val="24"/>
        </w:rPr>
      </w:pPr>
    </w:p>
    <w:p w14:paraId="1B07CB09" w14:textId="77777777" w:rsidR="00ED5D55" w:rsidRPr="00ED5D55" w:rsidRDefault="00ED5D55" w:rsidP="00D272C8">
      <w:pPr>
        <w:rPr>
          <w:rStyle w:val="Heading1Char"/>
          <w:rFonts w:asciiTheme="minorHAnsi" w:hAnsiTheme="minorHAnsi" w:cstheme="minorHAnsi"/>
          <w:sz w:val="24"/>
          <w:szCs w:val="24"/>
        </w:rPr>
      </w:pPr>
    </w:p>
    <w:p w14:paraId="1A9EFFF4" w14:textId="77777777" w:rsidR="000B6BFF" w:rsidRPr="00ED5D55" w:rsidRDefault="000B6BFF" w:rsidP="00D272C8">
      <w:pPr>
        <w:rPr>
          <w:rStyle w:val="Heading1Char"/>
          <w:rFonts w:asciiTheme="minorHAnsi" w:hAnsiTheme="minorHAnsi" w:cstheme="minorHAnsi"/>
          <w:sz w:val="24"/>
          <w:szCs w:val="24"/>
        </w:rPr>
      </w:pPr>
    </w:p>
    <w:bookmarkEnd w:id="0" w:displacedByCustomXml="next"/>
    <w:sdt>
      <w:sdtPr>
        <w:rPr>
          <w:rFonts w:ascii="Calibri" w:hAnsi="Calibri"/>
          <w:b/>
          <w:sz w:val="28"/>
          <w:lang w:eastAsia="en-US"/>
        </w:rPr>
        <w:id w:val="838116662"/>
        <w:docPartObj>
          <w:docPartGallery w:val="Table of Contents"/>
          <w:docPartUnique/>
        </w:docPartObj>
      </w:sdtPr>
      <w:sdtEndPr>
        <w:rPr>
          <w:rFonts w:asciiTheme="minorHAnsi" w:eastAsiaTheme="minorHAnsi" w:hAnsiTheme="minorHAnsi" w:cstheme="minorBidi"/>
          <w:bCs/>
          <w:color w:val="auto"/>
          <w:sz w:val="22"/>
          <w:szCs w:val="22"/>
        </w:rPr>
      </w:sdtEndPr>
      <w:sdtContent>
        <w:p w14:paraId="22E4B945" w14:textId="3547A7B9" w:rsidR="00C06242" w:rsidRPr="00265D67" w:rsidRDefault="00C06242">
          <w:pPr>
            <w:pStyle w:val="TOCHeading"/>
            <w:rPr>
              <w:rFonts w:asciiTheme="minorHAnsi" w:hAnsiTheme="minorHAnsi" w:cstheme="minorHAnsi"/>
              <w:b/>
              <w:bCs/>
              <w:sz w:val="24"/>
              <w:szCs w:val="24"/>
            </w:rPr>
          </w:pPr>
          <w:r w:rsidRPr="00265D67">
            <w:rPr>
              <w:rFonts w:asciiTheme="minorHAnsi" w:hAnsiTheme="minorHAnsi" w:cstheme="minorHAnsi"/>
              <w:b/>
              <w:bCs/>
              <w:sz w:val="24"/>
              <w:szCs w:val="24"/>
            </w:rPr>
            <w:t>Table of Contents</w:t>
          </w:r>
        </w:p>
        <w:p w14:paraId="7AB281AA" w14:textId="055FE123" w:rsidR="00265D67" w:rsidRPr="00265D67" w:rsidRDefault="00C06242">
          <w:pPr>
            <w:pStyle w:val="TOC1"/>
            <w:tabs>
              <w:tab w:val="right" w:leader="dot" w:pos="9016"/>
            </w:tabs>
            <w:rPr>
              <w:rFonts w:eastAsiaTheme="minorEastAsia"/>
              <w:noProof/>
              <w:kern w:val="2"/>
              <w:sz w:val="24"/>
              <w:szCs w:val="24"/>
              <w:lang w:eastAsia="en-GB"/>
              <w14:ligatures w14:val="standardContextual"/>
            </w:rPr>
          </w:pPr>
          <w:r w:rsidRPr="00265D67">
            <w:rPr>
              <w:rFonts w:cstheme="minorHAnsi"/>
              <w:sz w:val="24"/>
              <w:szCs w:val="24"/>
            </w:rPr>
            <w:fldChar w:fldCharType="begin"/>
          </w:r>
          <w:r w:rsidRPr="00265D67">
            <w:rPr>
              <w:rFonts w:cstheme="minorHAnsi"/>
              <w:sz w:val="24"/>
              <w:szCs w:val="24"/>
            </w:rPr>
            <w:instrText xml:space="preserve"> TOC \o "1-3" \h \z \u </w:instrText>
          </w:r>
          <w:r w:rsidRPr="00265D67">
            <w:rPr>
              <w:rFonts w:cstheme="minorHAnsi"/>
              <w:sz w:val="24"/>
              <w:szCs w:val="24"/>
            </w:rPr>
            <w:fldChar w:fldCharType="separate"/>
          </w:r>
          <w:hyperlink w:anchor="_Toc243308726" w:history="1">
            <w:r w:rsidR="00265D67" w:rsidRPr="00265D67">
              <w:rPr>
                <w:rStyle w:val="Hyperlink"/>
                <w:noProof/>
                <w:sz w:val="24"/>
                <w:szCs w:val="24"/>
              </w:rPr>
              <w:t>School Values</w:t>
            </w:r>
            <w:r w:rsidR="00265D67" w:rsidRPr="00265D67">
              <w:rPr>
                <w:noProof/>
                <w:webHidden/>
                <w:sz w:val="24"/>
                <w:szCs w:val="24"/>
              </w:rPr>
              <w:tab/>
            </w:r>
            <w:r w:rsidR="00265D67" w:rsidRPr="00265D67">
              <w:rPr>
                <w:noProof/>
                <w:webHidden/>
                <w:sz w:val="24"/>
                <w:szCs w:val="24"/>
              </w:rPr>
              <w:fldChar w:fldCharType="begin"/>
            </w:r>
            <w:r w:rsidR="00265D67" w:rsidRPr="00265D67">
              <w:rPr>
                <w:noProof/>
                <w:webHidden/>
                <w:sz w:val="24"/>
                <w:szCs w:val="24"/>
              </w:rPr>
              <w:instrText xml:space="preserve"> PAGEREF _Toc243308726 \h </w:instrText>
            </w:r>
            <w:r w:rsidR="00265D67" w:rsidRPr="00265D67">
              <w:rPr>
                <w:noProof/>
                <w:webHidden/>
                <w:sz w:val="24"/>
                <w:szCs w:val="24"/>
              </w:rPr>
            </w:r>
            <w:r w:rsidR="00265D67" w:rsidRPr="00265D67">
              <w:rPr>
                <w:noProof/>
                <w:webHidden/>
                <w:sz w:val="24"/>
                <w:szCs w:val="24"/>
              </w:rPr>
              <w:fldChar w:fldCharType="separate"/>
            </w:r>
            <w:r w:rsidR="00265D67" w:rsidRPr="00265D67">
              <w:rPr>
                <w:noProof/>
                <w:webHidden/>
                <w:sz w:val="24"/>
                <w:szCs w:val="24"/>
              </w:rPr>
              <w:t>3</w:t>
            </w:r>
            <w:r w:rsidR="00265D67" w:rsidRPr="00265D67">
              <w:rPr>
                <w:noProof/>
                <w:webHidden/>
                <w:sz w:val="24"/>
                <w:szCs w:val="24"/>
              </w:rPr>
              <w:fldChar w:fldCharType="end"/>
            </w:r>
          </w:hyperlink>
        </w:p>
        <w:p w14:paraId="2D254E6B" w14:textId="6867D1DB"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27" w:history="1">
            <w:r w:rsidRPr="00265D67">
              <w:rPr>
                <w:rStyle w:val="Hyperlink"/>
                <w:noProof/>
                <w:sz w:val="24"/>
                <w:szCs w:val="24"/>
              </w:rPr>
              <w:t>Policy statement</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_Toc243308727 \h </w:instrText>
            </w:r>
            <w:r w:rsidRPr="00265D67">
              <w:rPr>
                <w:noProof/>
                <w:webHidden/>
                <w:sz w:val="24"/>
                <w:szCs w:val="24"/>
              </w:rPr>
            </w:r>
            <w:r w:rsidRPr="00265D67">
              <w:rPr>
                <w:noProof/>
                <w:webHidden/>
                <w:sz w:val="24"/>
                <w:szCs w:val="24"/>
              </w:rPr>
              <w:fldChar w:fldCharType="separate"/>
            </w:r>
            <w:r w:rsidRPr="00265D67">
              <w:rPr>
                <w:noProof/>
                <w:webHidden/>
                <w:sz w:val="24"/>
                <w:szCs w:val="24"/>
              </w:rPr>
              <w:t>3</w:t>
            </w:r>
            <w:r w:rsidRPr="00265D67">
              <w:rPr>
                <w:noProof/>
                <w:webHidden/>
                <w:sz w:val="24"/>
                <w:szCs w:val="24"/>
              </w:rPr>
              <w:fldChar w:fldCharType="end"/>
            </w:r>
          </w:hyperlink>
        </w:p>
        <w:p w14:paraId="0B3E3BDC" w14:textId="238B7E6E"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28" w:history="1">
            <w:r w:rsidRPr="00265D67">
              <w:rPr>
                <w:rStyle w:val="Hyperlink"/>
                <w:noProof/>
                <w:sz w:val="24"/>
                <w:szCs w:val="24"/>
              </w:rPr>
              <w:t>Scope</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_Toc243308728 \h </w:instrText>
            </w:r>
            <w:r w:rsidRPr="00265D67">
              <w:rPr>
                <w:noProof/>
                <w:webHidden/>
                <w:sz w:val="24"/>
                <w:szCs w:val="24"/>
              </w:rPr>
            </w:r>
            <w:r w:rsidRPr="00265D67">
              <w:rPr>
                <w:noProof/>
                <w:webHidden/>
                <w:sz w:val="24"/>
                <w:szCs w:val="24"/>
              </w:rPr>
              <w:fldChar w:fldCharType="separate"/>
            </w:r>
            <w:r w:rsidRPr="00265D67">
              <w:rPr>
                <w:noProof/>
                <w:webHidden/>
                <w:sz w:val="24"/>
                <w:szCs w:val="24"/>
              </w:rPr>
              <w:t>4</w:t>
            </w:r>
            <w:r w:rsidRPr="00265D67">
              <w:rPr>
                <w:noProof/>
                <w:webHidden/>
                <w:sz w:val="24"/>
                <w:szCs w:val="24"/>
              </w:rPr>
              <w:fldChar w:fldCharType="end"/>
            </w:r>
          </w:hyperlink>
        </w:p>
        <w:p w14:paraId="6D8B2A5B" w14:textId="6BB8E4FC"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29" w:history="1">
            <w:r w:rsidRPr="00265D67">
              <w:rPr>
                <w:rStyle w:val="Hyperlink"/>
                <w:noProof/>
                <w:sz w:val="24"/>
                <w:szCs w:val="24"/>
              </w:rPr>
              <w:t>Policy aims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_Toc243308729 \h </w:instrText>
            </w:r>
            <w:r w:rsidRPr="00265D67">
              <w:rPr>
                <w:noProof/>
                <w:webHidden/>
                <w:sz w:val="24"/>
                <w:szCs w:val="24"/>
              </w:rPr>
            </w:r>
            <w:r w:rsidRPr="00265D67">
              <w:rPr>
                <w:noProof/>
                <w:webHidden/>
                <w:sz w:val="24"/>
                <w:szCs w:val="24"/>
              </w:rPr>
              <w:fldChar w:fldCharType="separate"/>
            </w:r>
            <w:r w:rsidRPr="00265D67">
              <w:rPr>
                <w:noProof/>
                <w:webHidden/>
                <w:sz w:val="24"/>
                <w:szCs w:val="24"/>
              </w:rPr>
              <w:t>4</w:t>
            </w:r>
            <w:r w:rsidRPr="00265D67">
              <w:rPr>
                <w:noProof/>
                <w:webHidden/>
                <w:sz w:val="24"/>
                <w:szCs w:val="24"/>
              </w:rPr>
              <w:fldChar w:fldCharType="end"/>
            </w:r>
          </w:hyperlink>
        </w:p>
        <w:p w14:paraId="0EE4D12F" w14:textId="58E52D4D"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0" w:history="1">
            <w:r w:rsidRPr="00265D67">
              <w:rPr>
                <w:rStyle w:val="Hyperlink"/>
                <w:noProof/>
                <w:sz w:val="24"/>
                <w:szCs w:val="24"/>
              </w:rPr>
              <w:t>Legal basis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_Toc243308730 \h </w:instrText>
            </w:r>
            <w:r w:rsidRPr="00265D67">
              <w:rPr>
                <w:noProof/>
                <w:webHidden/>
                <w:sz w:val="24"/>
                <w:szCs w:val="24"/>
              </w:rPr>
            </w:r>
            <w:r w:rsidRPr="00265D67">
              <w:rPr>
                <w:noProof/>
                <w:webHidden/>
                <w:sz w:val="24"/>
                <w:szCs w:val="24"/>
              </w:rPr>
              <w:fldChar w:fldCharType="separate"/>
            </w:r>
            <w:r w:rsidRPr="00265D67">
              <w:rPr>
                <w:noProof/>
                <w:webHidden/>
                <w:sz w:val="24"/>
                <w:szCs w:val="24"/>
              </w:rPr>
              <w:t>5</w:t>
            </w:r>
            <w:r w:rsidRPr="00265D67">
              <w:rPr>
                <w:noProof/>
                <w:webHidden/>
                <w:sz w:val="24"/>
                <w:szCs w:val="24"/>
              </w:rPr>
              <w:fldChar w:fldCharType="end"/>
            </w:r>
          </w:hyperlink>
        </w:p>
        <w:p w14:paraId="7B39AFBE" w14:textId="33D65538"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1" w:history="1">
            <w:r w:rsidRPr="00265D67">
              <w:rPr>
                <w:rStyle w:val="Hyperlink"/>
                <w:noProof/>
                <w:sz w:val="24"/>
                <w:szCs w:val="24"/>
              </w:rPr>
              <w:t>Roles and Responsibilities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_Toc243308731 \h </w:instrText>
            </w:r>
            <w:r w:rsidRPr="00265D67">
              <w:rPr>
                <w:noProof/>
                <w:webHidden/>
                <w:sz w:val="24"/>
                <w:szCs w:val="24"/>
              </w:rPr>
            </w:r>
            <w:r w:rsidRPr="00265D67">
              <w:rPr>
                <w:noProof/>
                <w:webHidden/>
                <w:sz w:val="24"/>
                <w:szCs w:val="24"/>
              </w:rPr>
              <w:fldChar w:fldCharType="separate"/>
            </w:r>
            <w:r w:rsidRPr="00265D67">
              <w:rPr>
                <w:noProof/>
                <w:webHidden/>
                <w:sz w:val="24"/>
                <w:szCs w:val="24"/>
              </w:rPr>
              <w:t>5</w:t>
            </w:r>
            <w:r w:rsidRPr="00265D67">
              <w:rPr>
                <w:noProof/>
                <w:webHidden/>
                <w:sz w:val="24"/>
                <w:szCs w:val="24"/>
              </w:rPr>
              <w:fldChar w:fldCharType="end"/>
            </w:r>
          </w:hyperlink>
        </w:p>
        <w:p w14:paraId="6F180AA6" w14:textId="452E7BDF"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2" w:history="1">
            <w:r w:rsidRPr="00265D67">
              <w:rPr>
                <w:rStyle w:val="Hyperlink"/>
                <w:noProof/>
                <w:sz w:val="24"/>
                <w:szCs w:val="24"/>
              </w:rPr>
              <w:t>Approach</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_Toc243308732 \h </w:instrText>
            </w:r>
            <w:r w:rsidRPr="00265D67">
              <w:rPr>
                <w:noProof/>
                <w:webHidden/>
                <w:sz w:val="24"/>
                <w:szCs w:val="24"/>
              </w:rPr>
            </w:r>
            <w:r w:rsidRPr="00265D67">
              <w:rPr>
                <w:noProof/>
                <w:webHidden/>
                <w:sz w:val="24"/>
                <w:szCs w:val="24"/>
              </w:rPr>
              <w:fldChar w:fldCharType="separate"/>
            </w:r>
            <w:r w:rsidRPr="00265D67">
              <w:rPr>
                <w:noProof/>
                <w:webHidden/>
                <w:sz w:val="24"/>
                <w:szCs w:val="24"/>
              </w:rPr>
              <w:t>6</w:t>
            </w:r>
            <w:r w:rsidRPr="00265D67">
              <w:rPr>
                <w:noProof/>
                <w:webHidden/>
                <w:sz w:val="24"/>
                <w:szCs w:val="24"/>
              </w:rPr>
              <w:fldChar w:fldCharType="end"/>
            </w:r>
          </w:hyperlink>
        </w:p>
        <w:p w14:paraId="085D819D" w14:textId="38D6B88A"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3" w:history="1">
            <w:r w:rsidRPr="00265D67">
              <w:rPr>
                <w:rStyle w:val="Hyperlink"/>
                <w:noProof/>
                <w:sz w:val="24"/>
                <w:szCs w:val="24"/>
              </w:rPr>
              <w:t>Strategies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_Toc243308733 \h </w:instrText>
            </w:r>
            <w:r w:rsidRPr="00265D67">
              <w:rPr>
                <w:noProof/>
                <w:webHidden/>
                <w:sz w:val="24"/>
                <w:szCs w:val="24"/>
              </w:rPr>
            </w:r>
            <w:r w:rsidRPr="00265D67">
              <w:rPr>
                <w:noProof/>
                <w:webHidden/>
                <w:sz w:val="24"/>
                <w:szCs w:val="24"/>
              </w:rPr>
              <w:fldChar w:fldCharType="separate"/>
            </w:r>
            <w:r w:rsidRPr="00265D67">
              <w:rPr>
                <w:noProof/>
                <w:webHidden/>
                <w:sz w:val="24"/>
                <w:szCs w:val="24"/>
              </w:rPr>
              <w:t>7</w:t>
            </w:r>
            <w:r w:rsidRPr="00265D67">
              <w:rPr>
                <w:noProof/>
                <w:webHidden/>
                <w:sz w:val="24"/>
                <w:szCs w:val="24"/>
              </w:rPr>
              <w:fldChar w:fldCharType="end"/>
            </w:r>
          </w:hyperlink>
        </w:p>
        <w:p w14:paraId="06420887" w14:textId="079F70D3"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4" w:history="1">
            <w:r w:rsidRPr="00265D67">
              <w:rPr>
                <w:rStyle w:val="Hyperlink"/>
                <w:noProof/>
                <w:sz w:val="24"/>
                <w:szCs w:val="24"/>
              </w:rPr>
              <w:t>Rewards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_Toc243308734 \h </w:instrText>
            </w:r>
            <w:r w:rsidRPr="00265D67">
              <w:rPr>
                <w:noProof/>
                <w:webHidden/>
                <w:sz w:val="24"/>
                <w:szCs w:val="24"/>
              </w:rPr>
            </w:r>
            <w:r w:rsidRPr="00265D67">
              <w:rPr>
                <w:noProof/>
                <w:webHidden/>
                <w:sz w:val="24"/>
                <w:szCs w:val="24"/>
              </w:rPr>
              <w:fldChar w:fldCharType="separate"/>
            </w:r>
            <w:r w:rsidRPr="00265D67">
              <w:rPr>
                <w:noProof/>
                <w:webHidden/>
                <w:sz w:val="24"/>
                <w:szCs w:val="24"/>
              </w:rPr>
              <w:t>8</w:t>
            </w:r>
            <w:r w:rsidRPr="00265D67">
              <w:rPr>
                <w:noProof/>
                <w:webHidden/>
                <w:sz w:val="24"/>
                <w:szCs w:val="24"/>
              </w:rPr>
              <w:fldChar w:fldCharType="end"/>
            </w:r>
          </w:hyperlink>
        </w:p>
        <w:p w14:paraId="2E4DE821" w14:textId="442356FF"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5" w:history="1">
            <w:r w:rsidRPr="00265D67">
              <w:rPr>
                <w:rStyle w:val="Hyperlink"/>
                <w:noProof/>
                <w:sz w:val="24"/>
                <w:szCs w:val="24"/>
              </w:rPr>
              <w:t>Actions/consequences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_Toc243308735 \h </w:instrText>
            </w:r>
            <w:r w:rsidRPr="00265D67">
              <w:rPr>
                <w:noProof/>
                <w:webHidden/>
                <w:sz w:val="24"/>
                <w:szCs w:val="24"/>
              </w:rPr>
            </w:r>
            <w:r w:rsidRPr="00265D67">
              <w:rPr>
                <w:noProof/>
                <w:webHidden/>
                <w:sz w:val="24"/>
                <w:szCs w:val="24"/>
              </w:rPr>
              <w:fldChar w:fldCharType="separate"/>
            </w:r>
            <w:r w:rsidRPr="00265D67">
              <w:rPr>
                <w:noProof/>
                <w:webHidden/>
                <w:sz w:val="24"/>
                <w:szCs w:val="24"/>
              </w:rPr>
              <w:t>9</w:t>
            </w:r>
            <w:r w:rsidRPr="00265D67">
              <w:rPr>
                <w:noProof/>
                <w:webHidden/>
                <w:sz w:val="24"/>
                <w:szCs w:val="24"/>
              </w:rPr>
              <w:fldChar w:fldCharType="end"/>
            </w:r>
          </w:hyperlink>
        </w:p>
        <w:p w14:paraId="7DCEFF98" w14:textId="613575B4"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6" w:history="1">
            <w:r w:rsidRPr="00265D67">
              <w:rPr>
                <w:rStyle w:val="Hyperlink"/>
                <w:noProof/>
                <w:sz w:val="24"/>
                <w:szCs w:val="24"/>
              </w:rPr>
              <w:t>Non-negotiables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_Toc243308736 \h </w:instrText>
            </w:r>
            <w:r w:rsidRPr="00265D67">
              <w:rPr>
                <w:noProof/>
                <w:webHidden/>
                <w:sz w:val="24"/>
                <w:szCs w:val="24"/>
              </w:rPr>
            </w:r>
            <w:r w:rsidRPr="00265D67">
              <w:rPr>
                <w:noProof/>
                <w:webHidden/>
                <w:sz w:val="24"/>
                <w:szCs w:val="24"/>
              </w:rPr>
              <w:fldChar w:fldCharType="separate"/>
            </w:r>
            <w:r w:rsidRPr="00265D67">
              <w:rPr>
                <w:noProof/>
                <w:webHidden/>
                <w:sz w:val="24"/>
                <w:szCs w:val="24"/>
              </w:rPr>
              <w:t>9</w:t>
            </w:r>
            <w:r w:rsidRPr="00265D67">
              <w:rPr>
                <w:noProof/>
                <w:webHidden/>
                <w:sz w:val="24"/>
                <w:szCs w:val="24"/>
              </w:rPr>
              <w:fldChar w:fldCharType="end"/>
            </w:r>
          </w:hyperlink>
        </w:p>
        <w:p w14:paraId="0930609C" w14:textId="33A2CE67"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7" w:history="1">
            <w:r w:rsidRPr="00265D67">
              <w:rPr>
                <w:rStyle w:val="Hyperlink"/>
                <w:noProof/>
                <w:sz w:val="24"/>
                <w:szCs w:val="24"/>
              </w:rPr>
              <w:t>Searching, screening and confiscation</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_Toc243308737 \h </w:instrText>
            </w:r>
            <w:r w:rsidRPr="00265D67">
              <w:rPr>
                <w:noProof/>
                <w:webHidden/>
                <w:sz w:val="24"/>
                <w:szCs w:val="24"/>
              </w:rPr>
            </w:r>
            <w:r w:rsidRPr="00265D67">
              <w:rPr>
                <w:noProof/>
                <w:webHidden/>
                <w:sz w:val="24"/>
                <w:szCs w:val="24"/>
              </w:rPr>
              <w:fldChar w:fldCharType="separate"/>
            </w:r>
            <w:r w:rsidRPr="00265D67">
              <w:rPr>
                <w:noProof/>
                <w:webHidden/>
                <w:sz w:val="24"/>
                <w:szCs w:val="24"/>
              </w:rPr>
              <w:t>10</w:t>
            </w:r>
            <w:r w:rsidRPr="00265D67">
              <w:rPr>
                <w:noProof/>
                <w:webHidden/>
                <w:sz w:val="24"/>
                <w:szCs w:val="24"/>
              </w:rPr>
              <w:fldChar w:fldCharType="end"/>
            </w:r>
          </w:hyperlink>
        </w:p>
        <w:p w14:paraId="1FF6F3DA" w14:textId="6369CF75"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8" w:history="1">
            <w:r w:rsidRPr="00265D67">
              <w:rPr>
                <w:rStyle w:val="Hyperlink"/>
                <w:noProof/>
                <w:sz w:val="24"/>
                <w:szCs w:val="24"/>
              </w:rPr>
              <w:t>Equality and protected characteristics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_Toc243308738 \h </w:instrText>
            </w:r>
            <w:r w:rsidRPr="00265D67">
              <w:rPr>
                <w:noProof/>
                <w:webHidden/>
                <w:sz w:val="24"/>
                <w:szCs w:val="24"/>
              </w:rPr>
            </w:r>
            <w:r w:rsidRPr="00265D67">
              <w:rPr>
                <w:noProof/>
                <w:webHidden/>
                <w:sz w:val="24"/>
                <w:szCs w:val="24"/>
              </w:rPr>
              <w:fldChar w:fldCharType="separate"/>
            </w:r>
            <w:r w:rsidRPr="00265D67">
              <w:rPr>
                <w:noProof/>
                <w:webHidden/>
                <w:sz w:val="24"/>
                <w:szCs w:val="24"/>
              </w:rPr>
              <w:t>11</w:t>
            </w:r>
            <w:r w:rsidRPr="00265D67">
              <w:rPr>
                <w:noProof/>
                <w:webHidden/>
                <w:sz w:val="24"/>
                <w:szCs w:val="24"/>
              </w:rPr>
              <w:fldChar w:fldCharType="end"/>
            </w:r>
          </w:hyperlink>
        </w:p>
        <w:p w14:paraId="5FF5A7FE" w14:textId="18E286EC" w:rsidR="00265D67" w:rsidRPr="00265D67" w:rsidRDefault="00265D67">
          <w:pPr>
            <w:pStyle w:val="TOC1"/>
            <w:tabs>
              <w:tab w:val="right" w:leader="dot" w:pos="9016"/>
            </w:tabs>
            <w:rPr>
              <w:rFonts w:eastAsiaTheme="minorEastAsia"/>
              <w:noProof/>
              <w:kern w:val="2"/>
              <w:sz w:val="24"/>
              <w:szCs w:val="24"/>
              <w:lang w:eastAsia="en-GB"/>
              <w14:ligatures w14:val="standardContextual"/>
            </w:rPr>
          </w:pPr>
          <w:hyperlink w:anchor="_Toc243308739" w:history="1">
            <w:r w:rsidRPr="00265D67">
              <w:rPr>
                <w:rStyle w:val="Hyperlink"/>
                <w:noProof/>
                <w:sz w:val="24"/>
                <w:szCs w:val="24"/>
              </w:rPr>
              <w:t>Addendums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_Toc243308739 \h </w:instrText>
            </w:r>
            <w:r w:rsidRPr="00265D67">
              <w:rPr>
                <w:noProof/>
                <w:webHidden/>
                <w:sz w:val="24"/>
                <w:szCs w:val="24"/>
              </w:rPr>
            </w:r>
            <w:r w:rsidRPr="00265D67">
              <w:rPr>
                <w:noProof/>
                <w:webHidden/>
                <w:sz w:val="24"/>
                <w:szCs w:val="24"/>
              </w:rPr>
              <w:fldChar w:fldCharType="separate"/>
            </w:r>
            <w:r w:rsidRPr="00265D67">
              <w:rPr>
                <w:noProof/>
                <w:webHidden/>
                <w:sz w:val="24"/>
                <w:szCs w:val="24"/>
              </w:rPr>
              <w:t>12</w:t>
            </w:r>
            <w:r w:rsidRPr="00265D67">
              <w:rPr>
                <w:noProof/>
                <w:webHidden/>
                <w:sz w:val="24"/>
                <w:szCs w:val="24"/>
              </w:rPr>
              <w:fldChar w:fldCharType="end"/>
            </w:r>
          </w:hyperlink>
        </w:p>
        <w:p w14:paraId="6E3AA525" w14:textId="3212865E" w:rsidR="00265D67" w:rsidRPr="00265D67" w:rsidRDefault="00265D67">
          <w:pPr>
            <w:pStyle w:val="TOC2"/>
            <w:tabs>
              <w:tab w:val="right" w:leader="dot" w:pos="9016"/>
            </w:tabs>
            <w:rPr>
              <w:rFonts w:eastAsiaTheme="minorEastAsia"/>
              <w:noProof/>
              <w:kern w:val="2"/>
              <w:sz w:val="24"/>
              <w:szCs w:val="24"/>
              <w:lang w:eastAsia="en-GB"/>
              <w14:ligatures w14:val="standardContextual"/>
            </w:rPr>
          </w:pPr>
          <w:hyperlink w:anchor="_Toc243308740" w:history="1">
            <w:r w:rsidRPr="00265D67">
              <w:rPr>
                <w:rStyle w:val="Hyperlink"/>
                <w:noProof/>
                <w:sz w:val="24"/>
                <w:szCs w:val="24"/>
              </w:rPr>
              <w:t>Exclusions</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_Toc243308740 \h </w:instrText>
            </w:r>
            <w:r w:rsidRPr="00265D67">
              <w:rPr>
                <w:noProof/>
                <w:webHidden/>
                <w:sz w:val="24"/>
                <w:szCs w:val="24"/>
              </w:rPr>
            </w:r>
            <w:r w:rsidRPr="00265D67">
              <w:rPr>
                <w:noProof/>
                <w:webHidden/>
                <w:sz w:val="24"/>
                <w:szCs w:val="24"/>
              </w:rPr>
              <w:fldChar w:fldCharType="separate"/>
            </w:r>
            <w:r w:rsidRPr="00265D67">
              <w:rPr>
                <w:noProof/>
                <w:webHidden/>
                <w:sz w:val="24"/>
                <w:szCs w:val="24"/>
              </w:rPr>
              <w:t>12</w:t>
            </w:r>
            <w:r w:rsidRPr="00265D67">
              <w:rPr>
                <w:noProof/>
                <w:webHidden/>
                <w:sz w:val="24"/>
                <w:szCs w:val="24"/>
              </w:rPr>
              <w:fldChar w:fldCharType="end"/>
            </w:r>
          </w:hyperlink>
        </w:p>
        <w:p w14:paraId="5ADE6F88" w14:textId="110006DA" w:rsidR="00265D67" w:rsidRPr="00265D67" w:rsidRDefault="00265D67">
          <w:pPr>
            <w:pStyle w:val="TOC2"/>
            <w:tabs>
              <w:tab w:val="right" w:leader="dot" w:pos="9016"/>
            </w:tabs>
            <w:rPr>
              <w:rFonts w:eastAsiaTheme="minorEastAsia"/>
              <w:noProof/>
              <w:kern w:val="2"/>
              <w:sz w:val="24"/>
              <w:szCs w:val="24"/>
              <w:lang w:eastAsia="en-GB"/>
              <w14:ligatures w14:val="standardContextual"/>
            </w:rPr>
          </w:pPr>
          <w:hyperlink w:anchor="_Toc243308741" w:history="1">
            <w:r w:rsidRPr="00265D67">
              <w:rPr>
                <w:rStyle w:val="Hyperlink"/>
                <w:noProof/>
                <w:sz w:val="24"/>
                <w:szCs w:val="24"/>
              </w:rPr>
              <w:t>Bullying</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_Toc243308741 \h </w:instrText>
            </w:r>
            <w:r w:rsidRPr="00265D67">
              <w:rPr>
                <w:noProof/>
                <w:webHidden/>
                <w:sz w:val="24"/>
                <w:szCs w:val="24"/>
              </w:rPr>
            </w:r>
            <w:r w:rsidRPr="00265D67">
              <w:rPr>
                <w:noProof/>
                <w:webHidden/>
                <w:sz w:val="24"/>
                <w:szCs w:val="24"/>
              </w:rPr>
              <w:fldChar w:fldCharType="separate"/>
            </w:r>
            <w:r w:rsidRPr="00265D67">
              <w:rPr>
                <w:noProof/>
                <w:webHidden/>
                <w:sz w:val="24"/>
                <w:szCs w:val="24"/>
              </w:rPr>
              <w:t>13</w:t>
            </w:r>
            <w:r w:rsidRPr="00265D67">
              <w:rPr>
                <w:noProof/>
                <w:webHidden/>
                <w:sz w:val="24"/>
                <w:szCs w:val="24"/>
              </w:rPr>
              <w:fldChar w:fldCharType="end"/>
            </w:r>
          </w:hyperlink>
        </w:p>
        <w:p w14:paraId="22698E3F" w14:textId="40303998" w:rsidR="00265D67" w:rsidRPr="00265D67" w:rsidRDefault="00265D67">
          <w:pPr>
            <w:pStyle w:val="TOC2"/>
            <w:tabs>
              <w:tab w:val="right" w:leader="dot" w:pos="9016"/>
            </w:tabs>
            <w:rPr>
              <w:rFonts w:eastAsiaTheme="minorEastAsia"/>
              <w:noProof/>
              <w:kern w:val="2"/>
              <w:sz w:val="24"/>
              <w:szCs w:val="24"/>
              <w:lang w:eastAsia="en-GB"/>
              <w14:ligatures w14:val="standardContextual"/>
            </w:rPr>
          </w:pPr>
          <w:hyperlink w:anchor="_Toc243308742" w:history="1">
            <w:r w:rsidRPr="00265D67">
              <w:rPr>
                <w:rStyle w:val="Hyperlink"/>
                <w:noProof/>
                <w:sz w:val="24"/>
                <w:szCs w:val="24"/>
              </w:rPr>
              <w:t>Child on child abuse</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_Toc243308742 \h </w:instrText>
            </w:r>
            <w:r w:rsidRPr="00265D67">
              <w:rPr>
                <w:noProof/>
                <w:webHidden/>
                <w:sz w:val="24"/>
                <w:szCs w:val="24"/>
              </w:rPr>
            </w:r>
            <w:r w:rsidRPr="00265D67">
              <w:rPr>
                <w:noProof/>
                <w:webHidden/>
                <w:sz w:val="24"/>
                <w:szCs w:val="24"/>
              </w:rPr>
              <w:fldChar w:fldCharType="separate"/>
            </w:r>
            <w:r w:rsidRPr="00265D67">
              <w:rPr>
                <w:noProof/>
                <w:webHidden/>
                <w:sz w:val="24"/>
                <w:szCs w:val="24"/>
              </w:rPr>
              <w:t>15</w:t>
            </w:r>
            <w:r w:rsidRPr="00265D67">
              <w:rPr>
                <w:noProof/>
                <w:webHidden/>
                <w:sz w:val="24"/>
                <w:szCs w:val="24"/>
              </w:rPr>
              <w:fldChar w:fldCharType="end"/>
            </w:r>
          </w:hyperlink>
        </w:p>
        <w:p w14:paraId="4682D88F" w14:textId="01DE48F6" w:rsidR="00265D67" w:rsidRPr="00265D67" w:rsidRDefault="00265D67">
          <w:pPr>
            <w:pStyle w:val="TOC2"/>
            <w:tabs>
              <w:tab w:val="right" w:leader="dot" w:pos="9016"/>
            </w:tabs>
            <w:rPr>
              <w:rFonts w:eastAsiaTheme="minorEastAsia"/>
              <w:noProof/>
              <w:kern w:val="2"/>
              <w:sz w:val="24"/>
              <w:szCs w:val="24"/>
              <w:lang w:eastAsia="en-GB"/>
              <w14:ligatures w14:val="standardContextual"/>
            </w:rPr>
          </w:pPr>
          <w:hyperlink w:anchor="_Toc243308743" w:history="1">
            <w:r w:rsidRPr="00265D67">
              <w:rPr>
                <w:rStyle w:val="Hyperlink"/>
                <w:noProof/>
                <w:sz w:val="24"/>
                <w:szCs w:val="24"/>
              </w:rPr>
              <w:t>Drug incident</w:t>
            </w:r>
            <w:r w:rsidRPr="00265D67">
              <w:rPr>
                <w:noProof/>
                <w:webHidden/>
                <w:sz w:val="24"/>
                <w:szCs w:val="24"/>
              </w:rPr>
              <w:tab/>
            </w:r>
            <w:r w:rsidRPr="00265D67">
              <w:rPr>
                <w:noProof/>
                <w:webHidden/>
                <w:sz w:val="24"/>
                <w:szCs w:val="24"/>
              </w:rPr>
              <w:fldChar w:fldCharType="begin"/>
            </w:r>
            <w:r w:rsidRPr="00265D67">
              <w:rPr>
                <w:noProof/>
                <w:webHidden/>
                <w:sz w:val="24"/>
                <w:szCs w:val="24"/>
              </w:rPr>
              <w:instrText xml:space="preserve"> PAGEREF _Toc243308743 \h </w:instrText>
            </w:r>
            <w:r w:rsidRPr="00265D67">
              <w:rPr>
                <w:noProof/>
                <w:webHidden/>
                <w:sz w:val="24"/>
                <w:szCs w:val="24"/>
              </w:rPr>
            </w:r>
            <w:r w:rsidRPr="00265D67">
              <w:rPr>
                <w:noProof/>
                <w:webHidden/>
                <w:sz w:val="24"/>
                <w:szCs w:val="24"/>
              </w:rPr>
              <w:fldChar w:fldCharType="separate"/>
            </w:r>
            <w:r w:rsidRPr="00265D67">
              <w:rPr>
                <w:noProof/>
                <w:webHidden/>
                <w:sz w:val="24"/>
                <w:szCs w:val="24"/>
              </w:rPr>
              <w:t>15</w:t>
            </w:r>
            <w:r w:rsidRPr="00265D67">
              <w:rPr>
                <w:noProof/>
                <w:webHidden/>
                <w:sz w:val="24"/>
                <w:szCs w:val="24"/>
              </w:rPr>
              <w:fldChar w:fldCharType="end"/>
            </w:r>
          </w:hyperlink>
        </w:p>
        <w:p w14:paraId="3BA45B44" w14:textId="24BABF57" w:rsidR="00C06242" w:rsidRDefault="00C06242">
          <w:r w:rsidRPr="00265D67">
            <w:rPr>
              <w:rFonts w:cstheme="minorHAnsi"/>
              <w:b/>
              <w:bCs/>
              <w:sz w:val="24"/>
              <w:szCs w:val="24"/>
            </w:rPr>
            <w:fldChar w:fldCharType="end"/>
          </w:r>
        </w:p>
      </w:sdtContent>
    </w:sdt>
    <w:p w14:paraId="44BE6C68" w14:textId="77777777" w:rsidR="008A77CE" w:rsidRDefault="008A77CE" w:rsidP="00312A12">
      <w:pPr>
        <w:autoSpaceDE w:val="0"/>
        <w:autoSpaceDN w:val="0"/>
        <w:adjustRightInd w:val="0"/>
        <w:spacing w:after="0"/>
        <w:rPr>
          <w:rFonts w:cstheme="minorHAnsi"/>
          <w:color w:val="000000"/>
          <w:sz w:val="24"/>
          <w:szCs w:val="24"/>
        </w:rPr>
      </w:pPr>
    </w:p>
    <w:p w14:paraId="255C7A44" w14:textId="77777777" w:rsidR="00C06242" w:rsidRDefault="00C06242" w:rsidP="00312A12">
      <w:pPr>
        <w:autoSpaceDE w:val="0"/>
        <w:autoSpaceDN w:val="0"/>
        <w:adjustRightInd w:val="0"/>
        <w:spacing w:after="0"/>
        <w:rPr>
          <w:rFonts w:cstheme="minorHAnsi"/>
          <w:color w:val="000000"/>
          <w:sz w:val="24"/>
          <w:szCs w:val="24"/>
        </w:rPr>
      </w:pPr>
    </w:p>
    <w:p w14:paraId="09C200C9" w14:textId="77777777" w:rsidR="00C06242" w:rsidRDefault="00C06242" w:rsidP="00312A12">
      <w:pPr>
        <w:autoSpaceDE w:val="0"/>
        <w:autoSpaceDN w:val="0"/>
        <w:adjustRightInd w:val="0"/>
        <w:spacing w:after="0"/>
        <w:rPr>
          <w:rFonts w:cstheme="minorHAnsi"/>
          <w:color w:val="000000"/>
          <w:sz w:val="24"/>
          <w:szCs w:val="24"/>
        </w:rPr>
      </w:pPr>
    </w:p>
    <w:p w14:paraId="37DE874D" w14:textId="77777777" w:rsidR="00C06242" w:rsidRDefault="00C06242" w:rsidP="00312A12">
      <w:pPr>
        <w:autoSpaceDE w:val="0"/>
        <w:autoSpaceDN w:val="0"/>
        <w:adjustRightInd w:val="0"/>
        <w:spacing w:after="0"/>
        <w:rPr>
          <w:rFonts w:cstheme="minorHAnsi"/>
          <w:color w:val="000000"/>
          <w:sz w:val="24"/>
          <w:szCs w:val="24"/>
        </w:rPr>
      </w:pPr>
    </w:p>
    <w:p w14:paraId="717BFA79" w14:textId="77777777" w:rsidR="00C06242" w:rsidRDefault="00C06242" w:rsidP="00312A12">
      <w:pPr>
        <w:autoSpaceDE w:val="0"/>
        <w:autoSpaceDN w:val="0"/>
        <w:adjustRightInd w:val="0"/>
        <w:spacing w:after="0"/>
        <w:rPr>
          <w:rFonts w:cstheme="minorHAnsi"/>
          <w:color w:val="000000"/>
          <w:sz w:val="24"/>
          <w:szCs w:val="24"/>
        </w:rPr>
      </w:pPr>
    </w:p>
    <w:p w14:paraId="3C631A20" w14:textId="77777777" w:rsidR="00C06242" w:rsidRDefault="00C06242" w:rsidP="00312A12">
      <w:pPr>
        <w:autoSpaceDE w:val="0"/>
        <w:autoSpaceDN w:val="0"/>
        <w:adjustRightInd w:val="0"/>
        <w:spacing w:after="0"/>
        <w:rPr>
          <w:rFonts w:cstheme="minorHAnsi"/>
          <w:color w:val="000000"/>
          <w:sz w:val="24"/>
          <w:szCs w:val="24"/>
        </w:rPr>
      </w:pPr>
    </w:p>
    <w:p w14:paraId="0788B31B" w14:textId="77777777" w:rsidR="00C06242" w:rsidRDefault="00C06242" w:rsidP="00312A12">
      <w:pPr>
        <w:autoSpaceDE w:val="0"/>
        <w:autoSpaceDN w:val="0"/>
        <w:adjustRightInd w:val="0"/>
        <w:spacing w:after="0"/>
        <w:rPr>
          <w:rFonts w:cstheme="minorHAnsi"/>
          <w:color w:val="000000"/>
          <w:sz w:val="24"/>
          <w:szCs w:val="24"/>
        </w:rPr>
      </w:pPr>
    </w:p>
    <w:p w14:paraId="5197FDF5" w14:textId="77777777" w:rsidR="00C06242" w:rsidRDefault="00C06242" w:rsidP="00312A12">
      <w:pPr>
        <w:autoSpaceDE w:val="0"/>
        <w:autoSpaceDN w:val="0"/>
        <w:adjustRightInd w:val="0"/>
        <w:spacing w:after="0"/>
        <w:rPr>
          <w:rFonts w:cstheme="minorHAnsi"/>
          <w:color w:val="000000"/>
          <w:sz w:val="24"/>
          <w:szCs w:val="24"/>
        </w:rPr>
      </w:pPr>
    </w:p>
    <w:p w14:paraId="5FC44F9D" w14:textId="77777777" w:rsidR="00C06242" w:rsidRDefault="00C06242" w:rsidP="00312A12">
      <w:pPr>
        <w:autoSpaceDE w:val="0"/>
        <w:autoSpaceDN w:val="0"/>
        <w:adjustRightInd w:val="0"/>
        <w:spacing w:after="0"/>
        <w:rPr>
          <w:rFonts w:cstheme="minorHAnsi"/>
          <w:color w:val="000000"/>
          <w:sz w:val="24"/>
          <w:szCs w:val="24"/>
        </w:rPr>
      </w:pPr>
    </w:p>
    <w:p w14:paraId="7210FC64" w14:textId="77777777" w:rsidR="00C06242" w:rsidRDefault="00C06242" w:rsidP="00312A12">
      <w:pPr>
        <w:autoSpaceDE w:val="0"/>
        <w:autoSpaceDN w:val="0"/>
        <w:adjustRightInd w:val="0"/>
        <w:spacing w:after="0"/>
        <w:rPr>
          <w:rFonts w:cstheme="minorHAnsi"/>
          <w:color w:val="000000"/>
          <w:sz w:val="24"/>
          <w:szCs w:val="24"/>
        </w:rPr>
      </w:pPr>
    </w:p>
    <w:p w14:paraId="397A36B4" w14:textId="77777777" w:rsidR="00C06242" w:rsidRDefault="00C06242" w:rsidP="00312A12">
      <w:pPr>
        <w:autoSpaceDE w:val="0"/>
        <w:autoSpaceDN w:val="0"/>
        <w:adjustRightInd w:val="0"/>
        <w:spacing w:after="0"/>
        <w:rPr>
          <w:rFonts w:cstheme="minorHAnsi"/>
          <w:color w:val="000000"/>
          <w:sz w:val="24"/>
          <w:szCs w:val="24"/>
        </w:rPr>
      </w:pPr>
    </w:p>
    <w:p w14:paraId="0458F123" w14:textId="77777777" w:rsidR="00C06242" w:rsidRDefault="00C06242" w:rsidP="00312A12">
      <w:pPr>
        <w:autoSpaceDE w:val="0"/>
        <w:autoSpaceDN w:val="0"/>
        <w:adjustRightInd w:val="0"/>
        <w:spacing w:after="0"/>
        <w:rPr>
          <w:rFonts w:cstheme="minorHAnsi"/>
          <w:color w:val="000000"/>
          <w:sz w:val="24"/>
          <w:szCs w:val="24"/>
        </w:rPr>
      </w:pPr>
    </w:p>
    <w:p w14:paraId="7FCE0F5F" w14:textId="77777777" w:rsidR="00C06242" w:rsidRDefault="00C06242" w:rsidP="00312A12">
      <w:pPr>
        <w:autoSpaceDE w:val="0"/>
        <w:autoSpaceDN w:val="0"/>
        <w:adjustRightInd w:val="0"/>
        <w:spacing w:after="0"/>
        <w:rPr>
          <w:rFonts w:cstheme="minorHAnsi"/>
          <w:color w:val="000000"/>
          <w:sz w:val="24"/>
          <w:szCs w:val="24"/>
        </w:rPr>
      </w:pPr>
    </w:p>
    <w:p w14:paraId="28C67D55" w14:textId="77777777" w:rsidR="00C06242" w:rsidRDefault="00C06242" w:rsidP="00312A12">
      <w:pPr>
        <w:autoSpaceDE w:val="0"/>
        <w:autoSpaceDN w:val="0"/>
        <w:adjustRightInd w:val="0"/>
        <w:spacing w:after="0"/>
        <w:rPr>
          <w:rFonts w:cstheme="minorHAnsi"/>
          <w:color w:val="000000"/>
          <w:sz w:val="24"/>
          <w:szCs w:val="24"/>
        </w:rPr>
      </w:pPr>
    </w:p>
    <w:p w14:paraId="0CD8A9E6" w14:textId="77777777" w:rsidR="008A77CE" w:rsidRPr="00ED5D55" w:rsidRDefault="008A77CE" w:rsidP="00312A12">
      <w:pPr>
        <w:autoSpaceDE w:val="0"/>
        <w:autoSpaceDN w:val="0"/>
        <w:adjustRightInd w:val="0"/>
        <w:spacing w:after="0"/>
        <w:rPr>
          <w:rFonts w:cstheme="minorHAnsi"/>
          <w:color w:val="000000"/>
          <w:sz w:val="24"/>
          <w:szCs w:val="24"/>
        </w:rPr>
      </w:pPr>
    </w:p>
    <w:p w14:paraId="64D4FFAF" w14:textId="69A52B5E" w:rsidR="000208CB" w:rsidRPr="00ED5D55" w:rsidRDefault="00C12E27" w:rsidP="00ED5D55">
      <w:pPr>
        <w:pStyle w:val="Heading1"/>
      </w:pPr>
      <w:bookmarkStart w:id="1" w:name="_Toc243308726"/>
      <w:r w:rsidRPr="00ED5D55">
        <w:t>School Values</w:t>
      </w:r>
      <w:bookmarkEnd w:id="1"/>
    </w:p>
    <w:p w14:paraId="0BB6708B" w14:textId="3873DC56" w:rsidR="00264E88" w:rsidRPr="00ED5D55" w:rsidRDefault="00264E88" w:rsidP="00264E88">
      <w:pPr>
        <w:ind w:left="644"/>
        <w:rPr>
          <w:rFonts w:cstheme="minorHAnsi"/>
          <w:i/>
          <w:sz w:val="24"/>
          <w:szCs w:val="24"/>
        </w:rPr>
      </w:pPr>
      <w:r w:rsidRPr="00ED5D55">
        <w:rPr>
          <w:rFonts w:cstheme="minorHAnsi"/>
          <w:i/>
          <w:sz w:val="24"/>
          <w:szCs w:val="24"/>
        </w:rPr>
        <w:t>Hope filled opportunities provided for everyone.</w:t>
      </w:r>
    </w:p>
    <w:p w14:paraId="233ECDF9" w14:textId="77777777" w:rsidR="00264E88" w:rsidRPr="00ED5D55" w:rsidRDefault="00C12E27" w:rsidP="00264E88">
      <w:pPr>
        <w:ind w:left="644"/>
        <w:rPr>
          <w:rFonts w:cstheme="minorHAnsi"/>
          <w:sz w:val="24"/>
          <w:szCs w:val="24"/>
        </w:rPr>
      </w:pPr>
      <w:r w:rsidRPr="00ED5D55">
        <w:rPr>
          <w:rFonts w:cstheme="minorHAnsi"/>
          <w:sz w:val="24"/>
          <w:szCs w:val="24"/>
        </w:rPr>
        <w:t>The Pilgrim School has a holistic approach to education, valuing all learning in and out the classroom. We focus on building positive relationships</w:t>
      </w:r>
      <w:r w:rsidR="00264E88" w:rsidRPr="00ED5D55">
        <w:rPr>
          <w:rFonts w:cstheme="minorHAnsi"/>
          <w:sz w:val="24"/>
          <w:szCs w:val="24"/>
        </w:rPr>
        <w:t xml:space="preserve"> and understanding emotions.</w:t>
      </w:r>
    </w:p>
    <w:p w14:paraId="6B16B188" w14:textId="37E53ECA" w:rsidR="00C12E27" w:rsidRPr="00ED5D55" w:rsidRDefault="00C12E27" w:rsidP="00264E88">
      <w:pPr>
        <w:ind w:left="644"/>
        <w:rPr>
          <w:rFonts w:cstheme="minorHAnsi"/>
          <w:bCs/>
          <w:color w:val="000000"/>
          <w:sz w:val="24"/>
          <w:szCs w:val="24"/>
        </w:rPr>
      </w:pPr>
      <w:r w:rsidRPr="00ED5D55">
        <w:rPr>
          <w:rFonts w:cstheme="minorHAnsi"/>
          <w:bCs/>
          <w:color w:val="000000"/>
          <w:sz w:val="24"/>
          <w:szCs w:val="24"/>
        </w:rPr>
        <w:t>We believe that the values we embody empower all members of our school community to thrive. Our vision and values are:</w:t>
      </w:r>
    </w:p>
    <w:p w14:paraId="70A69F26" w14:textId="550AF06F" w:rsidR="00264E88" w:rsidRPr="00ED5D55" w:rsidRDefault="00264E88" w:rsidP="00264E88">
      <w:pPr>
        <w:pStyle w:val="ListParagraph"/>
        <w:numPr>
          <w:ilvl w:val="0"/>
          <w:numId w:val="15"/>
        </w:numPr>
        <w:rPr>
          <w:rFonts w:cstheme="minorHAnsi"/>
          <w:sz w:val="24"/>
          <w:szCs w:val="24"/>
        </w:rPr>
      </w:pPr>
      <w:r w:rsidRPr="00ED5D55">
        <w:rPr>
          <w:rFonts w:cstheme="minorHAnsi"/>
          <w:sz w:val="24"/>
          <w:szCs w:val="24"/>
        </w:rPr>
        <w:t>A hope filled beacon</w:t>
      </w:r>
    </w:p>
    <w:p w14:paraId="1FB6B262" w14:textId="39586B52" w:rsidR="00264E88" w:rsidRPr="00ED5D55" w:rsidRDefault="00264E88" w:rsidP="00264E88">
      <w:pPr>
        <w:pStyle w:val="ListParagraph"/>
        <w:numPr>
          <w:ilvl w:val="0"/>
          <w:numId w:val="15"/>
        </w:numPr>
        <w:rPr>
          <w:rFonts w:cstheme="minorHAnsi"/>
          <w:sz w:val="24"/>
          <w:szCs w:val="24"/>
        </w:rPr>
      </w:pPr>
      <w:r w:rsidRPr="00ED5D55">
        <w:rPr>
          <w:rFonts w:cstheme="minorHAnsi"/>
          <w:sz w:val="24"/>
          <w:szCs w:val="24"/>
        </w:rPr>
        <w:t>Support</w:t>
      </w:r>
    </w:p>
    <w:p w14:paraId="101A076D" w14:textId="6C41E4A3" w:rsidR="00264E88" w:rsidRPr="00ED5D55" w:rsidRDefault="00264E88" w:rsidP="00264E88">
      <w:pPr>
        <w:pStyle w:val="ListParagraph"/>
        <w:numPr>
          <w:ilvl w:val="0"/>
          <w:numId w:val="15"/>
        </w:numPr>
        <w:rPr>
          <w:rFonts w:cstheme="minorHAnsi"/>
          <w:sz w:val="24"/>
          <w:szCs w:val="24"/>
        </w:rPr>
      </w:pPr>
      <w:r w:rsidRPr="00ED5D55">
        <w:rPr>
          <w:rFonts w:cstheme="minorHAnsi"/>
          <w:sz w:val="24"/>
          <w:szCs w:val="24"/>
        </w:rPr>
        <w:t>Aspiration</w:t>
      </w:r>
    </w:p>
    <w:p w14:paraId="36ED22B3" w14:textId="279A3673" w:rsidR="00264E88" w:rsidRPr="00ED5D55" w:rsidRDefault="00264E88" w:rsidP="00264E88">
      <w:pPr>
        <w:pStyle w:val="ListParagraph"/>
        <w:numPr>
          <w:ilvl w:val="0"/>
          <w:numId w:val="15"/>
        </w:numPr>
        <w:rPr>
          <w:rFonts w:cstheme="minorHAnsi"/>
          <w:sz w:val="24"/>
          <w:szCs w:val="24"/>
        </w:rPr>
      </w:pPr>
      <w:r w:rsidRPr="00ED5D55">
        <w:rPr>
          <w:rFonts w:cstheme="minorHAnsi"/>
          <w:sz w:val="24"/>
          <w:szCs w:val="24"/>
        </w:rPr>
        <w:t>Personalisation</w:t>
      </w:r>
    </w:p>
    <w:p w14:paraId="62279D96" w14:textId="2F1A7B64" w:rsidR="00264E88" w:rsidRPr="00ED5D55" w:rsidRDefault="00B34D6D" w:rsidP="00264E88">
      <w:pPr>
        <w:pStyle w:val="ListParagraph"/>
        <w:numPr>
          <w:ilvl w:val="0"/>
          <w:numId w:val="15"/>
        </w:numPr>
        <w:rPr>
          <w:rFonts w:cstheme="minorHAnsi"/>
          <w:sz w:val="24"/>
          <w:szCs w:val="24"/>
        </w:rPr>
      </w:pPr>
      <w:r w:rsidRPr="00ED5D55">
        <w:rPr>
          <w:rFonts w:cstheme="minorHAnsi"/>
          <w:sz w:val="24"/>
          <w:szCs w:val="24"/>
        </w:rPr>
        <w:t>Unconditional positive regard</w:t>
      </w:r>
    </w:p>
    <w:p w14:paraId="25FC6A6B" w14:textId="21EF2CB1" w:rsidR="00B34D6D" w:rsidRPr="00ED5D55" w:rsidRDefault="00B34D6D" w:rsidP="00264E88">
      <w:pPr>
        <w:pStyle w:val="ListParagraph"/>
        <w:numPr>
          <w:ilvl w:val="0"/>
          <w:numId w:val="15"/>
        </w:numPr>
        <w:rPr>
          <w:rFonts w:cstheme="minorHAnsi"/>
          <w:sz w:val="24"/>
          <w:szCs w:val="24"/>
        </w:rPr>
      </w:pPr>
      <w:r w:rsidRPr="00ED5D55">
        <w:rPr>
          <w:rFonts w:cstheme="minorHAnsi"/>
          <w:sz w:val="24"/>
          <w:szCs w:val="24"/>
        </w:rPr>
        <w:t>Hope for individuals</w:t>
      </w:r>
    </w:p>
    <w:p w14:paraId="6F925146" w14:textId="413A57CE" w:rsidR="00B34D6D" w:rsidRPr="00ED5D55" w:rsidRDefault="00B34D6D" w:rsidP="00264E88">
      <w:pPr>
        <w:pStyle w:val="ListParagraph"/>
        <w:numPr>
          <w:ilvl w:val="0"/>
          <w:numId w:val="15"/>
        </w:numPr>
        <w:rPr>
          <w:rFonts w:cstheme="minorHAnsi"/>
          <w:sz w:val="24"/>
          <w:szCs w:val="24"/>
        </w:rPr>
      </w:pPr>
      <w:r w:rsidRPr="00ED5D55">
        <w:rPr>
          <w:rFonts w:cstheme="minorHAnsi"/>
          <w:sz w:val="24"/>
          <w:szCs w:val="24"/>
        </w:rPr>
        <w:t>Hope for families</w:t>
      </w:r>
    </w:p>
    <w:p w14:paraId="764756AB" w14:textId="1FF0AE53" w:rsidR="00B34D6D" w:rsidRPr="00ED5D55" w:rsidRDefault="00B34D6D" w:rsidP="00264E88">
      <w:pPr>
        <w:pStyle w:val="ListParagraph"/>
        <w:numPr>
          <w:ilvl w:val="0"/>
          <w:numId w:val="15"/>
        </w:numPr>
        <w:rPr>
          <w:rFonts w:cstheme="minorHAnsi"/>
          <w:sz w:val="24"/>
          <w:szCs w:val="24"/>
        </w:rPr>
      </w:pPr>
      <w:r w:rsidRPr="00ED5D55">
        <w:rPr>
          <w:rFonts w:cstheme="minorHAnsi"/>
          <w:sz w:val="24"/>
          <w:szCs w:val="24"/>
        </w:rPr>
        <w:t>Hope in schools</w:t>
      </w:r>
    </w:p>
    <w:p w14:paraId="6F5C71AD" w14:textId="048B636C" w:rsidR="00B34D6D" w:rsidRPr="00ED5D55" w:rsidRDefault="00B34D6D" w:rsidP="00264E88">
      <w:pPr>
        <w:pStyle w:val="ListParagraph"/>
        <w:numPr>
          <w:ilvl w:val="0"/>
          <w:numId w:val="15"/>
        </w:numPr>
        <w:rPr>
          <w:rFonts w:cstheme="minorHAnsi"/>
          <w:sz w:val="24"/>
          <w:szCs w:val="24"/>
        </w:rPr>
      </w:pPr>
      <w:r w:rsidRPr="00ED5D55">
        <w:rPr>
          <w:rFonts w:cstheme="minorHAnsi"/>
          <w:sz w:val="24"/>
          <w:szCs w:val="24"/>
        </w:rPr>
        <w:t>Hope in communities</w:t>
      </w:r>
    </w:p>
    <w:p w14:paraId="14C99781" w14:textId="77777777" w:rsidR="00265D67" w:rsidRDefault="00265D67" w:rsidP="00ED5D55">
      <w:pPr>
        <w:pStyle w:val="Heading1"/>
      </w:pPr>
      <w:bookmarkStart w:id="2" w:name="_Toc243308727"/>
    </w:p>
    <w:p w14:paraId="7BEF0EDB" w14:textId="38043748" w:rsidR="00102B34" w:rsidRPr="00ED5D55" w:rsidRDefault="00B34D6D" w:rsidP="00ED5D55">
      <w:pPr>
        <w:pStyle w:val="Heading1"/>
      </w:pPr>
      <w:r w:rsidRPr="00ED5D55">
        <w:t>Policy statement</w:t>
      </w:r>
      <w:bookmarkEnd w:id="2"/>
    </w:p>
    <w:p w14:paraId="7BFD8F2F" w14:textId="48A1B419" w:rsidR="0050269B" w:rsidRPr="00ED5D55" w:rsidRDefault="00B34D6D" w:rsidP="0050269B">
      <w:pPr>
        <w:ind w:left="720"/>
        <w:rPr>
          <w:rFonts w:cstheme="minorHAnsi"/>
          <w:sz w:val="24"/>
          <w:szCs w:val="24"/>
        </w:rPr>
      </w:pPr>
      <w:r w:rsidRPr="00ED5D55">
        <w:rPr>
          <w:rFonts w:cstheme="minorHAnsi"/>
          <w:sz w:val="24"/>
          <w:szCs w:val="24"/>
        </w:rPr>
        <w:t>This Pilgrim School is committed to the wellbeing of all stakeholders.</w:t>
      </w:r>
    </w:p>
    <w:p w14:paraId="7F93BB54" w14:textId="223005C9" w:rsidR="0050269B" w:rsidRPr="00ED5D55" w:rsidRDefault="00B34D6D" w:rsidP="00B34D6D">
      <w:pPr>
        <w:ind w:left="720"/>
        <w:rPr>
          <w:rFonts w:cstheme="minorHAnsi"/>
          <w:sz w:val="24"/>
          <w:szCs w:val="24"/>
        </w:rPr>
      </w:pPr>
      <w:r w:rsidRPr="00ED5D55">
        <w:rPr>
          <w:rFonts w:cstheme="minorHAnsi"/>
          <w:sz w:val="24"/>
          <w:szCs w:val="24"/>
        </w:rPr>
        <w:t>The school recognises that at times there may be tensions between potentially conflicting needs of individuals.</w:t>
      </w:r>
    </w:p>
    <w:p w14:paraId="275AAF56" w14:textId="77DE7DA2" w:rsidR="00B34D6D" w:rsidRPr="00ED5D55" w:rsidRDefault="00B34D6D" w:rsidP="00B34D6D">
      <w:pPr>
        <w:ind w:left="720"/>
        <w:rPr>
          <w:rFonts w:cstheme="minorHAnsi"/>
          <w:sz w:val="24"/>
          <w:szCs w:val="24"/>
        </w:rPr>
      </w:pPr>
      <w:r w:rsidRPr="00ED5D55">
        <w:rPr>
          <w:rFonts w:cstheme="minorHAnsi"/>
          <w:sz w:val="24"/>
          <w:szCs w:val="24"/>
        </w:rPr>
        <w:t>Behaviour principles as set out by the Governing body are:</w:t>
      </w:r>
    </w:p>
    <w:p w14:paraId="7D202E5A" w14:textId="2086FF2C"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Every pupil understands they have the right to feel safe, valued, and respected, and to be able to learn free from the disruption of others.</w:t>
      </w:r>
    </w:p>
    <w:p w14:paraId="75F7F4C0" w14:textId="1EE99E7C"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All pupils, staff and visitors are free from any form of discrimination.</w:t>
      </w:r>
    </w:p>
    <w:p w14:paraId="0371AAB5" w14:textId="0A8B5DE9"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Staff and volunteers set an excellent example to pupils at all times.</w:t>
      </w:r>
    </w:p>
    <w:p w14:paraId="1F9E6865" w14:textId="28B7F873"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Staff model hope consistently and caring and empathetic relationships are fundamental to the school values.</w:t>
      </w:r>
    </w:p>
    <w:p w14:paraId="34C32873" w14:textId="72021AC9"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Behaviour is a form of communication and response should consider the impact on the individual and the school community.</w:t>
      </w:r>
    </w:p>
    <w:p w14:paraId="55CA7370" w14:textId="24A4F7F0" w:rsidR="00B34D6D" w:rsidRDefault="00B34D6D" w:rsidP="00B34D6D">
      <w:pPr>
        <w:pStyle w:val="ListParagraph"/>
        <w:numPr>
          <w:ilvl w:val="0"/>
          <w:numId w:val="15"/>
        </w:numPr>
        <w:rPr>
          <w:rFonts w:cstheme="minorHAnsi"/>
          <w:sz w:val="24"/>
          <w:szCs w:val="24"/>
        </w:rPr>
      </w:pPr>
      <w:r w:rsidRPr="00ED5D55">
        <w:rPr>
          <w:rFonts w:cstheme="minorHAnsi"/>
          <w:sz w:val="24"/>
          <w:szCs w:val="24"/>
        </w:rPr>
        <w:t>Pupils and staff understand the behaviour policy.</w:t>
      </w:r>
    </w:p>
    <w:p w14:paraId="0599B74C" w14:textId="77777777" w:rsidR="004D6BED" w:rsidRDefault="004D6BED" w:rsidP="004D6BED">
      <w:pPr>
        <w:rPr>
          <w:rFonts w:cstheme="minorHAnsi"/>
          <w:sz w:val="24"/>
          <w:szCs w:val="24"/>
        </w:rPr>
      </w:pPr>
    </w:p>
    <w:p w14:paraId="0D32E4AB" w14:textId="77777777" w:rsidR="004D6BED" w:rsidRPr="004D6BED" w:rsidRDefault="004D6BED" w:rsidP="004D6BED">
      <w:pPr>
        <w:rPr>
          <w:rFonts w:cstheme="minorHAnsi"/>
          <w:sz w:val="24"/>
          <w:szCs w:val="24"/>
        </w:rPr>
      </w:pPr>
    </w:p>
    <w:p w14:paraId="35D7C74F" w14:textId="18B2B3F0"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In line with unconditional positive regard, exclusions are only used as a last resort to keep pupils safe and wherever possible sanctions are non-shaming and pupil context is taken into consideration.</w:t>
      </w:r>
    </w:p>
    <w:p w14:paraId="1AADC67F" w14:textId="08C3AE18"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Pupils are helped to take responsibility for their actions via restorative practice.</w:t>
      </w:r>
    </w:p>
    <w:p w14:paraId="55FA90CE" w14:textId="685FDC66" w:rsidR="00B34D6D" w:rsidRPr="00ED5D55" w:rsidRDefault="00B34D6D" w:rsidP="00B34D6D">
      <w:pPr>
        <w:pStyle w:val="ListParagraph"/>
        <w:numPr>
          <w:ilvl w:val="0"/>
          <w:numId w:val="15"/>
        </w:numPr>
        <w:rPr>
          <w:rFonts w:cstheme="minorHAnsi"/>
          <w:sz w:val="24"/>
          <w:szCs w:val="24"/>
        </w:rPr>
      </w:pPr>
      <w:r w:rsidRPr="00ED5D55">
        <w:rPr>
          <w:rFonts w:cstheme="minorHAnsi"/>
          <w:sz w:val="24"/>
          <w:szCs w:val="24"/>
        </w:rPr>
        <w:t>Families and where appropriate, mainstream settings are involved in behaviour incidents to foster good relationships between the school and pupils home life.</w:t>
      </w:r>
    </w:p>
    <w:p w14:paraId="785666E5" w14:textId="10775C5F" w:rsidR="003E3903" w:rsidRPr="00ED5D55" w:rsidRDefault="001B5168" w:rsidP="00D40D9A">
      <w:pPr>
        <w:rPr>
          <w:rFonts w:cstheme="minorHAnsi"/>
          <w:sz w:val="24"/>
          <w:szCs w:val="24"/>
        </w:rPr>
      </w:pPr>
      <w:r w:rsidRPr="00ED5D55">
        <w:rPr>
          <w:rFonts w:cstheme="minorHAnsi"/>
          <w:sz w:val="24"/>
          <w:szCs w:val="24"/>
        </w:rPr>
        <w:t xml:space="preserve">           </w:t>
      </w:r>
      <w:r w:rsidR="00B34D6D" w:rsidRPr="00ED5D55">
        <w:rPr>
          <w:rFonts w:cstheme="minorHAnsi"/>
          <w:sz w:val="24"/>
          <w:szCs w:val="24"/>
        </w:rPr>
        <w:t>This policy has been written in consultation with pupils, staff and the Governing body.</w:t>
      </w:r>
    </w:p>
    <w:p w14:paraId="05BCFB13" w14:textId="4C53D5BA" w:rsidR="00FD4AD5" w:rsidRPr="00ED5D55" w:rsidRDefault="00B34D6D" w:rsidP="00ED5D55">
      <w:pPr>
        <w:pStyle w:val="Heading1"/>
      </w:pPr>
      <w:bookmarkStart w:id="3" w:name="_Toc243308728"/>
      <w:r w:rsidRPr="00ED5D55">
        <w:t>Scope</w:t>
      </w:r>
      <w:bookmarkEnd w:id="3"/>
    </w:p>
    <w:p w14:paraId="21FADE0E" w14:textId="698C17B9" w:rsidR="00BD6729" w:rsidRPr="00ED5D55" w:rsidRDefault="001B5168" w:rsidP="001B5168">
      <w:pPr>
        <w:autoSpaceDE w:val="0"/>
        <w:autoSpaceDN w:val="0"/>
        <w:adjustRightInd w:val="0"/>
        <w:spacing w:after="0"/>
        <w:ind w:left="644"/>
        <w:rPr>
          <w:rFonts w:cstheme="minorHAnsi"/>
          <w:color w:val="000000"/>
          <w:sz w:val="24"/>
          <w:szCs w:val="24"/>
        </w:rPr>
      </w:pPr>
      <w:r w:rsidRPr="00ED5D55">
        <w:rPr>
          <w:rFonts w:cstheme="minorHAnsi"/>
          <w:color w:val="000000"/>
          <w:sz w:val="24"/>
          <w:szCs w:val="24"/>
        </w:rPr>
        <w:t>This policy is intended to:</w:t>
      </w:r>
    </w:p>
    <w:p w14:paraId="3E7704C0" w14:textId="4C5D66DA" w:rsidR="001B5168" w:rsidRPr="00ED5D55" w:rsidRDefault="001B5168" w:rsidP="001B5168">
      <w:pPr>
        <w:autoSpaceDE w:val="0"/>
        <w:autoSpaceDN w:val="0"/>
        <w:adjustRightInd w:val="0"/>
        <w:spacing w:after="0"/>
        <w:rPr>
          <w:rFonts w:cstheme="minorHAnsi"/>
          <w:color w:val="000000"/>
          <w:sz w:val="24"/>
          <w:szCs w:val="24"/>
        </w:rPr>
      </w:pPr>
    </w:p>
    <w:p w14:paraId="363F889F" w14:textId="09E56E84" w:rsidR="001B5168" w:rsidRPr="00ED5D55" w:rsidRDefault="001B5168" w:rsidP="001B5168">
      <w:pPr>
        <w:pStyle w:val="ListParagraph"/>
        <w:numPr>
          <w:ilvl w:val="0"/>
          <w:numId w:val="15"/>
        </w:numPr>
        <w:autoSpaceDE w:val="0"/>
        <w:autoSpaceDN w:val="0"/>
        <w:adjustRightInd w:val="0"/>
        <w:spacing w:after="0"/>
        <w:rPr>
          <w:rFonts w:cstheme="minorHAnsi"/>
          <w:color w:val="000000"/>
          <w:sz w:val="24"/>
          <w:szCs w:val="24"/>
        </w:rPr>
      </w:pPr>
      <w:r w:rsidRPr="00ED5D55">
        <w:rPr>
          <w:rFonts w:cstheme="minorHAnsi"/>
          <w:color w:val="000000"/>
          <w:sz w:val="24"/>
          <w:szCs w:val="24"/>
        </w:rPr>
        <w:t>Provide guidance on our approach supporting adaptive behaviour strategies and emotions.</w:t>
      </w:r>
    </w:p>
    <w:p w14:paraId="41CD8150" w14:textId="23ECF199" w:rsidR="001B5168" w:rsidRPr="00ED5D55" w:rsidRDefault="001B5168" w:rsidP="001B5168">
      <w:pPr>
        <w:pStyle w:val="ListParagraph"/>
        <w:numPr>
          <w:ilvl w:val="0"/>
          <w:numId w:val="15"/>
        </w:numPr>
        <w:autoSpaceDE w:val="0"/>
        <w:autoSpaceDN w:val="0"/>
        <w:adjustRightInd w:val="0"/>
        <w:spacing w:after="0"/>
        <w:rPr>
          <w:rFonts w:cstheme="minorHAnsi"/>
          <w:color w:val="000000"/>
          <w:sz w:val="24"/>
          <w:szCs w:val="24"/>
        </w:rPr>
      </w:pPr>
      <w:r w:rsidRPr="00ED5D55">
        <w:rPr>
          <w:rFonts w:cstheme="minorHAnsi"/>
          <w:color w:val="000000"/>
          <w:sz w:val="24"/>
          <w:szCs w:val="24"/>
        </w:rPr>
        <w:t>Inform the school community about the support and response they can expect in relation to behaviour.</w:t>
      </w:r>
    </w:p>
    <w:p w14:paraId="31CB2964" w14:textId="20F0A0F4" w:rsidR="00BD6729" w:rsidRPr="00ED5D55" w:rsidRDefault="00BD6729" w:rsidP="00BD6729">
      <w:pPr>
        <w:autoSpaceDE w:val="0"/>
        <w:autoSpaceDN w:val="0"/>
        <w:adjustRightInd w:val="0"/>
        <w:spacing w:after="0"/>
        <w:rPr>
          <w:rFonts w:cstheme="minorHAnsi"/>
          <w:color w:val="000000"/>
          <w:sz w:val="24"/>
          <w:szCs w:val="24"/>
        </w:rPr>
      </w:pPr>
    </w:p>
    <w:p w14:paraId="6A303F46" w14:textId="17B73AE1" w:rsidR="00204A4E" w:rsidRPr="00ED5D55" w:rsidRDefault="00204A4E" w:rsidP="00204A4E">
      <w:pPr>
        <w:autoSpaceDE w:val="0"/>
        <w:autoSpaceDN w:val="0"/>
        <w:adjustRightInd w:val="0"/>
        <w:spacing w:after="0"/>
        <w:rPr>
          <w:rFonts w:cstheme="minorHAnsi"/>
          <w:sz w:val="24"/>
          <w:szCs w:val="24"/>
        </w:rPr>
      </w:pPr>
    </w:p>
    <w:p w14:paraId="31EC87A6" w14:textId="778BF2C8" w:rsidR="000B6BFF" w:rsidRPr="00ED5D55" w:rsidRDefault="001B5168" w:rsidP="00ED5D55">
      <w:pPr>
        <w:pStyle w:val="Heading1"/>
      </w:pPr>
      <w:bookmarkStart w:id="4" w:name="_Toc243308729"/>
      <w:r w:rsidRPr="00ED5D55">
        <w:t>Policy aims</w:t>
      </w:r>
      <w:bookmarkEnd w:id="4"/>
    </w:p>
    <w:p w14:paraId="4B314AAB" w14:textId="2B53DBB1" w:rsidR="000B6BFF" w:rsidRPr="00ED5D55" w:rsidRDefault="001B5168" w:rsidP="001B5168">
      <w:pPr>
        <w:ind w:left="644"/>
        <w:rPr>
          <w:rFonts w:cstheme="minorHAnsi"/>
          <w:sz w:val="24"/>
          <w:szCs w:val="24"/>
        </w:rPr>
      </w:pPr>
      <w:r w:rsidRPr="00ED5D55">
        <w:rPr>
          <w:rFonts w:cstheme="minorHAnsi"/>
          <w:sz w:val="24"/>
          <w:szCs w:val="24"/>
        </w:rPr>
        <w:t>It is acknowledged that members of the school community may have different experiences and views on behaviour.</w:t>
      </w:r>
    </w:p>
    <w:p w14:paraId="4B1FD909" w14:textId="5B8521A0" w:rsidR="001B5168" w:rsidRPr="00ED5D55" w:rsidRDefault="001B5168" w:rsidP="001B5168">
      <w:pPr>
        <w:ind w:left="644"/>
        <w:rPr>
          <w:rFonts w:cstheme="minorHAnsi"/>
          <w:sz w:val="24"/>
          <w:szCs w:val="24"/>
        </w:rPr>
      </w:pPr>
      <w:r w:rsidRPr="00ED5D55">
        <w:rPr>
          <w:rFonts w:cstheme="minorHAnsi"/>
          <w:sz w:val="24"/>
          <w:szCs w:val="24"/>
        </w:rPr>
        <w:t>All members of the school community should be treated with respect and unconditional positive regard.</w:t>
      </w:r>
    </w:p>
    <w:p w14:paraId="22275C30" w14:textId="697B4EB8" w:rsidR="001B5168" w:rsidRPr="00ED5D55" w:rsidRDefault="001B5168" w:rsidP="001B5168">
      <w:pPr>
        <w:ind w:left="644"/>
        <w:rPr>
          <w:rFonts w:cstheme="minorHAnsi"/>
          <w:sz w:val="24"/>
          <w:szCs w:val="24"/>
        </w:rPr>
      </w:pPr>
      <w:r w:rsidRPr="00ED5D55">
        <w:rPr>
          <w:rFonts w:cstheme="minorHAnsi"/>
          <w:sz w:val="24"/>
          <w:szCs w:val="24"/>
        </w:rPr>
        <w:t xml:space="preserve">We understand that maladaptive behaviour can signal a need for </w:t>
      </w:r>
      <w:r w:rsidR="00504A5C" w:rsidRPr="00ED5D55">
        <w:rPr>
          <w:rFonts w:cstheme="minorHAnsi"/>
          <w:sz w:val="24"/>
          <w:szCs w:val="24"/>
        </w:rPr>
        <w:t>support, which</w:t>
      </w:r>
      <w:r w:rsidRPr="00ED5D55">
        <w:rPr>
          <w:rFonts w:cstheme="minorHAnsi"/>
          <w:sz w:val="24"/>
          <w:szCs w:val="24"/>
        </w:rPr>
        <w:t xml:space="preserve"> we will provide without diluting our high expectations.</w:t>
      </w:r>
    </w:p>
    <w:p w14:paraId="7B7AA582" w14:textId="4F6EB3BC" w:rsidR="001B5168" w:rsidRPr="00ED5D55" w:rsidRDefault="001B5168" w:rsidP="001B5168">
      <w:pPr>
        <w:ind w:left="644"/>
        <w:rPr>
          <w:rFonts w:cstheme="minorHAnsi"/>
          <w:sz w:val="24"/>
          <w:szCs w:val="24"/>
        </w:rPr>
      </w:pPr>
      <w:r w:rsidRPr="00ED5D55">
        <w:rPr>
          <w:rFonts w:cstheme="minorHAnsi"/>
          <w:sz w:val="24"/>
          <w:szCs w:val="24"/>
        </w:rPr>
        <w:t>The policy recognises that when behaviour does not match these high ex</w:t>
      </w:r>
      <w:r w:rsidR="00435533" w:rsidRPr="00ED5D55">
        <w:rPr>
          <w:rFonts w:cstheme="minorHAnsi"/>
          <w:sz w:val="24"/>
          <w:szCs w:val="24"/>
        </w:rPr>
        <w:t xml:space="preserve">pectations that it is primarily an opportunity to learn natural consequences and to develop more adaptive </w:t>
      </w:r>
      <w:r w:rsidR="00504A5C" w:rsidRPr="00ED5D55">
        <w:rPr>
          <w:rFonts w:cstheme="minorHAnsi"/>
          <w:sz w:val="24"/>
          <w:szCs w:val="24"/>
        </w:rPr>
        <w:t>behaviours, which</w:t>
      </w:r>
      <w:r w:rsidR="00435533" w:rsidRPr="00ED5D55">
        <w:rPr>
          <w:rFonts w:cstheme="minorHAnsi"/>
          <w:sz w:val="24"/>
          <w:szCs w:val="24"/>
        </w:rPr>
        <w:t xml:space="preserve"> will enable pupils to be part of their communities.</w:t>
      </w:r>
    </w:p>
    <w:p w14:paraId="7B8D4872" w14:textId="22F071FC" w:rsidR="00435533" w:rsidRPr="00ED5D55" w:rsidRDefault="00435533" w:rsidP="001B5168">
      <w:pPr>
        <w:ind w:left="644"/>
        <w:rPr>
          <w:rFonts w:cstheme="minorHAnsi"/>
          <w:sz w:val="24"/>
          <w:szCs w:val="24"/>
        </w:rPr>
      </w:pPr>
      <w:r w:rsidRPr="00ED5D55">
        <w:rPr>
          <w:rFonts w:cstheme="minorHAnsi"/>
          <w:sz w:val="24"/>
          <w:szCs w:val="24"/>
        </w:rPr>
        <w:t>The policy recognises that treating pupils with fairness does not mean the same as treating pupils equally because individuals have differing needs.</w:t>
      </w:r>
    </w:p>
    <w:p w14:paraId="7D51A4B0" w14:textId="378A46F8" w:rsidR="00435533" w:rsidRDefault="00435533" w:rsidP="001B5168">
      <w:pPr>
        <w:ind w:left="644"/>
        <w:rPr>
          <w:rFonts w:cstheme="minorHAnsi"/>
          <w:sz w:val="24"/>
          <w:szCs w:val="24"/>
        </w:rPr>
      </w:pPr>
      <w:r w:rsidRPr="00ED5D55">
        <w:rPr>
          <w:rFonts w:cstheme="minorHAnsi"/>
          <w:sz w:val="24"/>
          <w:szCs w:val="24"/>
        </w:rPr>
        <w:t xml:space="preserve">It is recognised that information contained within an EHCP, ILP or individual pupil passport </w:t>
      </w:r>
      <w:r w:rsidR="00062C38" w:rsidRPr="00ED5D55">
        <w:rPr>
          <w:rFonts w:cstheme="minorHAnsi"/>
          <w:sz w:val="24"/>
          <w:szCs w:val="24"/>
        </w:rPr>
        <w:t>is more specific and personalised than the more general requirements of a policy.</w:t>
      </w:r>
    </w:p>
    <w:p w14:paraId="357115D2" w14:textId="77777777" w:rsidR="004D6BED" w:rsidRDefault="004D6BED" w:rsidP="001B5168">
      <w:pPr>
        <w:ind w:left="644"/>
        <w:rPr>
          <w:rFonts w:cstheme="minorHAnsi"/>
          <w:sz w:val="24"/>
          <w:szCs w:val="24"/>
        </w:rPr>
      </w:pPr>
    </w:p>
    <w:p w14:paraId="2BB909A1" w14:textId="77777777" w:rsidR="004D6BED" w:rsidRDefault="004D6BED" w:rsidP="001B5168">
      <w:pPr>
        <w:ind w:left="644"/>
        <w:rPr>
          <w:rFonts w:cstheme="minorHAnsi"/>
          <w:sz w:val="24"/>
          <w:szCs w:val="24"/>
        </w:rPr>
      </w:pPr>
    </w:p>
    <w:p w14:paraId="168F44DF" w14:textId="77777777" w:rsidR="004D6BED" w:rsidRPr="00ED5D55" w:rsidRDefault="004D6BED" w:rsidP="001B5168">
      <w:pPr>
        <w:ind w:left="644"/>
        <w:rPr>
          <w:rFonts w:cstheme="minorHAnsi"/>
          <w:sz w:val="24"/>
          <w:szCs w:val="24"/>
        </w:rPr>
      </w:pPr>
    </w:p>
    <w:p w14:paraId="5042D0EB" w14:textId="423194E2" w:rsidR="00062C38" w:rsidRPr="00ED5D55" w:rsidRDefault="00062C38" w:rsidP="001B5168">
      <w:pPr>
        <w:ind w:left="644"/>
        <w:rPr>
          <w:rFonts w:cstheme="minorHAnsi"/>
          <w:sz w:val="24"/>
          <w:szCs w:val="24"/>
        </w:rPr>
      </w:pPr>
      <w:r w:rsidRPr="00ED5D55">
        <w:rPr>
          <w:rFonts w:cstheme="minorHAnsi"/>
          <w:sz w:val="24"/>
          <w:szCs w:val="24"/>
        </w:rPr>
        <w:t>The policy therefore aims too:</w:t>
      </w:r>
    </w:p>
    <w:p w14:paraId="032974AD" w14:textId="42C2B777" w:rsidR="00062C38" w:rsidRPr="00ED5D55" w:rsidRDefault="00062C38" w:rsidP="00062C38">
      <w:pPr>
        <w:pStyle w:val="ListParagraph"/>
        <w:numPr>
          <w:ilvl w:val="0"/>
          <w:numId w:val="15"/>
        </w:numPr>
        <w:rPr>
          <w:rFonts w:cstheme="minorHAnsi"/>
          <w:sz w:val="24"/>
          <w:szCs w:val="24"/>
        </w:rPr>
      </w:pPr>
      <w:r w:rsidRPr="00ED5D55">
        <w:rPr>
          <w:rFonts w:cstheme="minorHAnsi"/>
          <w:sz w:val="24"/>
          <w:szCs w:val="24"/>
        </w:rPr>
        <w:t xml:space="preserve">Create a positive learning environment where pupils </w:t>
      </w:r>
      <w:proofErr w:type="gramStart"/>
      <w:r w:rsidRPr="00ED5D55">
        <w:rPr>
          <w:rFonts w:cstheme="minorHAnsi"/>
          <w:sz w:val="24"/>
          <w:szCs w:val="24"/>
        </w:rPr>
        <w:t>fell</w:t>
      </w:r>
      <w:proofErr w:type="gramEnd"/>
      <w:r w:rsidRPr="00ED5D55">
        <w:rPr>
          <w:rFonts w:cstheme="minorHAnsi"/>
          <w:sz w:val="24"/>
          <w:szCs w:val="24"/>
        </w:rPr>
        <w:t xml:space="preserve"> safe, can make academic progress and develop socially</w:t>
      </w:r>
    </w:p>
    <w:p w14:paraId="39C0DF81" w14:textId="5D8B7C0F" w:rsidR="00062C38" w:rsidRPr="00ED5D55" w:rsidRDefault="00062C38" w:rsidP="00062C38">
      <w:pPr>
        <w:pStyle w:val="ListParagraph"/>
        <w:numPr>
          <w:ilvl w:val="0"/>
          <w:numId w:val="15"/>
        </w:numPr>
        <w:rPr>
          <w:rFonts w:cstheme="minorHAnsi"/>
          <w:sz w:val="24"/>
          <w:szCs w:val="24"/>
        </w:rPr>
      </w:pPr>
      <w:r w:rsidRPr="00ED5D55">
        <w:rPr>
          <w:rFonts w:cstheme="minorHAnsi"/>
          <w:sz w:val="24"/>
          <w:szCs w:val="24"/>
        </w:rPr>
        <w:t>Provide consistency in approach</w:t>
      </w:r>
    </w:p>
    <w:p w14:paraId="7706BAF5" w14:textId="4F75C477" w:rsidR="00062C38" w:rsidRPr="00ED5D55" w:rsidRDefault="00062C38" w:rsidP="00062C38">
      <w:pPr>
        <w:pStyle w:val="ListParagraph"/>
        <w:numPr>
          <w:ilvl w:val="0"/>
          <w:numId w:val="15"/>
        </w:numPr>
        <w:rPr>
          <w:rFonts w:cstheme="minorHAnsi"/>
          <w:sz w:val="24"/>
          <w:szCs w:val="24"/>
        </w:rPr>
      </w:pPr>
      <w:r w:rsidRPr="00ED5D55">
        <w:rPr>
          <w:rFonts w:cstheme="minorHAnsi"/>
          <w:sz w:val="24"/>
          <w:szCs w:val="24"/>
        </w:rPr>
        <w:t>Recognise the difference between intentional and unintentional maladaptive behaviour (linked to SEND/health needs)</w:t>
      </w:r>
    </w:p>
    <w:p w14:paraId="73FEF786" w14:textId="22E2FEF3" w:rsidR="00062C38" w:rsidRPr="00ED5D55" w:rsidRDefault="00062C38" w:rsidP="00062C38">
      <w:pPr>
        <w:pStyle w:val="ListParagraph"/>
        <w:numPr>
          <w:ilvl w:val="0"/>
          <w:numId w:val="15"/>
        </w:numPr>
        <w:rPr>
          <w:rFonts w:cstheme="minorHAnsi"/>
          <w:sz w:val="24"/>
          <w:szCs w:val="24"/>
        </w:rPr>
      </w:pPr>
      <w:r w:rsidRPr="00ED5D55">
        <w:rPr>
          <w:rFonts w:cstheme="minorHAnsi"/>
          <w:sz w:val="24"/>
          <w:szCs w:val="24"/>
        </w:rPr>
        <w:t xml:space="preserve">Considers a </w:t>
      </w:r>
      <w:proofErr w:type="gramStart"/>
      <w:r w:rsidRPr="00ED5D55">
        <w:rPr>
          <w:rFonts w:cstheme="minorHAnsi"/>
          <w:sz w:val="24"/>
          <w:szCs w:val="24"/>
        </w:rPr>
        <w:t>pupils</w:t>
      </w:r>
      <w:proofErr w:type="gramEnd"/>
      <w:r w:rsidRPr="00ED5D55">
        <w:rPr>
          <w:rFonts w:cstheme="minorHAnsi"/>
          <w:sz w:val="24"/>
          <w:szCs w:val="24"/>
        </w:rPr>
        <w:t xml:space="preserve"> context, our school context and medical diagnosis</w:t>
      </w:r>
    </w:p>
    <w:p w14:paraId="67C4D239" w14:textId="690541EA" w:rsidR="00062C38" w:rsidRPr="00ED5D55" w:rsidRDefault="00062C38" w:rsidP="00062C38">
      <w:pPr>
        <w:pStyle w:val="ListParagraph"/>
        <w:numPr>
          <w:ilvl w:val="0"/>
          <w:numId w:val="15"/>
        </w:numPr>
        <w:rPr>
          <w:rFonts w:cstheme="minorHAnsi"/>
          <w:sz w:val="24"/>
          <w:szCs w:val="24"/>
        </w:rPr>
      </w:pPr>
      <w:r w:rsidRPr="00ED5D55">
        <w:rPr>
          <w:rFonts w:cstheme="minorHAnsi"/>
          <w:sz w:val="24"/>
          <w:szCs w:val="24"/>
        </w:rPr>
        <w:t>Help pupils to develop a sense of worth, identity and achievement</w:t>
      </w:r>
    </w:p>
    <w:p w14:paraId="37552A97" w14:textId="6A4922A5" w:rsidR="00BD6729" w:rsidRPr="00ED5D55" w:rsidRDefault="00BD6729" w:rsidP="00D40D9A">
      <w:pPr>
        <w:rPr>
          <w:rFonts w:cstheme="minorHAnsi"/>
          <w:sz w:val="24"/>
          <w:szCs w:val="24"/>
        </w:rPr>
      </w:pPr>
      <w:r w:rsidRPr="00ED5D55">
        <w:rPr>
          <w:rFonts w:cstheme="minorHAnsi"/>
          <w:sz w:val="24"/>
          <w:szCs w:val="24"/>
        </w:rPr>
        <w:t xml:space="preserve"> </w:t>
      </w:r>
    </w:p>
    <w:p w14:paraId="6550EB96" w14:textId="3806129A" w:rsidR="008C5480" w:rsidRPr="00ED5D55" w:rsidRDefault="00062C38" w:rsidP="00ED5D55">
      <w:pPr>
        <w:pStyle w:val="Heading1"/>
      </w:pPr>
      <w:bookmarkStart w:id="5" w:name="_Toc243308730"/>
      <w:r w:rsidRPr="00ED5D55">
        <w:t>Legal basis</w:t>
      </w:r>
      <w:bookmarkEnd w:id="5"/>
    </w:p>
    <w:p w14:paraId="4CE347F9" w14:textId="7FD221DC" w:rsidR="00373B78" w:rsidRPr="00ED5D55" w:rsidRDefault="00E94575" w:rsidP="00062C38">
      <w:pPr>
        <w:ind w:left="644"/>
        <w:rPr>
          <w:rFonts w:cstheme="minorHAnsi"/>
          <w:sz w:val="24"/>
          <w:szCs w:val="24"/>
        </w:rPr>
      </w:pPr>
      <w:r w:rsidRPr="00ED5D55">
        <w:rPr>
          <w:rFonts w:cstheme="minorHAnsi"/>
          <w:sz w:val="24"/>
          <w:szCs w:val="24"/>
        </w:rPr>
        <w:t>This policy has been written with regard to:</w:t>
      </w:r>
    </w:p>
    <w:p w14:paraId="3B69E95C" w14:textId="33108AD9" w:rsidR="00E94575" w:rsidRPr="00ED5D55" w:rsidRDefault="00E94575" w:rsidP="00E94575">
      <w:pPr>
        <w:pStyle w:val="ListParagraph"/>
        <w:numPr>
          <w:ilvl w:val="0"/>
          <w:numId w:val="15"/>
        </w:numPr>
        <w:rPr>
          <w:rFonts w:cstheme="minorHAnsi"/>
          <w:sz w:val="24"/>
          <w:szCs w:val="24"/>
        </w:rPr>
      </w:pPr>
      <w:r w:rsidRPr="00ED5D55">
        <w:rPr>
          <w:rFonts w:cstheme="minorHAnsi"/>
          <w:sz w:val="24"/>
          <w:szCs w:val="24"/>
        </w:rPr>
        <w:t xml:space="preserve">Behaviour in </w:t>
      </w:r>
      <w:proofErr w:type="gramStart"/>
      <w:r w:rsidRPr="00ED5D55">
        <w:rPr>
          <w:rFonts w:cstheme="minorHAnsi"/>
          <w:sz w:val="24"/>
          <w:szCs w:val="24"/>
        </w:rPr>
        <w:t>schools</w:t>
      </w:r>
      <w:proofErr w:type="gramEnd"/>
      <w:r w:rsidRPr="00ED5D55">
        <w:rPr>
          <w:rFonts w:cstheme="minorHAnsi"/>
          <w:sz w:val="24"/>
          <w:szCs w:val="24"/>
        </w:rPr>
        <w:t xml:space="preserve"> guidance  </w:t>
      </w:r>
      <w:hyperlink r:id="rId12">
        <w:r w:rsidRPr="00ED5D55">
          <w:rPr>
            <w:rStyle w:val="Hyperlink"/>
            <w:rFonts w:cstheme="minorHAnsi"/>
            <w:sz w:val="24"/>
            <w:szCs w:val="24"/>
          </w:rPr>
          <w:t>https://www.gov.uk/government/publications/behaviour-in-schools--2</w:t>
        </w:r>
      </w:hyperlink>
    </w:p>
    <w:p w14:paraId="5774FF69" w14:textId="6656C9B9" w:rsidR="00E94575" w:rsidRPr="00ED5D55" w:rsidRDefault="00E94575" w:rsidP="006D120A">
      <w:pPr>
        <w:pStyle w:val="ListParagraph"/>
        <w:numPr>
          <w:ilvl w:val="0"/>
          <w:numId w:val="15"/>
        </w:numPr>
        <w:rPr>
          <w:rFonts w:cstheme="minorHAnsi"/>
          <w:sz w:val="24"/>
          <w:szCs w:val="24"/>
        </w:rPr>
      </w:pPr>
      <w:r w:rsidRPr="00ED5D55">
        <w:rPr>
          <w:rFonts w:cstheme="minorHAnsi"/>
          <w:sz w:val="24"/>
          <w:szCs w:val="24"/>
        </w:rPr>
        <w:t>The E</w:t>
      </w:r>
      <w:r w:rsidR="006D120A" w:rsidRPr="00ED5D55">
        <w:rPr>
          <w:rFonts w:cstheme="minorHAnsi"/>
          <w:sz w:val="24"/>
          <w:szCs w:val="24"/>
        </w:rPr>
        <w:t xml:space="preserve">quality Act 2010 </w:t>
      </w:r>
      <w:hyperlink r:id="rId13" w:history="1">
        <w:r w:rsidR="006D120A" w:rsidRPr="00ED5D55">
          <w:rPr>
            <w:rStyle w:val="Hyperlink"/>
            <w:rFonts w:cstheme="minorHAnsi"/>
            <w:sz w:val="24"/>
            <w:szCs w:val="24"/>
          </w:rPr>
          <w:t>https://www.gov.uk/guidance/equality-act-2010-guidance</w:t>
        </w:r>
      </w:hyperlink>
    </w:p>
    <w:p w14:paraId="4D53270F" w14:textId="0D30CBB9" w:rsidR="006D120A" w:rsidRPr="00ED5D55" w:rsidRDefault="006D120A" w:rsidP="006D120A">
      <w:pPr>
        <w:pStyle w:val="ListParagraph"/>
        <w:numPr>
          <w:ilvl w:val="0"/>
          <w:numId w:val="15"/>
        </w:numPr>
        <w:rPr>
          <w:rFonts w:cstheme="minorHAnsi"/>
          <w:sz w:val="24"/>
          <w:szCs w:val="24"/>
        </w:rPr>
      </w:pPr>
      <w:r w:rsidRPr="00ED5D55">
        <w:rPr>
          <w:rFonts w:cstheme="minorHAnsi"/>
          <w:sz w:val="24"/>
          <w:szCs w:val="24"/>
        </w:rPr>
        <w:t xml:space="preserve">SEND code of practice 2015 </w:t>
      </w:r>
      <w:hyperlink r:id="rId14" w:history="1">
        <w:r w:rsidRPr="00ED5D55">
          <w:rPr>
            <w:rStyle w:val="Hyperlink"/>
            <w:rFonts w:cstheme="minorHAnsi"/>
            <w:sz w:val="24"/>
            <w:szCs w:val="24"/>
          </w:rPr>
          <w:t>https://www.gov.uk/government/publications/send-code-of-practice-0-to-25</w:t>
        </w:r>
      </w:hyperlink>
    </w:p>
    <w:p w14:paraId="21D7A9AA" w14:textId="5A8ACD90" w:rsidR="006D120A" w:rsidRPr="00ED5D55" w:rsidRDefault="002A4598" w:rsidP="002A4598">
      <w:pPr>
        <w:ind w:left="720"/>
        <w:rPr>
          <w:rFonts w:cstheme="minorHAnsi"/>
          <w:sz w:val="24"/>
          <w:szCs w:val="24"/>
        </w:rPr>
      </w:pPr>
      <w:r w:rsidRPr="00ED5D55">
        <w:rPr>
          <w:rFonts w:cstheme="minorHAnsi"/>
          <w:sz w:val="24"/>
          <w:szCs w:val="24"/>
        </w:rPr>
        <w:t>It is also based on research regarding hope, attachment and trauma.</w:t>
      </w:r>
    </w:p>
    <w:p w14:paraId="7BFF20A6" w14:textId="55B05EDE" w:rsidR="00373B78" w:rsidRPr="00ED5D55" w:rsidRDefault="00373B78" w:rsidP="00D40D9A">
      <w:pPr>
        <w:pStyle w:val="Heading1"/>
        <w:rPr>
          <w:rFonts w:asciiTheme="minorHAnsi" w:hAnsiTheme="minorHAnsi" w:cstheme="minorHAnsi"/>
          <w:sz w:val="24"/>
          <w:szCs w:val="24"/>
        </w:rPr>
      </w:pPr>
    </w:p>
    <w:p w14:paraId="3F4C2B2F" w14:textId="7801ABC2" w:rsidR="00373B78" w:rsidRPr="00ED5D55" w:rsidRDefault="002A4598" w:rsidP="00ED5D55">
      <w:pPr>
        <w:pStyle w:val="Heading1"/>
      </w:pPr>
      <w:bookmarkStart w:id="6" w:name="_Toc243308731"/>
      <w:r w:rsidRPr="00ED5D55">
        <w:t>Roles and Responsibilities</w:t>
      </w:r>
      <w:bookmarkEnd w:id="6"/>
    </w:p>
    <w:p w14:paraId="1F62DDF4" w14:textId="4100704C" w:rsidR="009B701C" w:rsidRPr="00ED5D55" w:rsidRDefault="002A4598" w:rsidP="002A4598">
      <w:pPr>
        <w:ind w:left="644"/>
        <w:rPr>
          <w:rFonts w:cstheme="minorHAnsi"/>
          <w:sz w:val="24"/>
          <w:szCs w:val="24"/>
        </w:rPr>
      </w:pPr>
      <w:r w:rsidRPr="00ED5D55">
        <w:rPr>
          <w:rFonts w:cstheme="minorHAnsi"/>
          <w:sz w:val="24"/>
          <w:szCs w:val="24"/>
        </w:rPr>
        <w:t>Creating a positive environment for learning is not just the role of a few key staff, it is a shared responsibility.</w:t>
      </w:r>
    </w:p>
    <w:p w14:paraId="48E0F850" w14:textId="4FFA513E" w:rsidR="002A4598" w:rsidRPr="00ED5D55" w:rsidRDefault="002A4598" w:rsidP="002A4598">
      <w:pPr>
        <w:ind w:left="644"/>
        <w:rPr>
          <w:rFonts w:cstheme="minorHAnsi"/>
          <w:sz w:val="24"/>
          <w:szCs w:val="24"/>
        </w:rPr>
      </w:pPr>
      <w:r w:rsidRPr="00ED5D55">
        <w:rPr>
          <w:rFonts w:cstheme="minorHAnsi"/>
          <w:sz w:val="24"/>
          <w:szCs w:val="24"/>
        </w:rPr>
        <w:t>All staff will:</w:t>
      </w:r>
    </w:p>
    <w:p w14:paraId="510BAAB0" w14:textId="51BA19EF"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Take professional responsibility to read and be conversant with the documentation relating to individual pupil need (such as EHCP, pupil passport, pastoral plan)</w:t>
      </w:r>
    </w:p>
    <w:p w14:paraId="6B81CAFA" w14:textId="0884C0EF"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Interact with pupils in a way which is congruent with the values and ethos of this school</w:t>
      </w:r>
    </w:p>
    <w:p w14:paraId="67EA54A2" w14:textId="0DA3864C"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Be mindful of predictable stressors and plan to support pupils accordingly</w:t>
      </w:r>
    </w:p>
    <w:p w14:paraId="5563C89B" w14:textId="12677AFB"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Remember that when supporting with pupil behaviour, de-escalation is the priority</w:t>
      </w:r>
    </w:p>
    <w:p w14:paraId="26E5B7CA" w14:textId="275007FD"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Remember that the staff member is the responsible adult and the pupil is the child</w:t>
      </w:r>
    </w:p>
    <w:p w14:paraId="444F3653" w14:textId="6ECF8CDE" w:rsidR="002A4598" w:rsidRPr="00ED5D55" w:rsidRDefault="002A4598" w:rsidP="002A4598">
      <w:pPr>
        <w:pStyle w:val="ListParagraph"/>
        <w:numPr>
          <w:ilvl w:val="0"/>
          <w:numId w:val="15"/>
        </w:numPr>
        <w:rPr>
          <w:rFonts w:cstheme="minorHAnsi"/>
          <w:sz w:val="24"/>
          <w:szCs w:val="24"/>
        </w:rPr>
      </w:pPr>
      <w:r w:rsidRPr="00ED5D55">
        <w:rPr>
          <w:rFonts w:cstheme="minorHAnsi"/>
          <w:sz w:val="24"/>
          <w:szCs w:val="24"/>
        </w:rPr>
        <w:t>There is a greater responsibility on the part of the adult to manage their own emotions</w:t>
      </w:r>
    </w:p>
    <w:p w14:paraId="1174293F" w14:textId="622321E9" w:rsidR="00D40D9A" w:rsidRDefault="00D40D9A" w:rsidP="00D40D9A">
      <w:pPr>
        <w:pStyle w:val="ListParagraph"/>
        <w:rPr>
          <w:rFonts w:cstheme="minorHAnsi"/>
          <w:sz w:val="24"/>
          <w:szCs w:val="24"/>
        </w:rPr>
      </w:pPr>
    </w:p>
    <w:p w14:paraId="656EC4FE" w14:textId="77777777" w:rsidR="00C20613" w:rsidRDefault="00C20613" w:rsidP="00C20613">
      <w:pPr>
        <w:spacing w:before="210" w:after="210" w:line="300" w:lineRule="auto"/>
        <w:rPr>
          <w:rFonts w:ascii="Segoe UI" w:eastAsia="Segoe UI" w:hAnsi="Segoe UI" w:cs="Segoe UI"/>
          <w:sz w:val="21"/>
          <w:szCs w:val="21"/>
          <w:highlight w:val="green"/>
        </w:rPr>
      </w:pPr>
    </w:p>
    <w:p w14:paraId="7152D276" w14:textId="11D9A3D4" w:rsidR="00C20613" w:rsidRPr="00C20613" w:rsidRDefault="00C20613" w:rsidP="00C20613">
      <w:pPr>
        <w:spacing w:before="210" w:after="210" w:line="300" w:lineRule="auto"/>
        <w:rPr>
          <w:rFonts w:eastAsia="Segoe UI" w:cstheme="minorHAnsi"/>
          <w:sz w:val="24"/>
          <w:szCs w:val="24"/>
        </w:rPr>
      </w:pPr>
      <w:r w:rsidRPr="00C20613">
        <w:rPr>
          <w:rFonts w:eastAsia="Segoe UI" w:cstheme="minorHAnsi"/>
          <w:sz w:val="24"/>
          <w:szCs w:val="24"/>
        </w:rPr>
        <w:t>The Pilgrim School recognises that positive behaviour is taught, modelled, practised and reinforced. We understand that many pupils may require explicit teaching, repetition and support to develop adaptive behaviours that enable them to participate safely and successfully in school and the wider community.</w:t>
      </w:r>
    </w:p>
    <w:p w14:paraId="1160DA80" w14:textId="77777777" w:rsidR="00C20613" w:rsidRPr="00C20613" w:rsidRDefault="00C20613" w:rsidP="00C20613">
      <w:pPr>
        <w:spacing w:before="210" w:after="210" w:line="300" w:lineRule="auto"/>
        <w:rPr>
          <w:rFonts w:eastAsia="Segoe UI" w:cstheme="minorHAnsi"/>
          <w:sz w:val="24"/>
          <w:szCs w:val="24"/>
        </w:rPr>
      </w:pPr>
      <w:r w:rsidRPr="00C20613">
        <w:rPr>
          <w:rFonts w:eastAsia="Segoe UI" w:cstheme="minorHAnsi"/>
          <w:sz w:val="24"/>
          <w:szCs w:val="24"/>
        </w:rPr>
        <w:t>All pupils are expected to adhere to the pupil code of conduct and:</w:t>
      </w:r>
    </w:p>
    <w:p w14:paraId="4BAB2E0D"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Treat themselves, others and the environment with respect.</w:t>
      </w:r>
    </w:p>
    <w:p w14:paraId="0112827E"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Follow reasonable instructions from staff.</w:t>
      </w:r>
    </w:p>
    <w:p w14:paraId="3E24C01D"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Speak to others respectfully and without discrimination.</w:t>
      </w:r>
    </w:p>
    <w:p w14:paraId="22EAF60D"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Engage positively with learning activities.</w:t>
      </w:r>
    </w:p>
    <w:p w14:paraId="2AEE03AD"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Take responsibility for their actions and, where appropriate, participate in restorative conversations.</w:t>
      </w:r>
    </w:p>
    <w:p w14:paraId="080FCB1C"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Respect the right of others to learn without disruption.</w:t>
      </w:r>
    </w:p>
    <w:p w14:paraId="60EF9AAE"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Use technology and mobile devices appropriately.</w:t>
      </w:r>
    </w:p>
    <w:p w14:paraId="630DF72D"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Move safely around the school environment.</w:t>
      </w:r>
    </w:p>
    <w:p w14:paraId="29D05DC1"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Seek support from trusted adults when worried, upset or dysregulated.</w:t>
      </w:r>
    </w:p>
    <w:p w14:paraId="39A977E0" w14:textId="77777777" w:rsidR="00C20613" w:rsidRPr="00C20613" w:rsidRDefault="00C20613" w:rsidP="00C20613">
      <w:pPr>
        <w:pStyle w:val="ListParagraph"/>
        <w:numPr>
          <w:ilvl w:val="0"/>
          <w:numId w:val="37"/>
        </w:numPr>
        <w:spacing w:after="0" w:line="300" w:lineRule="auto"/>
        <w:rPr>
          <w:rFonts w:eastAsia="Segoe UI" w:cstheme="minorHAnsi"/>
          <w:sz w:val="24"/>
          <w:szCs w:val="24"/>
        </w:rPr>
      </w:pPr>
      <w:r w:rsidRPr="00C20613">
        <w:rPr>
          <w:rFonts w:eastAsia="Segoe UI" w:cstheme="minorHAnsi"/>
          <w:sz w:val="24"/>
          <w:szCs w:val="24"/>
        </w:rPr>
        <w:t>Contribute positively to the inclusive and supportive culture of the school.</w:t>
      </w:r>
    </w:p>
    <w:p w14:paraId="3568A025" w14:textId="77777777" w:rsidR="00C20613" w:rsidRPr="00C20613" w:rsidRDefault="00C20613" w:rsidP="00C20613">
      <w:pPr>
        <w:spacing w:before="210" w:after="210" w:line="300" w:lineRule="auto"/>
        <w:rPr>
          <w:rFonts w:eastAsia="Segoe UI" w:cstheme="minorHAnsi"/>
          <w:sz w:val="24"/>
          <w:szCs w:val="24"/>
        </w:rPr>
      </w:pPr>
      <w:r w:rsidRPr="00C20613">
        <w:rPr>
          <w:rFonts w:eastAsia="Segoe UI" w:cstheme="minorHAnsi"/>
          <w:sz w:val="24"/>
          <w:szCs w:val="24"/>
        </w:rPr>
        <w:t>Staff will actively teach, model and reinforce these expectations through daily interactions, curriculum opportunities, assemblies, PSHE, personal development activities and restorative practice.</w:t>
      </w:r>
    </w:p>
    <w:p w14:paraId="781C8871" w14:textId="734FB212" w:rsidR="00462702" w:rsidRPr="00ED5D55" w:rsidRDefault="00D40D9A" w:rsidP="00ED5D55">
      <w:pPr>
        <w:pStyle w:val="Heading1"/>
      </w:pPr>
      <w:bookmarkStart w:id="7" w:name="_Toc243308732"/>
      <w:r w:rsidRPr="00ED5D55">
        <w:t>Approach</w:t>
      </w:r>
      <w:bookmarkEnd w:id="7"/>
    </w:p>
    <w:p w14:paraId="536F50FA" w14:textId="5886EE20" w:rsidR="00D40D9A" w:rsidRPr="00ED5D55" w:rsidRDefault="00D40D9A" w:rsidP="00D40D9A">
      <w:pPr>
        <w:ind w:left="644"/>
        <w:rPr>
          <w:rFonts w:cstheme="minorHAnsi"/>
          <w:sz w:val="24"/>
          <w:szCs w:val="24"/>
        </w:rPr>
      </w:pPr>
      <w:r w:rsidRPr="00ED5D55">
        <w:rPr>
          <w:rFonts w:cstheme="minorHAnsi"/>
          <w:sz w:val="24"/>
          <w:szCs w:val="24"/>
        </w:rPr>
        <w:t>We advocate non-coercive techniques and flexibility in response to behaviours.</w:t>
      </w:r>
    </w:p>
    <w:p w14:paraId="4B6A2727" w14:textId="31029F64" w:rsidR="00D40D9A" w:rsidRPr="00ED5D55" w:rsidRDefault="00D40D9A" w:rsidP="00D40D9A">
      <w:pPr>
        <w:ind w:left="644"/>
        <w:rPr>
          <w:rFonts w:cstheme="minorHAnsi"/>
          <w:sz w:val="24"/>
          <w:szCs w:val="24"/>
        </w:rPr>
      </w:pPr>
      <w:r w:rsidRPr="00ED5D55">
        <w:rPr>
          <w:rFonts w:cstheme="minorHAnsi"/>
          <w:sz w:val="24"/>
          <w:szCs w:val="24"/>
        </w:rPr>
        <w:t xml:space="preserve">Interactions throughout school should reflect the PACE/PLACE </w:t>
      </w:r>
      <w:r w:rsidR="00251D05" w:rsidRPr="00ED5D55">
        <w:rPr>
          <w:rFonts w:cstheme="minorHAnsi"/>
          <w:sz w:val="24"/>
          <w:szCs w:val="24"/>
        </w:rPr>
        <w:t>model (Dan Hughes):</w:t>
      </w:r>
    </w:p>
    <w:p w14:paraId="4CA984F0" w14:textId="4ACFEC69" w:rsidR="00251D05" w:rsidRPr="00ED5D55" w:rsidRDefault="00251D05" w:rsidP="00D40D9A">
      <w:pPr>
        <w:ind w:left="644"/>
        <w:rPr>
          <w:rFonts w:cstheme="minorHAnsi"/>
          <w:sz w:val="24"/>
          <w:szCs w:val="24"/>
        </w:rPr>
      </w:pPr>
      <w:r w:rsidRPr="00ED5D55">
        <w:rPr>
          <w:rFonts w:cstheme="minorHAnsi"/>
          <w:b/>
          <w:sz w:val="24"/>
          <w:szCs w:val="24"/>
        </w:rPr>
        <w:t>P</w:t>
      </w:r>
      <w:r w:rsidRPr="00ED5D55">
        <w:rPr>
          <w:rFonts w:cstheme="minorHAnsi"/>
          <w:sz w:val="24"/>
          <w:szCs w:val="24"/>
        </w:rPr>
        <w:t xml:space="preserve">LAYFULNESS is about creating an atmosphere of lightness and interest when communicating. An open, ready, calm, relaxed and </w:t>
      </w:r>
      <w:r w:rsidR="009308E3" w:rsidRPr="00ED5D55">
        <w:rPr>
          <w:rFonts w:cstheme="minorHAnsi"/>
          <w:sz w:val="24"/>
          <w:szCs w:val="24"/>
        </w:rPr>
        <w:t>engaged attitude.</w:t>
      </w:r>
    </w:p>
    <w:p w14:paraId="25AD4446" w14:textId="44F14B39" w:rsidR="009308E3" w:rsidRPr="00ED5D55" w:rsidRDefault="00F50193" w:rsidP="00D40D9A">
      <w:pPr>
        <w:ind w:left="644"/>
        <w:rPr>
          <w:rFonts w:cstheme="minorHAnsi"/>
          <w:sz w:val="24"/>
          <w:szCs w:val="24"/>
        </w:rPr>
      </w:pPr>
      <w:r w:rsidRPr="00ED5D55">
        <w:rPr>
          <w:rFonts w:cstheme="minorHAnsi"/>
          <w:b/>
          <w:sz w:val="24"/>
          <w:szCs w:val="24"/>
        </w:rPr>
        <w:t>L</w:t>
      </w:r>
      <w:r w:rsidRPr="00ED5D55">
        <w:rPr>
          <w:rFonts w:cstheme="minorHAnsi"/>
          <w:sz w:val="24"/>
          <w:szCs w:val="24"/>
        </w:rPr>
        <w:t>OVE is about creating nurturing relationships.</w:t>
      </w:r>
    </w:p>
    <w:p w14:paraId="77DFAA23" w14:textId="66C96D31" w:rsidR="00F50193" w:rsidRPr="00ED5D55" w:rsidRDefault="00F50193" w:rsidP="00D40D9A">
      <w:pPr>
        <w:ind w:left="644"/>
        <w:rPr>
          <w:rFonts w:cstheme="minorHAnsi"/>
          <w:sz w:val="24"/>
          <w:szCs w:val="24"/>
        </w:rPr>
      </w:pPr>
      <w:r w:rsidRPr="00ED5D55">
        <w:rPr>
          <w:rFonts w:cstheme="minorHAnsi"/>
          <w:b/>
          <w:sz w:val="24"/>
          <w:szCs w:val="24"/>
        </w:rPr>
        <w:t>A</w:t>
      </w:r>
      <w:r w:rsidRPr="00ED5D55">
        <w:rPr>
          <w:rFonts w:cstheme="minorHAnsi"/>
          <w:sz w:val="24"/>
          <w:szCs w:val="24"/>
        </w:rPr>
        <w:t>CCEPTANCE is about actively communicating to the child that you accept the wishes, feelings, thoughts, urges, motives, and perceptions that are underneath the outward behaviour.</w:t>
      </w:r>
    </w:p>
    <w:p w14:paraId="586ECFBC" w14:textId="767FA8CE" w:rsidR="00F50193" w:rsidRPr="00ED5D55" w:rsidRDefault="00F50193" w:rsidP="00D40D9A">
      <w:pPr>
        <w:ind w:left="644"/>
        <w:rPr>
          <w:rFonts w:cstheme="minorHAnsi"/>
          <w:sz w:val="24"/>
          <w:szCs w:val="24"/>
        </w:rPr>
      </w:pPr>
      <w:r w:rsidRPr="00ED5D55">
        <w:rPr>
          <w:rFonts w:cstheme="minorHAnsi"/>
          <w:b/>
          <w:sz w:val="24"/>
          <w:szCs w:val="24"/>
        </w:rPr>
        <w:t>C</w:t>
      </w:r>
      <w:r w:rsidRPr="00ED5D55">
        <w:rPr>
          <w:rFonts w:cstheme="minorHAnsi"/>
          <w:sz w:val="24"/>
          <w:szCs w:val="24"/>
        </w:rPr>
        <w:t>URIOSITY is wondering about the meaning behind the behaviour and lets the child know that the adult understands. Without judgement, children become aware of their inner life.</w:t>
      </w:r>
    </w:p>
    <w:p w14:paraId="3F158F93" w14:textId="77777777" w:rsidR="00265D67" w:rsidRDefault="00265D67" w:rsidP="00D40D9A">
      <w:pPr>
        <w:ind w:left="644"/>
        <w:rPr>
          <w:rFonts w:cstheme="minorHAnsi"/>
          <w:b/>
          <w:sz w:val="24"/>
          <w:szCs w:val="24"/>
        </w:rPr>
      </w:pPr>
    </w:p>
    <w:p w14:paraId="1A7BCB8B" w14:textId="35274883" w:rsidR="00F50193" w:rsidRPr="00ED5D55" w:rsidRDefault="00F50193" w:rsidP="00D40D9A">
      <w:pPr>
        <w:ind w:left="644"/>
        <w:rPr>
          <w:rFonts w:cstheme="minorHAnsi"/>
          <w:sz w:val="24"/>
          <w:szCs w:val="24"/>
        </w:rPr>
      </w:pPr>
      <w:r w:rsidRPr="00ED5D55">
        <w:rPr>
          <w:rFonts w:cstheme="minorHAnsi"/>
          <w:b/>
          <w:sz w:val="24"/>
          <w:szCs w:val="24"/>
        </w:rPr>
        <w:t>E</w:t>
      </w:r>
      <w:r w:rsidRPr="00ED5D55">
        <w:rPr>
          <w:rFonts w:cstheme="minorHAnsi"/>
          <w:sz w:val="24"/>
          <w:szCs w:val="24"/>
        </w:rPr>
        <w:t>MPATHY is the adult demonstrating that he or she knows how difficult an experience can be for a child. The adult is telling the child that they will not have to deal with the distress alone. Empathy gives a sense of compassion for the child and their feelings.</w:t>
      </w:r>
    </w:p>
    <w:p w14:paraId="10F05356" w14:textId="53938456" w:rsidR="00F50193" w:rsidRPr="00ED5D55" w:rsidRDefault="00F50193" w:rsidP="00D40D9A">
      <w:pPr>
        <w:ind w:left="644"/>
        <w:rPr>
          <w:rFonts w:cstheme="minorHAnsi"/>
          <w:sz w:val="24"/>
          <w:szCs w:val="24"/>
        </w:rPr>
      </w:pPr>
      <w:r w:rsidRPr="00ED5D55">
        <w:rPr>
          <w:rFonts w:cstheme="minorHAnsi"/>
          <w:sz w:val="24"/>
          <w:szCs w:val="24"/>
        </w:rPr>
        <w:t>Similarly, the three R’s approach (Dr Bruce Perry) can be considered in supporting learning expectation:</w:t>
      </w:r>
    </w:p>
    <w:p w14:paraId="5D48A697" w14:textId="5D24740E" w:rsidR="00F50193" w:rsidRPr="00ED5D55" w:rsidRDefault="00F50193" w:rsidP="00D40D9A">
      <w:pPr>
        <w:ind w:left="644"/>
        <w:rPr>
          <w:rFonts w:cstheme="minorHAnsi"/>
          <w:sz w:val="24"/>
          <w:szCs w:val="24"/>
        </w:rPr>
      </w:pPr>
      <w:r w:rsidRPr="00ED5D55">
        <w:rPr>
          <w:rFonts w:cstheme="minorHAnsi"/>
          <w:sz w:val="24"/>
          <w:szCs w:val="24"/>
        </w:rPr>
        <w:t>Reaching the learning brain</w:t>
      </w:r>
    </w:p>
    <w:p w14:paraId="5A852AB4" w14:textId="6DF3EDE8" w:rsidR="00F50193" w:rsidRPr="00ED5D55" w:rsidRDefault="00F50193" w:rsidP="00F50193">
      <w:pPr>
        <w:pStyle w:val="ListParagraph"/>
        <w:numPr>
          <w:ilvl w:val="0"/>
          <w:numId w:val="34"/>
        </w:numPr>
        <w:rPr>
          <w:rFonts w:cstheme="minorHAnsi"/>
          <w:sz w:val="24"/>
          <w:szCs w:val="24"/>
        </w:rPr>
      </w:pPr>
      <w:r w:rsidRPr="00ED5D55">
        <w:rPr>
          <w:rFonts w:cstheme="minorHAnsi"/>
          <w:b/>
          <w:sz w:val="24"/>
          <w:szCs w:val="24"/>
        </w:rPr>
        <w:t xml:space="preserve">REGULATE </w:t>
      </w:r>
      <w:r w:rsidRPr="00ED5D55">
        <w:rPr>
          <w:rFonts w:cstheme="minorHAnsi"/>
          <w:sz w:val="24"/>
          <w:szCs w:val="24"/>
        </w:rPr>
        <w:t>we must help the child to regulate and calm their flight/fight/freeze responses.</w:t>
      </w:r>
    </w:p>
    <w:p w14:paraId="41FAD9AA" w14:textId="4EF5DF25" w:rsidR="00F50193" w:rsidRPr="00ED5D55" w:rsidRDefault="00F50193" w:rsidP="00F50193">
      <w:pPr>
        <w:pStyle w:val="ListParagraph"/>
        <w:numPr>
          <w:ilvl w:val="0"/>
          <w:numId w:val="34"/>
        </w:numPr>
        <w:rPr>
          <w:rFonts w:cstheme="minorHAnsi"/>
          <w:sz w:val="24"/>
          <w:szCs w:val="24"/>
        </w:rPr>
      </w:pPr>
      <w:r w:rsidRPr="00ED5D55">
        <w:rPr>
          <w:rFonts w:cstheme="minorHAnsi"/>
          <w:b/>
          <w:sz w:val="24"/>
          <w:szCs w:val="24"/>
        </w:rPr>
        <w:t xml:space="preserve">RELATE </w:t>
      </w:r>
      <w:r w:rsidRPr="00ED5D55">
        <w:rPr>
          <w:rFonts w:cstheme="minorHAnsi"/>
          <w:sz w:val="24"/>
          <w:szCs w:val="24"/>
        </w:rPr>
        <w:t>we must relate and connect with the child through an attuned and sensitive relationship.</w:t>
      </w:r>
    </w:p>
    <w:p w14:paraId="497E7159" w14:textId="18146568" w:rsidR="00F50193" w:rsidRPr="00ED5D55" w:rsidRDefault="00F50193" w:rsidP="00F50193">
      <w:pPr>
        <w:pStyle w:val="ListParagraph"/>
        <w:numPr>
          <w:ilvl w:val="0"/>
          <w:numId w:val="34"/>
        </w:numPr>
        <w:rPr>
          <w:rFonts w:cstheme="minorHAnsi"/>
          <w:sz w:val="24"/>
          <w:szCs w:val="24"/>
        </w:rPr>
      </w:pPr>
      <w:r w:rsidRPr="00ED5D55">
        <w:rPr>
          <w:rFonts w:cstheme="minorHAnsi"/>
          <w:b/>
          <w:sz w:val="24"/>
          <w:szCs w:val="24"/>
        </w:rPr>
        <w:t>REASON</w:t>
      </w:r>
      <w:r w:rsidRPr="00ED5D55">
        <w:rPr>
          <w:rFonts w:cstheme="minorHAnsi"/>
          <w:sz w:val="24"/>
          <w:szCs w:val="24"/>
        </w:rPr>
        <w:t xml:space="preserve"> we can support the child to reflect, learn, remember, articulate and become self-assured.</w:t>
      </w:r>
    </w:p>
    <w:p w14:paraId="61831262" w14:textId="3120EF83" w:rsidR="00F50193" w:rsidRPr="00ED5D55" w:rsidRDefault="00D05C96" w:rsidP="00F50193">
      <w:pPr>
        <w:ind w:left="644"/>
        <w:rPr>
          <w:rFonts w:cstheme="minorHAnsi"/>
          <w:sz w:val="24"/>
          <w:szCs w:val="24"/>
        </w:rPr>
      </w:pPr>
      <w:r w:rsidRPr="00ED5D55">
        <w:rPr>
          <w:rFonts w:cstheme="minorHAnsi"/>
          <w:sz w:val="24"/>
          <w:szCs w:val="24"/>
        </w:rPr>
        <w:t>Heading straight for the ‘reasoning’ part of the brain with an expectation of learning will not work so well if the child is dysregulated and disconnected from others.</w:t>
      </w:r>
    </w:p>
    <w:p w14:paraId="2C40ED2A" w14:textId="7CF46517" w:rsidR="6392E355" w:rsidRPr="00ED5D55" w:rsidRDefault="6392E355" w:rsidP="4DFE1D25">
      <w:pPr>
        <w:ind w:left="644"/>
        <w:rPr>
          <w:rFonts w:cstheme="minorHAnsi"/>
          <w:sz w:val="24"/>
          <w:szCs w:val="24"/>
        </w:rPr>
      </w:pPr>
      <w:r w:rsidRPr="00ED5D55">
        <w:rPr>
          <w:rFonts w:cstheme="minorHAnsi"/>
          <w:sz w:val="24"/>
          <w:szCs w:val="24"/>
        </w:rPr>
        <w:t>At Pilgrim, pupils requested as part of forum meetings that an S be added to the PLACE acronym to represent the sense of safety they feel in school. As such our approach is referred to as PL</w:t>
      </w:r>
      <w:r w:rsidR="36A7404D" w:rsidRPr="00ED5D55">
        <w:rPr>
          <w:rFonts w:cstheme="minorHAnsi"/>
          <w:sz w:val="24"/>
          <w:szCs w:val="24"/>
        </w:rPr>
        <w:t>ACES.</w:t>
      </w:r>
    </w:p>
    <w:p w14:paraId="0A6F5DCF" w14:textId="6AF25703" w:rsidR="004D6BED" w:rsidRDefault="00D40D9A" w:rsidP="00265D67">
      <w:r w:rsidRPr="00ED5D55">
        <w:rPr>
          <w:rFonts w:cstheme="minorHAnsi"/>
          <w:sz w:val="24"/>
          <w:szCs w:val="24"/>
        </w:rPr>
        <w:t xml:space="preserve">             </w:t>
      </w:r>
    </w:p>
    <w:p w14:paraId="3545B951" w14:textId="1151CE98" w:rsidR="00462702" w:rsidRPr="00ED5D55" w:rsidRDefault="00D05C96" w:rsidP="00ED5D55">
      <w:pPr>
        <w:pStyle w:val="Heading1"/>
      </w:pPr>
      <w:bookmarkStart w:id="8" w:name="_Toc243308733"/>
      <w:r w:rsidRPr="00ED5D55">
        <w:t>Strategies</w:t>
      </w:r>
      <w:bookmarkEnd w:id="8"/>
    </w:p>
    <w:p w14:paraId="48E937A8" w14:textId="7D8ABBF9" w:rsidR="004515C5" w:rsidRPr="00ED5D55" w:rsidRDefault="00D05C96" w:rsidP="00D05C96">
      <w:pPr>
        <w:ind w:left="644"/>
        <w:rPr>
          <w:rFonts w:cstheme="minorHAnsi"/>
          <w:sz w:val="24"/>
          <w:szCs w:val="24"/>
        </w:rPr>
      </w:pPr>
      <w:r w:rsidRPr="00ED5D55">
        <w:rPr>
          <w:rFonts w:cstheme="minorHAnsi"/>
          <w:sz w:val="24"/>
          <w:szCs w:val="24"/>
        </w:rPr>
        <w:t xml:space="preserve">This is not an exhaustive list and is designated to be used appropriately and according to the needs of individual pupils. </w:t>
      </w:r>
      <w:r w:rsidR="00944824" w:rsidRPr="00ED5D55">
        <w:rPr>
          <w:rFonts w:cstheme="minorHAnsi"/>
          <w:sz w:val="24"/>
          <w:szCs w:val="24"/>
        </w:rPr>
        <w:t>Consideration</w:t>
      </w:r>
      <w:r w:rsidRPr="00ED5D55">
        <w:rPr>
          <w:rFonts w:cstheme="minorHAnsi"/>
          <w:sz w:val="24"/>
          <w:szCs w:val="24"/>
        </w:rPr>
        <w:t xml:space="preserve"> </w:t>
      </w:r>
      <w:r w:rsidR="00944824" w:rsidRPr="00ED5D55">
        <w:rPr>
          <w:rFonts w:cstheme="minorHAnsi"/>
          <w:sz w:val="24"/>
          <w:szCs w:val="24"/>
        </w:rPr>
        <w:t>should always be given to SEND/health needs.</w:t>
      </w:r>
    </w:p>
    <w:p w14:paraId="7AF17136"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Therapeutic type interventions such as going for a walk, spending some time with Otto (school dog) or creative activities.</w:t>
      </w:r>
    </w:p>
    <w:p w14:paraId="43E717BA"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Teaching about emotional literacy and regulation via PSHE and personal development curriculum.</w:t>
      </w:r>
    </w:p>
    <w:p w14:paraId="0FA2E088"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Coaching/time to talk conversations.</w:t>
      </w:r>
    </w:p>
    <w:p w14:paraId="438496AF"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Staff briefings/solution circles to explore concerns regarding pupils.</w:t>
      </w:r>
    </w:p>
    <w:p w14:paraId="6C2C0AF9"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Access to BACP school counsellor.</w:t>
      </w:r>
    </w:p>
    <w:p w14:paraId="55B39FD3" w14:textId="77777777"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Close liaison with health professionals.</w:t>
      </w:r>
    </w:p>
    <w:p w14:paraId="7A0140B7"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Communicating with parents/carers.</w:t>
      </w:r>
    </w:p>
    <w:p w14:paraId="569D4E88"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PSWS, pupil and family voice in creation of pupil passports.</w:t>
      </w:r>
    </w:p>
    <w:p w14:paraId="7B3EB898"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Time out system.</w:t>
      </w:r>
    </w:p>
    <w:p w14:paraId="3951C7C9" w14:textId="77777777" w:rsidR="00265D67" w:rsidRDefault="00265D67" w:rsidP="00265D67">
      <w:pPr>
        <w:pStyle w:val="ListParagraph"/>
        <w:rPr>
          <w:rFonts w:cstheme="minorHAnsi"/>
          <w:sz w:val="24"/>
          <w:szCs w:val="24"/>
        </w:rPr>
      </w:pPr>
    </w:p>
    <w:p w14:paraId="07DB9305" w14:textId="6E010CB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Brain break activities.</w:t>
      </w:r>
    </w:p>
    <w:p w14:paraId="48374A41"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Sensory activities.</w:t>
      </w:r>
    </w:p>
    <w:p w14:paraId="6AD9F75B"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Use of quiet space.</w:t>
      </w:r>
    </w:p>
    <w:p w14:paraId="549E6458" w14:textId="44FDCE30"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Use of partitions in classroom.</w:t>
      </w:r>
    </w:p>
    <w:p w14:paraId="190BBDDE" w14:textId="7777777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Fidget toys.</w:t>
      </w:r>
    </w:p>
    <w:p w14:paraId="4E5A3325" w14:textId="477000DB" w:rsidR="00944824" w:rsidRPr="00ED5D55" w:rsidRDefault="00944824" w:rsidP="00944824">
      <w:pPr>
        <w:pStyle w:val="ListParagraph"/>
        <w:numPr>
          <w:ilvl w:val="0"/>
          <w:numId w:val="15"/>
        </w:numPr>
        <w:rPr>
          <w:rFonts w:cstheme="minorHAnsi"/>
          <w:sz w:val="24"/>
          <w:szCs w:val="24"/>
        </w:rPr>
      </w:pPr>
      <w:r w:rsidRPr="00ED5D55">
        <w:rPr>
          <w:rFonts w:cstheme="minorHAnsi"/>
          <w:sz w:val="24"/>
          <w:szCs w:val="24"/>
        </w:rPr>
        <w:t xml:space="preserve"> </w:t>
      </w:r>
      <w:r w:rsidR="00DE386D" w:rsidRPr="00ED5D55">
        <w:rPr>
          <w:rFonts w:cstheme="minorHAnsi"/>
          <w:sz w:val="24"/>
          <w:szCs w:val="24"/>
        </w:rPr>
        <w:t>Wheelie chairs.</w:t>
      </w:r>
    </w:p>
    <w:p w14:paraId="2EDDBD9B" w14:textId="790FD170"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Activity choice.</w:t>
      </w:r>
    </w:p>
    <w:p w14:paraId="6EE2A434" w14:textId="73632C9C"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Modifying expectations/adjustments based on daily presentation of pupil (as informed at briefings).</w:t>
      </w:r>
    </w:p>
    <w:p w14:paraId="3EB35CA6" w14:textId="35389A5F"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Re-sharing the code of conduct and banned items list with individual pupils.</w:t>
      </w:r>
    </w:p>
    <w:p w14:paraId="578711A4" w14:textId="2C3EFC07"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Change of face.</w:t>
      </w:r>
    </w:p>
    <w:p w14:paraId="0757735C" w14:textId="1AECEEDC"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Seating plans.</w:t>
      </w:r>
    </w:p>
    <w:p w14:paraId="0E94381B" w14:textId="00EA6629"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Use of learning support staff.</w:t>
      </w:r>
    </w:p>
    <w:p w14:paraId="3B5DEC11" w14:textId="73FFFB82"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Discreet praise.</w:t>
      </w:r>
    </w:p>
    <w:p w14:paraId="3E60A3E9" w14:textId="526423BB"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Tactically ignore certain behaviours.</w:t>
      </w:r>
    </w:p>
    <w:p w14:paraId="1B1BC9F2" w14:textId="35B9D35C" w:rsidR="0871364F" w:rsidRPr="00ED5D55" w:rsidRDefault="0871364F" w:rsidP="12866752">
      <w:pPr>
        <w:pStyle w:val="ListParagraph"/>
        <w:numPr>
          <w:ilvl w:val="0"/>
          <w:numId w:val="15"/>
        </w:numPr>
        <w:rPr>
          <w:rFonts w:cstheme="minorHAnsi"/>
          <w:sz w:val="24"/>
          <w:szCs w:val="24"/>
        </w:rPr>
      </w:pPr>
      <w:r w:rsidRPr="00ED5D55">
        <w:rPr>
          <w:rFonts w:cstheme="minorHAnsi"/>
          <w:sz w:val="24"/>
          <w:szCs w:val="24"/>
        </w:rPr>
        <w:t xml:space="preserve">Individual </w:t>
      </w:r>
      <w:r w:rsidR="385B8888" w:rsidRPr="00ED5D55">
        <w:rPr>
          <w:rFonts w:cstheme="minorHAnsi"/>
          <w:sz w:val="24"/>
          <w:szCs w:val="24"/>
        </w:rPr>
        <w:t>lesson tracker</w:t>
      </w:r>
    </w:p>
    <w:p w14:paraId="66BBA203" w14:textId="53525CA8" w:rsidR="00DE386D" w:rsidRPr="00ED5D55" w:rsidRDefault="00DE386D" w:rsidP="00944824">
      <w:pPr>
        <w:pStyle w:val="ListParagraph"/>
        <w:numPr>
          <w:ilvl w:val="0"/>
          <w:numId w:val="15"/>
        </w:numPr>
        <w:rPr>
          <w:rFonts w:cstheme="minorHAnsi"/>
          <w:sz w:val="24"/>
          <w:szCs w:val="24"/>
        </w:rPr>
      </w:pPr>
      <w:r w:rsidRPr="00ED5D55">
        <w:rPr>
          <w:rFonts w:cstheme="minorHAnsi"/>
          <w:sz w:val="24"/>
          <w:szCs w:val="24"/>
        </w:rPr>
        <w:t>Zones of regulation tool.</w:t>
      </w:r>
    </w:p>
    <w:p w14:paraId="4EE39F77" w14:textId="3F31AECC" w:rsidR="00D84884" w:rsidRPr="00ED5D55" w:rsidRDefault="00DE386D" w:rsidP="00ED5D55">
      <w:pPr>
        <w:pStyle w:val="Heading1"/>
      </w:pPr>
      <w:bookmarkStart w:id="9" w:name="_Toc243308734"/>
      <w:r w:rsidRPr="00ED5D55">
        <w:t>Rewards</w:t>
      </w:r>
      <w:bookmarkEnd w:id="9"/>
    </w:p>
    <w:p w14:paraId="700B9FD9" w14:textId="6218A9D4" w:rsidR="00DE386D" w:rsidRPr="00ED5D55" w:rsidRDefault="00506D4E" w:rsidP="00506D4E">
      <w:pPr>
        <w:ind w:left="644"/>
        <w:rPr>
          <w:rFonts w:cstheme="minorHAnsi"/>
          <w:sz w:val="24"/>
          <w:szCs w:val="24"/>
        </w:rPr>
      </w:pPr>
      <w:r w:rsidRPr="00ED5D55">
        <w:rPr>
          <w:rFonts w:cstheme="minorHAnsi"/>
          <w:sz w:val="24"/>
          <w:szCs w:val="24"/>
        </w:rPr>
        <w:t>We recognise that rewarding positive behaviour can have a profound impact on engagement and relationships.</w:t>
      </w:r>
    </w:p>
    <w:p w14:paraId="67380FC4" w14:textId="55887310" w:rsidR="00506D4E" w:rsidRPr="00ED5D55" w:rsidRDefault="00506D4E" w:rsidP="00506D4E">
      <w:pPr>
        <w:ind w:left="644"/>
        <w:rPr>
          <w:rFonts w:cstheme="minorHAnsi"/>
          <w:sz w:val="24"/>
          <w:szCs w:val="24"/>
        </w:rPr>
      </w:pPr>
      <w:r w:rsidRPr="00ED5D55">
        <w:rPr>
          <w:rFonts w:cstheme="minorHAnsi"/>
          <w:sz w:val="24"/>
          <w:szCs w:val="24"/>
        </w:rPr>
        <w:t xml:space="preserve">Some pupils however may find direct praise uncomfortable – in these instances, we make praise more general – for example, instead of going ‘great </w:t>
      </w:r>
      <w:r w:rsidR="003A0675" w:rsidRPr="00ED5D55">
        <w:rPr>
          <w:rFonts w:cstheme="minorHAnsi"/>
          <w:sz w:val="24"/>
          <w:szCs w:val="24"/>
        </w:rPr>
        <w:t>paragraph describing a character’ say ‘I enjoyed that lesson and look for forward to starting the next character with you/all next week’.</w:t>
      </w:r>
    </w:p>
    <w:p w14:paraId="6EB3102A" w14:textId="542228F2" w:rsidR="003A0675" w:rsidRPr="00ED5D55" w:rsidRDefault="003A0675" w:rsidP="00506D4E">
      <w:pPr>
        <w:ind w:left="644"/>
        <w:rPr>
          <w:rFonts w:cstheme="minorHAnsi"/>
          <w:sz w:val="24"/>
          <w:szCs w:val="24"/>
        </w:rPr>
      </w:pPr>
      <w:r w:rsidRPr="00ED5D55">
        <w:rPr>
          <w:rFonts w:cstheme="minorHAnsi"/>
          <w:sz w:val="24"/>
          <w:szCs w:val="24"/>
        </w:rPr>
        <w:t>Rewards are never punitive and focus on achieving either short-term or long-term objectives.</w:t>
      </w:r>
    </w:p>
    <w:p w14:paraId="3D89A498" w14:textId="4E6A85D1" w:rsidR="003A0675" w:rsidRPr="00ED5D55" w:rsidRDefault="003A0675" w:rsidP="00506D4E">
      <w:pPr>
        <w:ind w:left="644"/>
        <w:rPr>
          <w:rFonts w:cstheme="minorHAnsi"/>
          <w:sz w:val="24"/>
          <w:szCs w:val="24"/>
        </w:rPr>
      </w:pPr>
      <w:r w:rsidRPr="00ED5D55">
        <w:rPr>
          <w:rFonts w:cstheme="minorHAnsi"/>
          <w:sz w:val="24"/>
          <w:szCs w:val="24"/>
        </w:rPr>
        <w:t>Rewards can include:</w:t>
      </w:r>
    </w:p>
    <w:p w14:paraId="679C8FCB" w14:textId="56FA7EAF"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Pupil of the week.</w:t>
      </w:r>
    </w:p>
    <w:p w14:paraId="62DAD7EA" w14:textId="49480E8B"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Postcards home.</w:t>
      </w:r>
    </w:p>
    <w:p w14:paraId="6C62C60E" w14:textId="66F93222"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Phone calls home.</w:t>
      </w:r>
    </w:p>
    <w:p w14:paraId="010539CB" w14:textId="6232819E"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Specific trips of personal interest (in addition to the usual trip/personal development offer).</w:t>
      </w:r>
    </w:p>
    <w:p w14:paraId="0161E885" w14:textId="15CD37F3"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Amber grill type activity.</w:t>
      </w:r>
    </w:p>
    <w:p w14:paraId="0B1108A1" w14:textId="279A64EE"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Attendance certificates and vouchers.</w:t>
      </w:r>
    </w:p>
    <w:p w14:paraId="691ED41A" w14:textId="67760F2E"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Acknowledgement from head teacher/senior leaders</w:t>
      </w:r>
    </w:p>
    <w:p w14:paraId="2FDF444A" w14:textId="762B6C05" w:rsidR="003A0675" w:rsidRPr="00ED5D55" w:rsidRDefault="003A0675" w:rsidP="003A0675">
      <w:pPr>
        <w:pStyle w:val="ListParagraph"/>
        <w:numPr>
          <w:ilvl w:val="0"/>
          <w:numId w:val="15"/>
        </w:numPr>
        <w:rPr>
          <w:rFonts w:cstheme="minorHAnsi"/>
          <w:sz w:val="24"/>
          <w:szCs w:val="24"/>
        </w:rPr>
      </w:pPr>
      <w:r w:rsidRPr="00ED5D55">
        <w:rPr>
          <w:rFonts w:cstheme="minorHAnsi"/>
          <w:sz w:val="24"/>
          <w:szCs w:val="24"/>
        </w:rPr>
        <w:t>Time with Otto (school dog)</w:t>
      </w:r>
    </w:p>
    <w:p w14:paraId="5EB87A89" w14:textId="26FE70C5" w:rsidR="00D84884" w:rsidRPr="00ED5D55" w:rsidRDefault="00D84884" w:rsidP="00D84884">
      <w:pPr>
        <w:spacing w:after="160" w:line="259" w:lineRule="auto"/>
        <w:rPr>
          <w:rFonts w:cstheme="minorHAnsi"/>
          <w:sz w:val="24"/>
          <w:szCs w:val="24"/>
        </w:rPr>
      </w:pPr>
    </w:p>
    <w:p w14:paraId="76D311D6" w14:textId="0E4BEBB8" w:rsidR="00D84884" w:rsidRPr="00ED5D55" w:rsidRDefault="003A0675" w:rsidP="00ED5D55">
      <w:pPr>
        <w:pStyle w:val="Heading1"/>
      </w:pPr>
      <w:bookmarkStart w:id="10" w:name="_Toc243308735"/>
      <w:r w:rsidRPr="00ED5D55">
        <w:t>Actions/consequences</w:t>
      </w:r>
      <w:bookmarkEnd w:id="10"/>
    </w:p>
    <w:p w14:paraId="1A8BEB53" w14:textId="2768FA1D" w:rsidR="003C0F33" w:rsidRPr="00ED5D55" w:rsidRDefault="00CF508C" w:rsidP="00CF508C">
      <w:pPr>
        <w:ind w:left="644"/>
        <w:rPr>
          <w:rFonts w:cstheme="minorHAnsi"/>
          <w:sz w:val="24"/>
          <w:szCs w:val="24"/>
        </w:rPr>
      </w:pPr>
      <w:r w:rsidRPr="00ED5D55">
        <w:rPr>
          <w:rFonts w:cstheme="minorHAnsi"/>
          <w:sz w:val="24"/>
          <w:szCs w:val="24"/>
        </w:rPr>
        <w:t xml:space="preserve">The Pilgrim School actively seeks to avoid </w:t>
      </w:r>
      <w:r w:rsidR="00807191" w:rsidRPr="00ED5D55">
        <w:rPr>
          <w:rFonts w:cstheme="minorHAnsi"/>
          <w:sz w:val="24"/>
          <w:szCs w:val="24"/>
        </w:rPr>
        <w:t xml:space="preserve">having set actions in response to </w:t>
      </w:r>
      <w:r w:rsidR="00504A5C" w:rsidRPr="00ED5D55">
        <w:rPr>
          <w:rFonts w:cstheme="minorHAnsi"/>
          <w:sz w:val="24"/>
          <w:szCs w:val="24"/>
        </w:rPr>
        <w:t>specific incidents</w:t>
      </w:r>
      <w:r w:rsidR="00807191" w:rsidRPr="00ED5D55">
        <w:rPr>
          <w:rFonts w:cstheme="minorHAnsi"/>
          <w:sz w:val="24"/>
          <w:szCs w:val="24"/>
        </w:rPr>
        <w:t xml:space="preserve">. This enables staff to employ actions, which are appropriate to the individual pupil on the day, taking into account any mitigating circumstances, number of </w:t>
      </w:r>
      <w:proofErr w:type="gramStart"/>
      <w:r w:rsidR="00807191" w:rsidRPr="00ED5D55">
        <w:rPr>
          <w:rFonts w:cstheme="minorHAnsi"/>
          <w:sz w:val="24"/>
          <w:szCs w:val="24"/>
        </w:rPr>
        <w:t>pupils/staff</w:t>
      </w:r>
      <w:proofErr w:type="gramEnd"/>
      <w:r w:rsidR="00807191" w:rsidRPr="00ED5D55">
        <w:rPr>
          <w:rFonts w:cstheme="minorHAnsi"/>
          <w:sz w:val="24"/>
          <w:szCs w:val="24"/>
        </w:rPr>
        <w:t xml:space="preserve"> impacted and placing safeguarding and safety at the centre of any decisions. Any actions or consequences aim to be resolved on the day. Whilst parents are informed, it is unlikely that we will ask parents to enforce any consequences at home, as this may contribute to existing pressures.</w:t>
      </w:r>
    </w:p>
    <w:p w14:paraId="20A25C2C" w14:textId="77777777" w:rsidR="003C0F33" w:rsidRPr="00ED5D55" w:rsidRDefault="003C0F33" w:rsidP="00CF508C">
      <w:pPr>
        <w:ind w:left="644"/>
        <w:rPr>
          <w:rFonts w:cstheme="minorHAnsi"/>
          <w:sz w:val="24"/>
          <w:szCs w:val="24"/>
        </w:rPr>
      </w:pPr>
    </w:p>
    <w:p w14:paraId="200C0AE8" w14:textId="75E313B6" w:rsidR="00807191" w:rsidRPr="00C06242" w:rsidRDefault="003C0F33" w:rsidP="00C06242">
      <w:pPr>
        <w:pStyle w:val="Heading1"/>
      </w:pPr>
      <w:bookmarkStart w:id="11" w:name="_Toc243308736"/>
      <w:r w:rsidRPr="00C06242">
        <w:t>Non-negotiables</w:t>
      </w:r>
      <w:bookmarkEnd w:id="11"/>
    </w:p>
    <w:p w14:paraId="2378368A" w14:textId="0319F37B" w:rsidR="003C0F33" w:rsidRPr="00ED5D55" w:rsidRDefault="003C0F33" w:rsidP="003C0F33">
      <w:pPr>
        <w:ind w:left="644"/>
        <w:rPr>
          <w:rFonts w:cstheme="minorHAnsi"/>
          <w:sz w:val="24"/>
          <w:szCs w:val="24"/>
        </w:rPr>
      </w:pPr>
      <w:r w:rsidRPr="00ED5D55">
        <w:rPr>
          <w:rFonts w:cstheme="minorHAnsi"/>
          <w:sz w:val="24"/>
          <w:szCs w:val="24"/>
        </w:rPr>
        <w:t xml:space="preserve"> Some behaviours however, are never acceptable. These behaviours may include:</w:t>
      </w:r>
    </w:p>
    <w:p w14:paraId="159E6484" w14:textId="2CE6E86D"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Inappropriate use of mobile phones</w:t>
      </w:r>
    </w:p>
    <w:p w14:paraId="316F68AD" w14:textId="524232D6" w:rsidR="003C0F33" w:rsidRPr="00ED5D55" w:rsidRDefault="003C0F33" w:rsidP="003C0F33">
      <w:pPr>
        <w:pStyle w:val="ListParagraph"/>
        <w:numPr>
          <w:ilvl w:val="0"/>
          <w:numId w:val="36"/>
        </w:numPr>
        <w:rPr>
          <w:rFonts w:cstheme="minorHAnsi"/>
          <w:sz w:val="24"/>
          <w:szCs w:val="24"/>
        </w:rPr>
      </w:pPr>
      <w:r w:rsidRPr="00ED5D55">
        <w:rPr>
          <w:rFonts w:cstheme="minorHAnsi"/>
          <w:sz w:val="24"/>
          <w:szCs w:val="24"/>
        </w:rPr>
        <w:t>Taking pictures of other pupils without permission</w:t>
      </w:r>
    </w:p>
    <w:p w14:paraId="50A51A00" w14:textId="55355AB8" w:rsidR="003C0F33" w:rsidRPr="00ED5D55" w:rsidRDefault="003C0F33" w:rsidP="003C0F33">
      <w:pPr>
        <w:pStyle w:val="ListParagraph"/>
        <w:numPr>
          <w:ilvl w:val="0"/>
          <w:numId w:val="36"/>
        </w:numPr>
        <w:rPr>
          <w:rFonts w:cstheme="minorHAnsi"/>
          <w:sz w:val="24"/>
          <w:szCs w:val="24"/>
        </w:rPr>
      </w:pPr>
      <w:r w:rsidRPr="00ED5D55">
        <w:rPr>
          <w:rFonts w:cstheme="minorHAnsi"/>
          <w:sz w:val="24"/>
          <w:szCs w:val="24"/>
        </w:rPr>
        <w:t>Searching inappropriate websites</w:t>
      </w:r>
    </w:p>
    <w:p w14:paraId="7AE620B4" w14:textId="064764A8" w:rsidR="003C0F33" w:rsidRDefault="003C0F33" w:rsidP="003C0F33">
      <w:pPr>
        <w:pStyle w:val="ListParagraph"/>
        <w:numPr>
          <w:ilvl w:val="0"/>
          <w:numId w:val="36"/>
        </w:numPr>
        <w:rPr>
          <w:rFonts w:cstheme="minorHAnsi"/>
          <w:sz w:val="24"/>
          <w:szCs w:val="24"/>
        </w:rPr>
      </w:pPr>
      <w:r w:rsidRPr="00ED5D55">
        <w:rPr>
          <w:rFonts w:cstheme="minorHAnsi"/>
          <w:sz w:val="24"/>
          <w:szCs w:val="24"/>
        </w:rPr>
        <w:t>Constant use in lessons without agreement of teacher</w:t>
      </w:r>
    </w:p>
    <w:p w14:paraId="5AB78718" w14:textId="77777777" w:rsidR="004D6BED" w:rsidRPr="004D6BED" w:rsidRDefault="004D6BED" w:rsidP="004D6BED">
      <w:pPr>
        <w:rPr>
          <w:rFonts w:cstheme="minorHAnsi"/>
          <w:sz w:val="24"/>
          <w:szCs w:val="24"/>
        </w:rPr>
      </w:pPr>
    </w:p>
    <w:p w14:paraId="7BED461D" w14:textId="4986AEEB"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Smoking/vaping away from designated areas</w:t>
      </w:r>
    </w:p>
    <w:p w14:paraId="4EF15B5E" w14:textId="39CDDC27"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Bringing banned items onto school premises</w:t>
      </w:r>
    </w:p>
    <w:p w14:paraId="298392C5" w14:textId="452E9D08"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Bullying, racist, sexual or homophobic language or gestures</w:t>
      </w:r>
    </w:p>
    <w:p w14:paraId="284B1632" w14:textId="4F52B554"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Targeted attack on any pupil or staff member</w:t>
      </w:r>
    </w:p>
    <w:p w14:paraId="33034224" w14:textId="5594379B"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Verbal and threatening language</w:t>
      </w:r>
    </w:p>
    <w:p w14:paraId="322606FB" w14:textId="11BC86D5"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Taking and/or damaging other people’s property</w:t>
      </w:r>
    </w:p>
    <w:p w14:paraId="088D57A6" w14:textId="573E9354"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Criminal damage to property or equipment</w:t>
      </w:r>
    </w:p>
    <w:p w14:paraId="16A6D316" w14:textId="536A7242" w:rsidR="003C0F33" w:rsidRPr="00ED5D55" w:rsidRDefault="003C0F33" w:rsidP="003C0F33">
      <w:pPr>
        <w:pStyle w:val="ListParagraph"/>
        <w:numPr>
          <w:ilvl w:val="0"/>
          <w:numId w:val="15"/>
        </w:numPr>
        <w:rPr>
          <w:rFonts w:cstheme="minorHAnsi"/>
          <w:sz w:val="24"/>
          <w:szCs w:val="24"/>
        </w:rPr>
      </w:pPr>
      <w:r w:rsidRPr="00ED5D55">
        <w:rPr>
          <w:rFonts w:cstheme="minorHAnsi"/>
          <w:sz w:val="24"/>
          <w:szCs w:val="24"/>
        </w:rPr>
        <w:t>Malicious allegations against staff or pupils</w:t>
      </w:r>
    </w:p>
    <w:p w14:paraId="42AB58BA" w14:textId="77777777" w:rsidR="00241224" w:rsidRPr="00ED5D55" w:rsidRDefault="00241224" w:rsidP="00241224">
      <w:pPr>
        <w:pStyle w:val="ListParagraph"/>
        <w:rPr>
          <w:rFonts w:cstheme="minorHAnsi"/>
          <w:sz w:val="24"/>
          <w:szCs w:val="24"/>
        </w:rPr>
      </w:pPr>
    </w:p>
    <w:p w14:paraId="7223C978" w14:textId="53C8FD2C" w:rsidR="00241224" w:rsidRPr="00ED5D55" w:rsidRDefault="00241224" w:rsidP="00241224">
      <w:pPr>
        <w:pStyle w:val="ListParagraph"/>
        <w:rPr>
          <w:rFonts w:cstheme="minorHAnsi"/>
          <w:sz w:val="24"/>
          <w:szCs w:val="24"/>
        </w:rPr>
      </w:pPr>
      <w:r w:rsidRPr="00ED5D55">
        <w:rPr>
          <w:rFonts w:cstheme="minorHAnsi"/>
          <w:sz w:val="24"/>
          <w:szCs w:val="24"/>
        </w:rPr>
        <w:t xml:space="preserve">Persistent behaviours that fall under our ‘non-negotiables’ or a one-off serious    incident should all be recorded on </w:t>
      </w:r>
      <w:proofErr w:type="spellStart"/>
      <w:proofErr w:type="gramStart"/>
      <w:r w:rsidR="00566F66" w:rsidRPr="00ED5D55">
        <w:rPr>
          <w:rFonts w:cstheme="minorHAnsi"/>
          <w:sz w:val="24"/>
          <w:szCs w:val="24"/>
        </w:rPr>
        <w:t>Ed:Gen</w:t>
      </w:r>
      <w:proofErr w:type="spellEnd"/>
      <w:r w:rsidRPr="00ED5D55">
        <w:rPr>
          <w:rFonts w:cstheme="minorHAnsi"/>
          <w:sz w:val="24"/>
          <w:szCs w:val="24"/>
        </w:rPr>
        <w:t>.</w:t>
      </w:r>
      <w:proofErr w:type="gramEnd"/>
    </w:p>
    <w:p w14:paraId="782AA0F3" w14:textId="77777777" w:rsidR="00241224" w:rsidRPr="00ED5D55" w:rsidRDefault="00241224" w:rsidP="00241224">
      <w:pPr>
        <w:pStyle w:val="ListParagraph"/>
        <w:rPr>
          <w:rFonts w:cstheme="minorHAnsi"/>
          <w:sz w:val="24"/>
          <w:szCs w:val="24"/>
        </w:rPr>
      </w:pPr>
    </w:p>
    <w:p w14:paraId="31E8982C" w14:textId="77777777" w:rsidR="00241224" w:rsidRPr="00ED5D55" w:rsidRDefault="003C0F33" w:rsidP="00241224">
      <w:pPr>
        <w:pStyle w:val="ListParagraph"/>
        <w:rPr>
          <w:rFonts w:cstheme="minorHAnsi"/>
          <w:sz w:val="24"/>
          <w:szCs w:val="24"/>
        </w:rPr>
      </w:pPr>
      <w:r w:rsidRPr="00ED5D55">
        <w:rPr>
          <w:rFonts w:cstheme="minorHAnsi"/>
          <w:sz w:val="24"/>
          <w:szCs w:val="24"/>
        </w:rPr>
        <w:t>A</w:t>
      </w:r>
      <w:r w:rsidR="00241224" w:rsidRPr="00ED5D55">
        <w:rPr>
          <w:rFonts w:cstheme="minorHAnsi"/>
          <w:sz w:val="24"/>
          <w:szCs w:val="24"/>
        </w:rPr>
        <w:t>ny sanctions for such behaviours must be approved by the leadership team.</w:t>
      </w:r>
    </w:p>
    <w:p w14:paraId="59454040" w14:textId="77777777" w:rsidR="00241224" w:rsidRPr="00ED5D55" w:rsidRDefault="00241224" w:rsidP="00241224">
      <w:pPr>
        <w:pStyle w:val="ListParagraph"/>
        <w:rPr>
          <w:rFonts w:cstheme="minorHAnsi"/>
          <w:sz w:val="24"/>
          <w:szCs w:val="24"/>
        </w:rPr>
      </w:pPr>
    </w:p>
    <w:p w14:paraId="6A04EFD8" w14:textId="77777777" w:rsidR="00241224" w:rsidRPr="00ED5D55" w:rsidRDefault="00241224" w:rsidP="00241224">
      <w:pPr>
        <w:pStyle w:val="ListParagraph"/>
        <w:rPr>
          <w:rFonts w:cstheme="minorHAnsi"/>
          <w:sz w:val="24"/>
          <w:szCs w:val="24"/>
        </w:rPr>
      </w:pPr>
      <w:r w:rsidRPr="00ED5D55">
        <w:rPr>
          <w:rFonts w:cstheme="minorHAnsi"/>
          <w:sz w:val="24"/>
          <w:szCs w:val="24"/>
        </w:rPr>
        <w:t>Parents/carers should be informed as soon as is practically possible.</w:t>
      </w:r>
    </w:p>
    <w:p w14:paraId="3CD6DD11" w14:textId="77777777" w:rsidR="00241224" w:rsidRPr="00ED5D55" w:rsidRDefault="00241224" w:rsidP="00241224">
      <w:pPr>
        <w:pStyle w:val="ListParagraph"/>
        <w:rPr>
          <w:rFonts w:cstheme="minorHAnsi"/>
          <w:sz w:val="24"/>
          <w:szCs w:val="24"/>
        </w:rPr>
      </w:pPr>
    </w:p>
    <w:p w14:paraId="0C6541AB" w14:textId="77777777" w:rsidR="00241224" w:rsidRPr="00ED5D55" w:rsidRDefault="00241224" w:rsidP="00241224">
      <w:pPr>
        <w:pStyle w:val="ListParagraph"/>
        <w:rPr>
          <w:rFonts w:cstheme="minorHAnsi"/>
          <w:sz w:val="24"/>
          <w:szCs w:val="24"/>
        </w:rPr>
      </w:pPr>
      <w:r w:rsidRPr="00ED5D55">
        <w:rPr>
          <w:rFonts w:cstheme="minorHAnsi"/>
          <w:sz w:val="24"/>
          <w:szCs w:val="24"/>
        </w:rPr>
        <w:t>Serious incidents may be reported to the police as alleged crimes in certain circumstances.</w:t>
      </w:r>
    </w:p>
    <w:p w14:paraId="608CB287" w14:textId="77777777" w:rsidR="00241224" w:rsidRPr="00ED5D55" w:rsidRDefault="00241224" w:rsidP="00241224">
      <w:pPr>
        <w:pStyle w:val="ListParagraph"/>
        <w:rPr>
          <w:rFonts w:cstheme="minorHAnsi"/>
          <w:sz w:val="24"/>
          <w:szCs w:val="24"/>
        </w:rPr>
      </w:pPr>
    </w:p>
    <w:p w14:paraId="185F49A7" w14:textId="77777777" w:rsidR="00265D67" w:rsidRDefault="00265D67" w:rsidP="00241224">
      <w:pPr>
        <w:pStyle w:val="ListParagraph"/>
        <w:rPr>
          <w:rFonts w:cstheme="minorHAnsi"/>
          <w:sz w:val="24"/>
          <w:szCs w:val="24"/>
        </w:rPr>
      </w:pPr>
    </w:p>
    <w:p w14:paraId="03E76251" w14:textId="77777777" w:rsidR="00265D67" w:rsidRDefault="00265D67" w:rsidP="00241224">
      <w:pPr>
        <w:pStyle w:val="ListParagraph"/>
        <w:rPr>
          <w:rFonts w:cstheme="minorHAnsi"/>
          <w:sz w:val="24"/>
          <w:szCs w:val="24"/>
        </w:rPr>
      </w:pPr>
    </w:p>
    <w:p w14:paraId="544E2EA8" w14:textId="1A993DDF" w:rsidR="00241224" w:rsidRDefault="00241224" w:rsidP="00241224">
      <w:pPr>
        <w:pStyle w:val="ListParagraph"/>
        <w:rPr>
          <w:rFonts w:cstheme="minorHAnsi"/>
          <w:sz w:val="24"/>
          <w:szCs w:val="24"/>
        </w:rPr>
      </w:pPr>
      <w:r w:rsidRPr="00ED5D55">
        <w:rPr>
          <w:rFonts w:cstheme="minorHAnsi"/>
          <w:sz w:val="24"/>
          <w:szCs w:val="24"/>
        </w:rPr>
        <w:t>The Pilgrim School takes a solution-focused approach to managing pupils who repeatedly display maladaptive behaviours</w:t>
      </w:r>
      <w:r w:rsidR="006A1B4D">
        <w:rPr>
          <w:rFonts w:cstheme="minorHAnsi"/>
          <w:sz w:val="24"/>
          <w:szCs w:val="24"/>
        </w:rPr>
        <w:t xml:space="preserve">. </w:t>
      </w:r>
    </w:p>
    <w:p w14:paraId="21B0EBE4"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Where a pupil's behaviour, health needs or risk assessment indicate that temporary changes to educational provision are necessary, the school may consider alternative arrangements.</w:t>
      </w:r>
    </w:p>
    <w:p w14:paraId="1B564A92"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Such arrangements may include:</w:t>
      </w:r>
    </w:p>
    <w:p w14:paraId="5877741E" w14:textId="77777777" w:rsidR="00BD5679" w:rsidRPr="00BD5679" w:rsidRDefault="00BD5679" w:rsidP="00BD5679">
      <w:pPr>
        <w:pStyle w:val="ListParagraph"/>
        <w:numPr>
          <w:ilvl w:val="0"/>
          <w:numId w:val="39"/>
        </w:numPr>
        <w:spacing w:after="0" w:line="300" w:lineRule="auto"/>
        <w:rPr>
          <w:rFonts w:eastAsia="Segoe UI" w:cstheme="minorHAnsi"/>
          <w:sz w:val="24"/>
          <w:szCs w:val="24"/>
        </w:rPr>
      </w:pPr>
      <w:r w:rsidRPr="00BD5679">
        <w:rPr>
          <w:rFonts w:eastAsia="Segoe UI" w:cstheme="minorHAnsi"/>
          <w:sz w:val="24"/>
          <w:szCs w:val="24"/>
        </w:rPr>
        <w:t>Home tuition.</w:t>
      </w:r>
    </w:p>
    <w:p w14:paraId="79AE7BC3" w14:textId="77777777" w:rsidR="00BD5679" w:rsidRPr="00BD5679" w:rsidRDefault="00BD5679" w:rsidP="00BD5679">
      <w:pPr>
        <w:pStyle w:val="ListParagraph"/>
        <w:numPr>
          <w:ilvl w:val="0"/>
          <w:numId w:val="39"/>
        </w:numPr>
        <w:spacing w:after="0" w:line="300" w:lineRule="auto"/>
        <w:rPr>
          <w:rFonts w:eastAsia="Segoe UI" w:cstheme="minorHAnsi"/>
          <w:sz w:val="24"/>
          <w:szCs w:val="24"/>
        </w:rPr>
      </w:pPr>
      <w:r w:rsidRPr="00BD5679">
        <w:rPr>
          <w:rFonts w:eastAsia="Segoe UI" w:cstheme="minorHAnsi"/>
          <w:sz w:val="24"/>
          <w:szCs w:val="24"/>
        </w:rPr>
        <w:t>Remote education.</w:t>
      </w:r>
    </w:p>
    <w:p w14:paraId="35CED204" w14:textId="77777777" w:rsidR="00BD5679" w:rsidRPr="00BD5679" w:rsidRDefault="00BD5679" w:rsidP="00BD5679">
      <w:pPr>
        <w:pStyle w:val="ListParagraph"/>
        <w:numPr>
          <w:ilvl w:val="0"/>
          <w:numId w:val="39"/>
        </w:numPr>
        <w:spacing w:after="0" w:line="300" w:lineRule="auto"/>
        <w:rPr>
          <w:rFonts w:eastAsia="Segoe UI" w:cstheme="minorHAnsi"/>
          <w:sz w:val="24"/>
          <w:szCs w:val="24"/>
        </w:rPr>
      </w:pPr>
      <w:r w:rsidRPr="00BD5679">
        <w:rPr>
          <w:rFonts w:eastAsia="Segoe UI" w:cstheme="minorHAnsi"/>
          <w:sz w:val="24"/>
          <w:szCs w:val="24"/>
        </w:rPr>
        <w:t>Off-site provision.</w:t>
      </w:r>
    </w:p>
    <w:p w14:paraId="5A5BA5C3" w14:textId="77777777" w:rsidR="00BD5679" w:rsidRPr="00BD5679" w:rsidRDefault="00BD5679" w:rsidP="00BD5679">
      <w:pPr>
        <w:pStyle w:val="ListParagraph"/>
        <w:numPr>
          <w:ilvl w:val="0"/>
          <w:numId w:val="39"/>
        </w:numPr>
        <w:spacing w:after="0" w:line="300" w:lineRule="auto"/>
        <w:rPr>
          <w:rFonts w:eastAsia="Segoe UI" w:cstheme="minorHAnsi"/>
          <w:sz w:val="24"/>
          <w:szCs w:val="24"/>
        </w:rPr>
      </w:pPr>
      <w:r w:rsidRPr="00BD5679">
        <w:rPr>
          <w:rFonts w:eastAsia="Segoe UI" w:cstheme="minorHAnsi"/>
          <w:sz w:val="24"/>
          <w:szCs w:val="24"/>
        </w:rPr>
        <w:t>Blended programmes.</w:t>
      </w:r>
    </w:p>
    <w:p w14:paraId="08F32088"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Any decision to alter provision will:</w:t>
      </w:r>
    </w:p>
    <w:p w14:paraId="7233AA17" w14:textId="77777777" w:rsidR="00BD5679" w:rsidRPr="00BD5679" w:rsidRDefault="00BD5679" w:rsidP="00BD5679">
      <w:pPr>
        <w:pStyle w:val="ListParagraph"/>
        <w:numPr>
          <w:ilvl w:val="0"/>
          <w:numId w:val="38"/>
        </w:numPr>
        <w:spacing w:after="0" w:line="300" w:lineRule="auto"/>
        <w:rPr>
          <w:rFonts w:eastAsia="Segoe UI" w:cstheme="minorHAnsi"/>
          <w:sz w:val="24"/>
          <w:szCs w:val="24"/>
        </w:rPr>
      </w:pPr>
      <w:r w:rsidRPr="00BD5679">
        <w:rPr>
          <w:rFonts w:eastAsia="Segoe UI" w:cstheme="minorHAnsi"/>
          <w:sz w:val="24"/>
          <w:szCs w:val="24"/>
        </w:rPr>
        <w:t>Be based upon individual assessment and need.</w:t>
      </w:r>
    </w:p>
    <w:p w14:paraId="43112665" w14:textId="77777777" w:rsidR="00BD5679" w:rsidRPr="00BD5679" w:rsidRDefault="00BD5679" w:rsidP="00BD5679">
      <w:pPr>
        <w:pStyle w:val="ListParagraph"/>
        <w:numPr>
          <w:ilvl w:val="0"/>
          <w:numId w:val="38"/>
        </w:numPr>
        <w:spacing w:after="0" w:line="300" w:lineRule="auto"/>
        <w:rPr>
          <w:rFonts w:eastAsia="Segoe UI" w:cstheme="minorHAnsi"/>
          <w:sz w:val="24"/>
          <w:szCs w:val="24"/>
        </w:rPr>
      </w:pPr>
      <w:r w:rsidRPr="00BD5679">
        <w:rPr>
          <w:rFonts w:eastAsia="Segoe UI" w:cstheme="minorHAnsi"/>
          <w:sz w:val="24"/>
          <w:szCs w:val="24"/>
        </w:rPr>
        <w:t>Be recorded and reviewed regularly.</w:t>
      </w:r>
    </w:p>
    <w:p w14:paraId="03FADC38" w14:textId="77777777" w:rsidR="00BD5679" w:rsidRPr="00BD5679" w:rsidRDefault="00BD5679" w:rsidP="00BD5679">
      <w:pPr>
        <w:pStyle w:val="ListParagraph"/>
        <w:numPr>
          <w:ilvl w:val="0"/>
          <w:numId w:val="38"/>
        </w:numPr>
        <w:spacing w:after="0" w:line="300" w:lineRule="auto"/>
        <w:rPr>
          <w:rFonts w:eastAsia="Segoe UI" w:cstheme="minorHAnsi"/>
          <w:sz w:val="24"/>
          <w:szCs w:val="24"/>
        </w:rPr>
      </w:pPr>
      <w:r w:rsidRPr="00BD5679">
        <w:rPr>
          <w:rFonts w:eastAsia="Segoe UI" w:cstheme="minorHAnsi"/>
          <w:sz w:val="24"/>
          <w:szCs w:val="24"/>
        </w:rPr>
        <w:t>Involve parents/carers and relevant professionals.</w:t>
      </w:r>
    </w:p>
    <w:p w14:paraId="49DEF68F" w14:textId="77777777" w:rsidR="00BD5679" w:rsidRPr="00BD5679" w:rsidRDefault="00BD5679" w:rsidP="00BD5679">
      <w:pPr>
        <w:pStyle w:val="ListParagraph"/>
        <w:numPr>
          <w:ilvl w:val="0"/>
          <w:numId w:val="38"/>
        </w:numPr>
        <w:spacing w:after="0" w:line="300" w:lineRule="auto"/>
        <w:rPr>
          <w:rFonts w:eastAsia="Segoe UI" w:cstheme="minorHAnsi"/>
          <w:sz w:val="24"/>
          <w:szCs w:val="24"/>
        </w:rPr>
      </w:pPr>
      <w:r w:rsidRPr="00BD5679">
        <w:rPr>
          <w:rFonts w:eastAsia="Segoe UI" w:cstheme="minorHAnsi"/>
          <w:sz w:val="24"/>
          <w:szCs w:val="24"/>
        </w:rPr>
        <w:t>Include a plan for reintegration wherever practicable.</w:t>
      </w:r>
    </w:p>
    <w:p w14:paraId="09A597DB" w14:textId="77777777" w:rsidR="00BD5679" w:rsidRPr="00BD5679" w:rsidRDefault="00BD5679" w:rsidP="00BD5679">
      <w:pPr>
        <w:pStyle w:val="ListParagraph"/>
        <w:numPr>
          <w:ilvl w:val="0"/>
          <w:numId w:val="38"/>
        </w:numPr>
        <w:spacing w:after="0" w:line="300" w:lineRule="auto"/>
        <w:rPr>
          <w:rFonts w:eastAsia="Segoe UI" w:cstheme="minorHAnsi"/>
          <w:sz w:val="24"/>
          <w:szCs w:val="24"/>
        </w:rPr>
      </w:pPr>
      <w:r w:rsidRPr="00BD5679">
        <w:rPr>
          <w:rFonts w:eastAsia="Segoe UI" w:cstheme="minorHAnsi"/>
          <w:sz w:val="24"/>
          <w:szCs w:val="24"/>
        </w:rPr>
        <w:t>Not be used as an informal or unofficial exclusion.</w:t>
      </w:r>
    </w:p>
    <w:p w14:paraId="30BF601C"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All arrangements will be implemented in accordance with statutory guidance and the school's safeguarding responsibilities.</w:t>
      </w:r>
    </w:p>
    <w:p w14:paraId="27FB02D5" w14:textId="77777777" w:rsidR="00BD5679" w:rsidRPr="00BD5679" w:rsidRDefault="00BD5679" w:rsidP="00BD5679">
      <w:pPr>
        <w:pStyle w:val="ListParagraph"/>
        <w:rPr>
          <w:rFonts w:eastAsia="Segoe UI" w:cstheme="minorHAnsi"/>
          <w:sz w:val="24"/>
          <w:szCs w:val="24"/>
        </w:rPr>
      </w:pPr>
    </w:p>
    <w:p w14:paraId="63A873FA" w14:textId="77777777" w:rsidR="00BD5679" w:rsidRPr="00BD5679" w:rsidRDefault="00BD5679" w:rsidP="00BD5679">
      <w:pPr>
        <w:pStyle w:val="Heading1"/>
      </w:pPr>
      <w:bookmarkStart w:id="12" w:name="_Toc243308737"/>
      <w:r w:rsidRPr="00BD5679">
        <w:t>Searching, screening and confiscation</w:t>
      </w:r>
      <w:bookmarkEnd w:id="12"/>
    </w:p>
    <w:p w14:paraId="50762C6A" w14:textId="77777777" w:rsidR="00BD5679" w:rsidRPr="00BD5679" w:rsidRDefault="00BD5679" w:rsidP="00BD5679">
      <w:pPr>
        <w:rPr>
          <w:rFonts w:cstheme="minorHAnsi"/>
          <w:sz w:val="24"/>
          <w:szCs w:val="24"/>
        </w:rPr>
      </w:pPr>
    </w:p>
    <w:p w14:paraId="6092BC3E"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The school has statutory powers to search, screen and confiscate items in accordance with current DfE guidance.</w:t>
      </w:r>
    </w:p>
    <w:p w14:paraId="784C7947"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The school may search a pupil where there are reasonable grounds to suspect they are in possession of prohibited or banned items.</w:t>
      </w:r>
    </w:p>
    <w:p w14:paraId="28D58212"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Prohibited items include but are not limited to:</w:t>
      </w:r>
    </w:p>
    <w:p w14:paraId="21EBA7F6"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Knives and offensive weapons.</w:t>
      </w:r>
    </w:p>
    <w:p w14:paraId="68973D6A"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Illegal drugs.</w:t>
      </w:r>
    </w:p>
    <w:p w14:paraId="0D1BFC6E"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Alcohol.</w:t>
      </w:r>
    </w:p>
    <w:p w14:paraId="05AFB12D"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Stolen items.</w:t>
      </w:r>
    </w:p>
    <w:p w14:paraId="402CBB14"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Tobacco products and vaping devices.</w:t>
      </w:r>
    </w:p>
    <w:p w14:paraId="0F11BCCB"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lastRenderedPageBreak/>
        <w:t>Fireworks.</w:t>
      </w:r>
    </w:p>
    <w:p w14:paraId="36847902"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Pornographic images.</w:t>
      </w:r>
    </w:p>
    <w:p w14:paraId="13232396" w14:textId="77777777" w:rsidR="00BD5679" w:rsidRPr="00BD5679" w:rsidRDefault="00BD5679" w:rsidP="00BD5679">
      <w:pPr>
        <w:pStyle w:val="ListParagraph"/>
        <w:numPr>
          <w:ilvl w:val="0"/>
          <w:numId w:val="41"/>
        </w:numPr>
        <w:spacing w:after="0" w:line="300" w:lineRule="auto"/>
        <w:rPr>
          <w:rFonts w:eastAsia="Segoe UI" w:cstheme="minorHAnsi"/>
          <w:sz w:val="24"/>
          <w:szCs w:val="24"/>
        </w:rPr>
      </w:pPr>
      <w:r w:rsidRPr="00BD5679">
        <w:rPr>
          <w:rFonts w:eastAsia="Segoe UI" w:cstheme="minorHAnsi"/>
          <w:sz w:val="24"/>
          <w:szCs w:val="24"/>
        </w:rPr>
        <w:t>Items likely to be used to commit an offence, cause injury or damage property.</w:t>
      </w:r>
    </w:p>
    <w:p w14:paraId="4618ED82"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Where appropriate, searches will be conducted by authorised staff and witnessed by another member of staff.</w:t>
      </w:r>
    </w:p>
    <w:p w14:paraId="455C8106"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 xml:space="preserve">The school may confiscate, retain or dispose of items </w:t>
      </w:r>
      <w:proofErr w:type="gramStart"/>
      <w:r w:rsidRPr="00BD5679">
        <w:rPr>
          <w:rFonts w:eastAsia="Segoe UI" w:cstheme="minorHAnsi"/>
          <w:sz w:val="24"/>
          <w:szCs w:val="24"/>
        </w:rPr>
        <w:t>where</w:t>
      </w:r>
      <w:proofErr w:type="gramEnd"/>
      <w:r w:rsidRPr="00BD5679">
        <w:rPr>
          <w:rFonts w:eastAsia="Segoe UI" w:cstheme="minorHAnsi"/>
          <w:sz w:val="24"/>
          <w:szCs w:val="24"/>
        </w:rPr>
        <w:t xml:space="preserve"> permitted by law and DfE guidance.</w:t>
      </w:r>
    </w:p>
    <w:p w14:paraId="08CE9322" w14:textId="77777777" w:rsidR="00BD5679" w:rsidRPr="00BD5679" w:rsidRDefault="00BD5679" w:rsidP="00BD5679">
      <w:pPr>
        <w:spacing w:before="210" w:after="210" w:line="300" w:lineRule="auto"/>
        <w:rPr>
          <w:rFonts w:cstheme="minorHAnsi"/>
          <w:sz w:val="24"/>
          <w:szCs w:val="24"/>
        </w:rPr>
      </w:pPr>
      <w:r w:rsidRPr="00BD5679">
        <w:rPr>
          <w:rFonts w:eastAsia="Segoe UI" w:cstheme="minorHAnsi"/>
          <w:sz w:val="24"/>
          <w:szCs w:val="24"/>
        </w:rPr>
        <w:t>Any searches conducted, items found and actions taken will be recorded in line with school procedures and safeguarding requirements.</w:t>
      </w:r>
    </w:p>
    <w:p w14:paraId="2D66ED3C" w14:textId="77777777" w:rsidR="00BD5679" w:rsidRPr="00BD5679" w:rsidRDefault="00BD5679" w:rsidP="00BD5679">
      <w:pPr>
        <w:pStyle w:val="Heading1"/>
      </w:pPr>
      <w:bookmarkStart w:id="13" w:name="_Toc243308738"/>
      <w:r w:rsidRPr="00BD5679">
        <w:t>Equality and protected characteristics</w:t>
      </w:r>
      <w:bookmarkEnd w:id="13"/>
    </w:p>
    <w:p w14:paraId="60A7DA02"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The Pilgrim School is committed to fostering a culture of respect, inclusion and belonging.</w:t>
      </w:r>
    </w:p>
    <w:p w14:paraId="226355F2"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The school will not tolerate behaviour that targets or discriminates against individuals because of a protected characteristic, including:</w:t>
      </w:r>
    </w:p>
    <w:p w14:paraId="57E4E8DF"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Disability.</w:t>
      </w:r>
    </w:p>
    <w:p w14:paraId="03C6A98D"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Race.</w:t>
      </w:r>
    </w:p>
    <w:p w14:paraId="77634755"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Religion or belief.</w:t>
      </w:r>
    </w:p>
    <w:p w14:paraId="36B4822A"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Sex.</w:t>
      </w:r>
    </w:p>
    <w:p w14:paraId="45F24984"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Sexual orientation.</w:t>
      </w:r>
    </w:p>
    <w:p w14:paraId="7AFB38FF"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Gender reassignment.</w:t>
      </w:r>
    </w:p>
    <w:p w14:paraId="12C68BFF" w14:textId="77777777" w:rsidR="00BD5679" w:rsidRPr="00BD5679" w:rsidRDefault="00BD5679" w:rsidP="00BD5679">
      <w:pPr>
        <w:pStyle w:val="ListParagraph"/>
        <w:numPr>
          <w:ilvl w:val="0"/>
          <w:numId w:val="40"/>
        </w:numPr>
        <w:spacing w:after="0" w:line="300" w:lineRule="auto"/>
        <w:rPr>
          <w:rFonts w:eastAsia="Segoe UI" w:cstheme="minorHAnsi"/>
          <w:sz w:val="24"/>
          <w:szCs w:val="24"/>
        </w:rPr>
      </w:pPr>
      <w:r w:rsidRPr="00BD5679">
        <w:rPr>
          <w:rFonts w:eastAsia="Segoe UI" w:cstheme="minorHAnsi"/>
          <w:sz w:val="24"/>
          <w:szCs w:val="24"/>
        </w:rPr>
        <w:t>Pregnancy or maternity.</w:t>
      </w:r>
    </w:p>
    <w:p w14:paraId="65F564C4"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Any discriminatory language, behaviour, harassment or victimisation will be treated seriously and responded to proportionately. Incidents will be recorded, investigated and addressed in line with the Behaviour Policy, Equality Policy and Child Protection and Safeguarding Policy.</w:t>
      </w:r>
    </w:p>
    <w:p w14:paraId="122796B6" w14:textId="77777777" w:rsidR="00BD5679" w:rsidRPr="00BD5679" w:rsidRDefault="00BD5679" w:rsidP="00BD5679">
      <w:pPr>
        <w:spacing w:before="210" w:after="210" w:line="300" w:lineRule="auto"/>
        <w:rPr>
          <w:rFonts w:eastAsia="Segoe UI" w:cstheme="minorHAnsi"/>
          <w:sz w:val="24"/>
          <w:szCs w:val="24"/>
        </w:rPr>
      </w:pPr>
      <w:r w:rsidRPr="00BD5679">
        <w:rPr>
          <w:rFonts w:eastAsia="Segoe UI" w:cstheme="minorHAnsi"/>
          <w:sz w:val="24"/>
          <w:szCs w:val="24"/>
        </w:rPr>
        <w:t>The school will consider whether incidents constitute prejudice-related incidents and will meet any reporting requirements placed upon the school.</w:t>
      </w:r>
    </w:p>
    <w:p w14:paraId="0800CC79" w14:textId="77777777" w:rsidR="00BD5679" w:rsidRPr="00ED5D55" w:rsidRDefault="00BD5679" w:rsidP="00241224">
      <w:pPr>
        <w:pStyle w:val="ListParagraph"/>
        <w:rPr>
          <w:rFonts w:cstheme="minorHAnsi"/>
          <w:sz w:val="24"/>
          <w:szCs w:val="24"/>
        </w:rPr>
      </w:pPr>
    </w:p>
    <w:p w14:paraId="4A163C1A" w14:textId="0C12C33C" w:rsidR="00241224" w:rsidRPr="00ED5D55" w:rsidRDefault="00241224" w:rsidP="003C0F33">
      <w:pPr>
        <w:rPr>
          <w:rFonts w:cstheme="minorHAnsi"/>
          <w:sz w:val="24"/>
          <w:szCs w:val="24"/>
        </w:rPr>
      </w:pPr>
    </w:p>
    <w:p w14:paraId="56772A9E" w14:textId="77777777" w:rsidR="00265D67" w:rsidRDefault="00265D67" w:rsidP="00C06242">
      <w:pPr>
        <w:pStyle w:val="Heading1"/>
      </w:pPr>
      <w:bookmarkStart w:id="14" w:name="_Toc243308739"/>
    </w:p>
    <w:p w14:paraId="46D8928A" w14:textId="65F0804E" w:rsidR="00241224" w:rsidRPr="00C06242" w:rsidRDefault="00241224" w:rsidP="00C06242">
      <w:pPr>
        <w:pStyle w:val="Heading1"/>
      </w:pPr>
      <w:r w:rsidRPr="00C06242">
        <w:t>Addendums</w:t>
      </w:r>
      <w:bookmarkEnd w:id="14"/>
    </w:p>
    <w:p w14:paraId="749A977F" w14:textId="0F697EC0" w:rsidR="003946BD" w:rsidRPr="00C06242" w:rsidRDefault="003946BD" w:rsidP="00C06242">
      <w:pPr>
        <w:pStyle w:val="Heading2"/>
      </w:pPr>
      <w:bookmarkStart w:id="15" w:name="_Toc243308740"/>
      <w:r w:rsidRPr="00C06242">
        <w:t>Exclusions</w:t>
      </w:r>
      <w:bookmarkEnd w:id="15"/>
    </w:p>
    <w:p w14:paraId="4176A07E" w14:textId="60BE39F8" w:rsidR="003946BD" w:rsidRPr="00ED5D55" w:rsidRDefault="003946BD" w:rsidP="003946BD">
      <w:pPr>
        <w:pStyle w:val="ListParagraph"/>
        <w:rPr>
          <w:rFonts w:cstheme="minorHAnsi"/>
          <w:sz w:val="24"/>
          <w:szCs w:val="24"/>
        </w:rPr>
      </w:pPr>
      <w:r w:rsidRPr="00ED5D55">
        <w:rPr>
          <w:rFonts w:cstheme="minorHAnsi"/>
          <w:sz w:val="24"/>
          <w:szCs w:val="24"/>
        </w:rPr>
        <w:t xml:space="preserve">The Pilgrim School will always have regard to the statutory guidance on suspensions and exclusions </w:t>
      </w:r>
      <w:hyperlink r:id="rId15" w:history="1">
        <w:r w:rsidRPr="00ED5D55">
          <w:rPr>
            <w:rStyle w:val="Hyperlink"/>
            <w:rFonts w:cstheme="minorHAnsi"/>
            <w:sz w:val="24"/>
            <w:szCs w:val="24"/>
          </w:rPr>
          <w:t>https://www.gov.uk/government/publications/school-exclusion</w:t>
        </w:r>
      </w:hyperlink>
    </w:p>
    <w:p w14:paraId="7CC2C238" w14:textId="117EEC42" w:rsidR="003946BD" w:rsidRPr="00ED5D55" w:rsidRDefault="003946BD" w:rsidP="003946BD">
      <w:pPr>
        <w:pStyle w:val="ListParagraph"/>
        <w:rPr>
          <w:rFonts w:cstheme="minorHAnsi"/>
          <w:sz w:val="24"/>
          <w:szCs w:val="24"/>
        </w:rPr>
      </w:pPr>
    </w:p>
    <w:p w14:paraId="4D3A51A7" w14:textId="6FBD7396" w:rsidR="003946BD" w:rsidRPr="00ED5D55" w:rsidRDefault="003946BD" w:rsidP="003946BD">
      <w:pPr>
        <w:pStyle w:val="ListParagraph"/>
        <w:rPr>
          <w:rFonts w:cstheme="minorHAnsi"/>
          <w:sz w:val="24"/>
          <w:szCs w:val="24"/>
        </w:rPr>
      </w:pPr>
      <w:r w:rsidRPr="00ED5D55">
        <w:rPr>
          <w:rFonts w:cstheme="minorHAnsi"/>
          <w:sz w:val="24"/>
          <w:szCs w:val="24"/>
        </w:rPr>
        <w:t xml:space="preserve">Where the </w:t>
      </w:r>
      <w:proofErr w:type="gramStart"/>
      <w:r w:rsidRPr="00ED5D55">
        <w:rPr>
          <w:rFonts w:cstheme="minorHAnsi"/>
          <w:sz w:val="24"/>
          <w:szCs w:val="24"/>
        </w:rPr>
        <w:t>schools</w:t>
      </w:r>
      <w:proofErr w:type="gramEnd"/>
      <w:r w:rsidRPr="00ED5D55">
        <w:rPr>
          <w:rFonts w:cstheme="minorHAnsi"/>
          <w:sz w:val="24"/>
          <w:szCs w:val="24"/>
        </w:rPr>
        <w:t xml:space="preserve"> approaches towards behaviour management have been exhausted, then suspensions and possibly permanent exclusions will sometimes be necessary as a last resort.</w:t>
      </w:r>
    </w:p>
    <w:p w14:paraId="5208419E" w14:textId="200E3E4C" w:rsidR="003946BD" w:rsidRPr="00ED5D55" w:rsidRDefault="003946BD" w:rsidP="003946BD">
      <w:pPr>
        <w:pStyle w:val="ListParagraph"/>
        <w:rPr>
          <w:rFonts w:cstheme="minorHAnsi"/>
          <w:sz w:val="24"/>
          <w:szCs w:val="24"/>
        </w:rPr>
      </w:pPr>
    </w:p>
    <w:p w14:paraId="6C748D34" w14:textId="530A7B01" w:rsidR="008B25D1" w:rsidRDefault="003946BD" w:rsidP="00265D67">
      <w:pPr>
        <w:pStyle w:val="ListParagraph"/>
        <w:rPr>
          <w:rFonts w:cstheme="minorHAnsi"/>
          <w:sz w:val="24"/>
          <w:szCs w:val="24"/>
        </w:rPr>
      </w:pPr>
      <w:r w:rsidRPr="00ED5D55">
        <w:rPr>
          <w:rFonts w:cstheme="minorHAnsi"/>
          <w:sz w:val="24"/>
          <w:szCs w:val="24"/>
        </w:rPr>
        <w:t xml:space="preserve">Suspensions (fixed term exclusions) are where a pupil is prevented from attending school for </w:t>
      </w:r>
      <w:r w:rsidR="00E9594D" w:rsidRPr="00ED5D55">
        <w:rPr>
          <w:rFonts w:cstheme="minorHAnsi"/>
          <w:sz w:val="24"/>
          <w:szCs w:val="24"/>
        </w:rPr>
        <w:t xml:space="preserve">a fixed period. At the end of the period, a reintegration meeting will be held and the pupil </w:t>
      </w:r>
      <w:r w:rsidR="00AE4354" w:rsidRPr="00ED5D55">
        <w:rPr>
          <w:rFonts w:cstheme="minorHAnsi"/>
          <w:sz w:val="24"/>
          <w:szCs w:val="24"/>
        </w:rPr>
        <w:t>will return to school.</w:t>
      </w:r>
    </w:p>
    <w:p w14:paraId="14AE6ED9" w14:textId="77777777" w:rsidR="00265D67" w:rsidRPr="00265D67" w:rsidRDefault="00265D67" w:rsidP="00265D67">
      <w:pPr>
        <w:pStyle w:val="ListParagraph"/>
        <w:rPr>
          <w:rFonts w:cstheme="minorHAnsi"/>
          <w:sz w:val="24"/>
          <w:szCs w:val="24"/>
        </w:rPr>
      </w:pPr>
    </w:p>
    <w:p w14:paraId="6456F5D9" w14:textId="4F7CFBD3" w:rsidR="00AE4354" w:rsidRPr="00ED5D55" w:rsidRDefault="00AE4354" w:rsidP="003946BD">
      <w:pPr>
        <w:pStyle w:val="ListParagraph"/>
        <w:rPr>
          <w:rFonts w:cstheme="minorHAnsi"/>
          <w:sz w:val="24"/>
          <w:szCs w:val="24"/>
        </w:rPr>
      </w:pPr>
      <w:r w:rsidRPr="00ED5D55">
        <w:rPr>
          <w:rFonts w:cstheme="minorHAnsi"/>
          <w:sz w:val="24"/>
          <w:szCs w:val="24"/>
        </w:rPr>
        <w:t>The purpose of the reintegration meeting is to:</w:t>
      </w:r>
    </w:p>
    <w:p w14:paraId="08D5B9C7" w14:textId="12CA7A73"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Support pupil to return successfully</w:t>
      </w:r>
    </w:p>
    <w:p w14:paraId="7CC846F2" w14:textId="5C483408"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Help them understand the impact of their behaviour on others</w:t>
      </w:r>
    </w:p>
    <w:p w14:paraId="5900FE62" w14:textId="5CE8BFC0"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Teach them how to meet the high expectations of behaviour in line with school ethos</w:t>
      </w:r>
    </w:p>
    <w:p w14:paraId="68110F53" w14:textId="6EED3C23"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Foster a renewed sense of belonging with the school community</w:t>
      </w:r>
    </w:p>
    <w:p w14:paraId="1E290FB7" w14:textId="125C4053"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Support engagement with learning</w:t>
      </w:r>
    </w:p>
    <w:p w14:paraId="38AC28FC" w14:textId="4E225B58" w:rsidR="00AE4354" w:rsidRPr="00ED5D55" w:rsidRDefault="00AE4354" w:rsidP="00AE4354">
      <w:pPr>
        <w:pStyle w:val="ListParagraph"/>
        <w:numPr>
          <w:ilvl w:val="0"/>
          <w:numId w:val="15"/>
        </w:numPr>
        <w:rPr>
          <w:rFonts w:cstheme="minorHAnsi"/>
          <w:sz w:val="24"/>
          <w:szCs w:val="24"/>
        </w:rPr>
      </w:pPr>
      <w:r w:rsidRPr="00ED5D55">
        <w:rPr>
          <w:rFonts w:cstheme="minorHAnsi"/>
          <w:sz w:val="24"/>
          <w:szCs w:val="24"/>
        </w:rPr>
        <w:t>Agree suitable measures to support successful reintegration</w:t>
      </w:r>
    </w:p>
    <w:p w14:paraId="17172FBD" w14:textId="0D9C392E" w:rsidR="00AE4354" w:rsidRPr="00ED5D55" w:rsidRDefault="00AE4354" w:rsidP="00AE4354">
      <w:pPr>
        <w:pStyle w:val="ListParagraph"/>
        <w:rPr>
          <w:rFonts w:cstheme="minorHAnsi"/>
          <w:sz w:val="24"/>
          <w:szCs w:val="24"/>
        </w:rPr>
      </w:pPr>
    </w:p>
    <w:p w14:paraId="3D4A5488" w14:textId="32D9DE10" w:rsidR="00AE4354" w:rsidRPr="00ED5D55" w:rsidRDefault="00AE4354" w:rsidP="00AE4354">
      <w:pPr>
        <w:pStyle w:val="ListParagraph"/>
        <w:rPr>
          <w:rFonts w:cstheme="minorHAnsi"/>
          <w:sz w:val="24"/>
          <w:szCs w:val="24"/>
        </w:rPr>
      </w:pPr>
      <w:r w:rsidRPr="00ED5D55">
        <w:rPr>
          <w:rFonts w:cstheme="minorHAnsi"/>
          <w:sz w:val="24"/>
          <w:szCs w:val="24"/>
        </w:rPr>
        <w:t xml:space="preserve">Permanent exclusions are where the pupil is prevented from attending the school again. This decision will only be made in response to a serious breech or persistent breeches of the positive behaviour policy, where alternative tuition cannot be provided by the school and </w:t>
      </w:r>
      <w:proofErr w:type="gramStart"/>
      <w:r w:rsidRPr="00ED5D55">
        <w:rPr>
          <w:rFonts w:cstheme="minorHAnsi"/>
          <w:sz w:val="24"/>
          <w:szCs w:val="24"/>
        </w:rPr>
        <w:t>where</w:t>
      </w:r>
      <w:proofErr w:type="gramEnd"/>
      <w:r w:rsidRPr="00ED5D55">
        <w:rPr>
          <w:rFonts w:cstheme="minorHAnsi"/>
          <w:sz w:val="24"/>
          <w:szCs w:val="24"/>
        </w:rPr>
        <w:t xml:space="preserve"> allowing the pupil to return would seriously harm the education or welfare of pupils or staff at the school.</w:t>
      </w:r>
    </w:p>
    <w:p w14:paraId="6B28D11E" w14:textId="699E8D34" w:rsidR="00AE4354" w:rsidRPr="00ED5D55" w:rsidRDefault="00AE4354" w:rsidP="00AE4354">
      <w:pPr>
        <w:pStyle w:val="ListParagraph"/>
        <w:rPr>
          <w:rFonts w:cstheme="minorHAnsi"/>
          <w:sz w:val="24"/>
          <w:szCs w:val="24"/>
        </w:rPr>
      </w:pPr>
    </w:p>
    <w:p w14:paraId="029BEB85" w14:textId="0D26C75B" w:rsidR="00AE4354" w:rsidRPr="00ED5D55" w:rsidRDefault="00AE4354" w:rsidP="00AE4354">
      <w:pPr>
        <w:pStyle w:val="ListParagraph"/>
        <w:rPr>
          <w:rFonts w:cstheme="minorHAnsi"/>
          <w:sz w:val="24"/>
          <w:szCs w:val="24"/>
        </w:rPr>
      </w:pPr>
      <w:r w:rsidRPr="00ED5D55">
        <w:rPr>
          <w:rFonts w:cstheme="minorHAnsi"/>
          <w:sz w:val="24"/>
          <w:szCs w:val="24"/>
        </w:rPr>
        <w:t>All decisions to suspend or permanently exclude a pupil will be taken by the Head Teacher after consideration of all the circumstances. Every decision made will be proportionate to the seriousness of the behaviour with reference to the school’s behaviour policy.</w:t>
      </w:r>
    </w:p>
    <w:p w14:paraId="23BAAEA6" w14:textId="3A15745A" w:rsidR="00AE4354" w:rsidRPr="00ED5D55" w:rsidRDefault="00AE4354" w:rsidP="00AE4354">
      <w:pPr>
        <w:pStyle w:val="ListParagraph"/>
        <w:rPr>
          <w:rFonts w:cstheme="minorHAnsi"/>
          <w:sz w:val="24"/>
          <w:szCs w:val="24"/>
        </w:rPr>
      </w:pPr>
    </w:p>
    <w:p w14:paraId="641D640E" w14:textId="021345B3" w:rsidR="00AE4354" w:rsidRPr="00ED5D55" w:rsidRDefault="00AE4354" w:rsidP="00AE4354">
      <w:pPr>
        <w:pStyle w:val="ListParagraph"/>
        <w:rPr>
          <w:rFonts w:cstheme="minorHAnsi"/>
          <w:sz w:val="24"/>
          <w:szCs w:val="24"/>
        </w:rPr>
      </w:pPr>
      <w:r w:rsidRPr="00ED5D55">
        <w:rPr>
          <w:rFonts w:cstheme="minorHAnsi"/>
          <w:sz w:val="24"/>
          <w:szCs w:val="24"/>
        </w:rPr>
        <w:t xml:space="preserve">Parents/carers </w:t>
      </w:r>
      <w:r w:rsidR="00675E92" w:rsidRPr="00ED5D55">
        <w:rPr>
          <w:rFonts w:cstheme="minorHAnsi"/>
          <w:sz w:val="24"/>
          <w:szCs w:val="24"/>
        </w:rPr>
        <w:t xml:space="preserve">should be informed </w:t>
      </w:r>
      <w:r w:rsidR="00504A5C" w:rsidRPr="00ED5D55">
        <w:rPr>
          <w:rFonts w:cstheme="minorHAnsi"/>
          <w:sz w:val="24"/>
          <w:szCs w:val="24"/>
        </w:rPr>
        <w:t>immediately</w:t>
      </w:r>
      <w:r w:rsidR="00675E92" w:rsidRPr="00ED5D55">
        <w:rPr>
          <w:rFonts w:cstheme="minorHAnsi"/>
          <w:sz w:val="24"/>
          <w:szCs w:val="24"/>
        </w:rPr>
        <w:t xml:space="preserve"> of any suspension or exclusion and there is an ability to make representations in regard to the decision.</w:t>
      </w:r>
    </w:p>
    <w:p w14:paraId="002CD72F" w14:textId="44356C8F" w:rsidR="00675E92" w:rsidRPr="00ED5D55" w:rsidRDefault="00675E92" w:rsidP="00AE4354">
      <w:pPr>
        <w:pStyle w:val="ListParagraph"/>
        <w:rPr>
          <w:rFonts w:cstheme="minorHAnsi"/>
          <w:sz w:val="24"/>
          <w:szCs w:val="24"/>
        </w:rPr>
      </w:pPr>
    </w:p>
    <w:p w14:paraId="50928AAE" w14:textId="1EDA36E1" w:rsidR="00675E92" w:rsidRDefault="00675E92" w:rsidP="00AE4354">
      <w:pPr>
        <w:pStyle w:val="ListParagraph"/>
        <w:rPr>
          <w:rFonts w:cstheme="minorHAnsi"/>
          <w:sz w:val="24"/>
          <w:szCs w:val="24"/>
        </w:rPr>
      </w:pPr>
      <w:r w:rsidRPr="00ED5D55">
        <w:rPr>
          <w:rFonts w:cstheme="minorHAnsi"/>
          <w:sz w:val="24"/>
          <w:szCs w:val="24"/>
        </w:rPr>
        <w:t xml:space="preserve">External agencies supporting the pupil (social worker/health) will be informed of any decisions in order to consider safeguarding </w:t>
      </w:r>
      <w:r w:rsidR="00697444" w:rsidRPr="00ED5D55">
        <w:rPr>
          <w:rFonts w:cstheme="minorHAnsi"/>
          <w:sz w:val="24"/>
          <w:szCs w:val="24"/>
        </w:rPr>
        <w:t>and contributing factors.</w:t>
      </w:r>
    </w:p>
    <w:p w14:paraId="3E935087" w14:textId="77777777" w:rsidR="00E95E61" w:rsidRDefault="00E95E61" w:rsidP="00AE4354">
      <w:pPr>
        <w:pStyle w:val="ListParagraph"/>
        <w:rPr>
          <w:rFonts w:cstheme="minorHAnsi"/>
          <w:sz w:val="24"/>
          <w:szCs w:val="24"/>
        </w:rPr>
      </w:pPr>
    </w:p>
    <w:p w14:paraId="45E98AEA" w14:textId="77777777" w:rsidR="00265D67" w:rsidRDefault="00265D67" w:rsidP="00AE4354">
      <w:pPr>
        <w:pStyle w:val="ListParagraph"/>
        <w:rPr>
          <w:rFonts w:cstheme="minorHAnsi"/>
          <w:sz w:val="24"/>
          <w:szCs w:val="24"/>
        </w:rPr>
      </w:pPr>
    </w:p>
    <w:p w14:paraId="7212ED36" w14:textId="02DF270B" w:rsidR="00E95E61" w:rsidRPr="00ED5D55" w:rsidRDefault="00E95E61" w:rsidP="00AE4354">
      <w:pPr>
        <w:pStyle w:val="ListParagraph"/>
        <w:rPr>
          <w:rFonts w:cstheme="minorHAnsi"/>
          <w:sz w:val="24"/>
          <w:szCs w:val="24"/>
        </w:rPr>
      </w:pPr>
      <w:r w:rsidRPr="00E95E61">
        <w:rPr>
          <w:rFonts w:cstheme="minorHAnsi"/>
          <w:sz w:val="24"/>
          <w:szCs w:val="24"/>
        </w:rPr>
        <w:t>The school will fulfil all statutory duties relating to suspensions and permanent exclusions, including notifying parents/carers, governors, the local authority and other relevant professionals as required. The school will consider the views of social workers, virtual school heads and other professionals where applicable. Decisions will be lawful, reasonable, fair and proportionate and will have regard to the school's duties under the Equality Act 2010 and SEND legislation</w:t>
      </w:r>
      <w:r>
        <w:rPr>
          <w:rFonts w:cstheme="minorHAnsi"/>
          <w:sz w:val="24"/>
          <w:szCs w:val="24"/>
        </w:rPr>
        <w:t>.</w:t>
      </w:r>
    </w:p>
    <w:p w14:paraId="0203CD31" w14:textId="0EC26580" w:rsidR="00697444" w:rsidRPr="00ED5D55" w:rsidRDefault="00697444" w:rsidP="00AE4354">
      <w:pPr>
        <w:pStyle w:val="ListParagraph"/>
        <w:rPr>
          <w:rFonts w:cstheme="minorHAnsi"/>
          <w:sz w:val="24"/>
          <w:szCs w:val="24"/>
        </w:rPr>
      </w:pPr>
    </w:p>
    <w:p w14:paraId="52BC918D" w14:textId="6B13B5E4" w:rsidR="00697444" w:rsidRPr="00ED5D55" w:rsidRDefault="00697444" w:rsidP="00C06242">
      <w:pPr>
        <w:pStyle w:val="Heading2"/>
      </w:pPr>
      <w:bookmarkStart w:id="16" w:name="_Toc243308741"/>
      <w:r w:rsidRPr="00ED5D55">
        <w:t>Bullying</w:t>
      </w:r>
      <w:bookmarkEnd w:id="16"/>
    </w:p>
    <w:p w14:paraId="6E35E2F6" w14:textId="7F0D1933" w:rsidR="00697444" w:rsidRPr="00ED5D55" w:rsidRDefault="00697444" w:rsidP="00697444">
      <w:pPr>
        <w:ind w:left="644"/>
        <w:rPr>
          <w:rFonts w:cstheme="minorHAnsi"/>
          <w:sz w:val="24"/>
          <w:szCs w:val="24"/>
        </w:rPr>
      </w:pPr>
      <w:r w:rsidRPr="00ED5D55">
        <w:rPr>
          <w:rFonts w:cstheme="minorHAnsi"/>
          <w:sz w:val="24"/>
          <w:szCs w:val="24"/>
        </w:rPr>
        <w:t>The Pilgrim School takes all form</w:t>
      </w:r>
      <w:r w:rsidR="29715AF4" w:rsidRPr="00ED5D55">
        <w:rPr>
          <w:rFonts w:cstheme="minorHAnsi"/>
          <w:sz w:val="24"/>
          <w:szCs w:val="24"/>
        </w:rPr>
        <w:t>s</w:t>
      </w:r>
      <w:r w:rsidRPr="00ED5D55">
        <w:rPr>
          <w:rFonts w:cstheme="minorHAnsi"/>
          <w:sz w:val="24"/>
          <w:szCs w:val="24"/>
        </w:rPr>
        <w:t xml:space="preserve"> of bullying seriously.</w:t>
      </w:r>
    </w:p>
    <w:p w14:paraId="19F8767E" w14:textId="4C34AF46" w:rsidR="00697444" w:rsidRPr="00ED5D55" w:rsidRDefault="00697444" w:rsidP="00697444">
      <w:pPr>
        <w:ind w:left="644"/>
        <w:rPr>
          <w:rFonts w:cstheme="minorHAnsi"/>
          <w:sz w:val="24"/>
          <w:szCs w:val="24"/>
        </w:rPr>
      </w:pPr>
      <w:r w:rsidRPr="00ED5D55">
        <w:rPr>
          <w:rFonts w:cstheme="minorHAnsi"/>
          <w:sz w:val="24"/>
          <w:szCs w:val="24"/>
        </w:rPr>
        <w:t>Bullying can be defined as ‘behaviour by an individual or group, repeated over time that intentionally hurts another individual physically or emotionally.’ (DfE)</w:t>
      </w:r>
    </w:p>
    <w:p w14:paraId="662B4CE0" w14:textId="7F168E4E" w:rsidR="00697444" w:rsidRPr="00ED5D55" w:rsidRDefault="007B56F1" w:rsidP="00697444">
      <w:pPr>
        <w:ind w:left="644"/>
        <w:rPr>
          <w:rFonts w:cstheme="minorHAnsi"/>
          <w:sz w:val="24"/>
          <w:szCs w:val="24"/>
        </w:rPr>
      </w:pPr>
      <w:r w:rsidRPr="00ED5D55">
        <w:rPr>
          <w:rFonts w:cstheme="minorHAnsi"/>
          <w:sz w:val="24"/>
          <w:szCs w:val="24"/>
        </w:rPr>
        <w:t xml:space="preserve">It can include </w:t>
      </w:r>
      <w:r w:rsidR="00504A5C" w:rsidRPr="00ED5D55">
        <w:rPr>
          <w:rFonts w:cstheme="minorHAnsi"/>
          <w:sz w:val="24"/>
          <w:szCs w:val="24"/>
        </w:rPr>
        <w:t>name-calling</w:t>
      </w:r>
      <w:r w:rsidRPr="00ED5D55">
        <w:rPr>
          <w:rFonts w:cstheme="minorHAnsi"/>
          <w:sz w:val="24"/>
          <w:szCs w:val="24"/>
        </w:rPr>
        <w:t xml:space="preserve">, taunting, mocking, making offensive comments, kicking, hitting, </w:t>
      </w:r>
      <w:r w:rsidR="00504A5C" w:rsidRPr="00ED5D55">
        <w:rPr>
          <w:rFonts w:cstheme="minorHAnsi"/>
          <w:sz w:val="24"/>
          <w:szCs w:val="24"/>
        </w:rPr>
        <w:t>and taking</w:t>
      </w:r>
      <w:r w:rsidRPr="00ED5D55">
        <w:rPr>
          <w:rFonts w:cstheme="minorHAnsi"/>
          <w:sz w:val="24"/>
          <w:szCs w:val="24"/>
        </w:rPr>
        <w:t xml:space="preserve"> belongings, gossiping, excluding people from groups and spreading hurtful and untruthful rumours.</w:t>
      </w:r>
    </w:p>
    <w:p w14:paraId="09D4D205" w14:textId="4D5FB5FF" w:rsidR="007B56F1" w:rsidRPr="00ED5D55" w:rsidRDefault="007B56F1" w:rsidP="00265D67">
      <w:pPr>
        <w:ind w:left="644"/>
        <w:rPr>
          <w:rFonts w:cstheme="minorHAnsi"/>
          <w:sz w:val="24"/>
          <w:szCs w:val="24"/>
        </w:rPr>
      </w:pPr>
      <w:r w:rsidRPr="00ED5D55">
        <w:rPr>
          <w:rFonts w:cstheme="minorHAnsi"/>
          <w:sz w:val="24"/>
          <w:szCs w:val="24"/>
        </w:rPr>
        <w:t>This includes those behaviours online (cyberbullying) which can include sending offensive, upsetting and inappropriate messages by phone, text, messenger, through gaming, websites, social media sites and apps. It also includes sending offensive or degrading photos or videos.</w:t>
      </w:r>
    </w:p>
    <w:p w14:paraId="7C88378F" w14:textId="0E79FC4B" w:rsidR="007B56F1" w:rsidRPr="00ED5D55" w:rsidRDefault="007B56F1" w:rsidP="00697444">
      <w:pPr>
        <w:ind w:left="644"/>
        <w:rPr>
          <w:rFonts w:cstheme="minorHAnsi"/>
          <w:sz w:val="24"/>
          <w:szCs w:val="24"/>
        </w:rPr>
      </w:pPr>
      <w:r w:rsidRPr="00ED5D55">
        <w:rPr>
          <w:rFonts w:cstheme="minorHAnsi"/>
          <w:sz w:val="24"/>
          <w:szCs w:val="24"/>
        </w:rPr>
        <w:t xml:space="preserve">Bullying is recognised by the school as being a form of </w:t>
      </w:r>
      <w:proofErr w:type="gramStart"/>
      <w:r w:rsidRPr="00ED5D55">
        <w:rPr>
          <w:rFonts w:cstheme="minorHAnsi"/>
          <w:sz w:val="24"/>
          <w:szCs w:val="24"/>
        </w:rPr>
        <w:t>peer on peer</w:t>
      </w:r>
      <w:proofErr w:type="gramEnd"/>
      <w:r w:rsidRPr="00ED5D55">
        <w:rPr>
          <w:rFonts w:cstheme="minorHAnsi"/>
          <w:sz w:val="24"/>
          <w:szCs w:val="24"/>
        </w:rPr>
        <w:t xml:space="preserve"> abuse and it can cause severe and adverse effects on children’s emotional development.</w:t>
      </w:r>
    </w:p>
    <w:p w14:paraId="78D07FB7" w14:textId="6AA1D9B2" w:rsidR="007B56F1" w:rsidRPr="00ED5D55" w:rsidRDefault="007B56F1" w:rsidP="00697444">
      <w:pPr>
        <w:ind w:left="644"/>
        <w:rPr>
          <w:rFonts w:cstheme="minorHAnsi"/>
          <w:sz w:val="24"/>
          <w:szCs w:val="24"/>
        </w:rPr>
      </w:pPr>
      <w:r w:rsidRPr="00ED5D55">
        <w:rPr>
          <w:rFonts w:cstheme="minorHAnsi"/>
          <w:sz w:val="24"/>
          <w:szCs w:val="24"/>
        </w:rPr>
        <w:t xml:space="preserve">Any observed or reported incidents, whether on site, online or on the journey to school, are recorded on </w:t>
      </w:r>
      <w:proofErr w:type="spellStart"/>
      <w:proofErr w:type="gramStart"/>
      <w:r w:rsidR="00566F66" w:rsidRPr="00ED5D55">
        <w:rPr>
          <w:rFonts w:cstheme="minorHAnsi"/>
          <w:sz w:val="24"/>
          <w:szCs w:val="24"/>
        </w:rPr>
        <w:t>Ed:Gen</w:t>
      </w:r>
      <w:proofErr w:type="spellEnd"/>
      <w:proofErr w:type="gramEnd"/>
      <w:r w:rsidRPr="00ED5D55">
        <w:rPr>
          <w:rFonts w:cstheme="minorHAnsi"/>
          <w:sz w:val="24"/>
          <w:szCs w:val="24"/>
        </w:rPr>
        <w:t xml:space="preserve"> and dealt with promptly.</w:t>
      </w:r>
    </w:p>
    <w:p w14:paraId="55196676" w14:textId="2F59BB9B" w:rsidR="007B56F1" w:rsidRPr="00ED5D55" w:rsidRDefault="009A5265" w:rsidP="00697444">
      <w:pPr>
        <w:ind w:left="644"/>
        <w:rPr>
          <w:rFonts w:cstheme="minorHAnsi"/>
          <w:sz w:val="24"/>
          <w:szCs w:val="24"/>
        </w:rPr>
      </w:pPr>
      <w:r w:rsidRPr="00ED5D55">
        <w:rPr>
          <w:rFonts w:cstheme="minorHAnsi"/>
          <w:sz w:val="24"/>
          <w:szCs w:val="24"/>
        </w:rPr>
        <w:t>Parents and carers have a responsibility to support the school’s supportive ethos and encourage their child to behave appropriately and without the use of violence or aggression.</w:t>
      </w:r>
    </w:p>
    <w:p w14:paraId="207EEC5F" w14:textId="65D8D0AF" w:rsidR="009A5265" w:rsidRPr="00ED5D55" w:rsidRDefault="009A5265" w:rsidP="00697444">
      <w:pPr>
        <w:ind w:left="644"/>
        <w:rPr>
          <w:rFonts w:cstheme="minorHAnsi"/>
          <w:sz w:val="24"/>
          <w:szCs w:val="24"/>
        </w:rPr>
      </w:pPr>
      <w:r w:rsidRPr="00ED5D55">
        <w:rPr>
          <w:rFonts w:cstheme="minorHAnsi"/>
          <w:sz w:val="24"/>
          <w:szCs w:val="24"/>
        </w:rPr>
        <w:t>The Pilgrim School ensures that:</w:t>
      </w:r>
    </w:p>
    <w:p w14:paraId="49CAB146" w14:textId="32D0CD7E" w:rsidR="009A5265" w:rsidRPr="00ED5D55" w:rsidRDefault="009A5265" w:rsidP="009A5265">
      <w:pPr>
        <w:pStyle w:val="ListParagraph"/>
        <w:numPr>
          <w:ilvl w:val="0"/>
          <w:numId w:val="15"/>
        </w:numPr>
        <w:rPr>
          <w:rFonts w:cstheme="minorHAnsi"/>
          <w:sz w:val="24"/>
          <w:szCs w:val="24"/>
        </w:rPr>
      </w:pPr>
      <w:r w:rsidRPr="00ED5D55">
        <w:rPr>
          <w:rFonts w:cstheme="minorHAnsi"/>
          <w:sz w:val="24"/>
          <w:szCs w:val="24"/>
        </w:rPr>
        <w:t>Pupils are taught about the risks of new communication technologies, the consequences of their misuse and how to use them safely and including personal rights</w:t>
      </w:r>
    </w:p>
    <w:p w14:paraId="0F683571" w14:textId="4D994B1D" w:rsidR="009A5265" w:rsidRPr="00ED5D55" w:rsidRDefault="009A5265" w:rsidP="009A5265">
      <w:pPr>
        <w:pStyle w:val="ListParagraph"/>
        <w:numPr>
          <w:ilvl w:val="0"/>
          <w:numId w:val="15"/>
        </w:numPr>
        <w:rPr>
          <w:rFonts w:cstheme="minorHAnsi"/>
          <w:sz w:val="24"/>
          <w:szCs w:val="24"/>
        </w:rPr>
      </w:pPr>
      <w:r w:rsidRPr="00ED5D55">
        <w:rPr>
          <w:rFonts w:cstheme="minorHAnsi"/>
          <w:sz w:val="24"/>
          <w:szCs w:val="24"/>
        </w:rPr>
        <w:t xml:space="preserve">Clear expectations are set in relation to the use of mobile phones in school and pupils are encouraged to use the school </w:t>
      </w:r>
      <w:r w:rsidR="00504A5C" w:rsidRPr="00ED5D55">
        <w:rPr>
          <w:rFonts w:cstheme="minorHAnsi"/>
          <w:sz w:val="24"/>
          <w:szCs w:val="24"/>
        </w:rPr>
        <w:t>Wi-Fi</w:t>
      </w:r>
      <w:r w:rsidRPr="00ED5D55">
        <w:rPr>
          <w:rFonts w:cstheme="minorHAnsi"/>
          <w:sz w:val="24"/>
          <w:szCs w:val="24"/>
        </w:rPr>
        <w:t xml:space="preserve"> when on site</w:t>
      </w:r>
    </w:p>
    <w:p w14:paraId="21A5C928" w14:textId="0AD9E1DA" w:rsidR="009A5265" w:rsidRPr="00ED5D55" w:rsidRDefault="009A5265" w:rsidP="009A5265">
      <w:pPr>
        <w:pStyle w:val="ListParagraph"/>
        <w:numPr>
          <w:ilvl w:val="0"/>
          <w:numId w:val="15"/>
        </w:numPr>
        <w:rPr>
          <w:rFonts w:cstheme="minorHAnsi"/>
          <w:sz w:val="24"/>
          <w:szCs w:val="24"/>
        </w:rPr>
      </w:pPr>
      <w:r w:rsidRPr="00ED5D55">
        <w:rPr>
          <w:rFonts w:cstheme="minorHAnsi"/>
          <w:sz w:val="24"/>
          <w:szCs w:val="24"/>
        </w:rPr>
        <w:t>Internet blocking technologies are continually updated and harmful sites blocked</w:t>
      </w:r>
    </w:p>
    <w:p w14:paraId="63BA2C01" w14:textId="6F7CBE76" w:rsidR="009A5265" w:rsidRPr="00ED5D55" w:rsidRDefault="009A5265" w:rsidP="009A5265">
      <w:pPr>
        <w:pStyle w:val="ListParagraph"/>
        <w:numPr>
          <w:ilvl w:val="0"/>
          <w:numId w:val="15"/>
        </w:numPr>
        <w:rPr>
          <w:rFonts w:cstheme="minorHAnsi"/>
          <w:sz w:val="24"/>
          <w:szCs w:val="24"/>
        </w:rPr>
      </w:pPr>
      <w:r w:rsidRPr="00ED5D55">
        <w:rPr>
          <w:rFonts w:cstheme="minorHAnsi"/>
          <w:sz w:val="24"/>
          <w:szCs w:val="24"/>
        </w:rPr>
        <w:t>Parents and carers are made aware of any trends/issues identified in the local area</w:t>
      </w:r>
    </w:p>
    <w:p w14:paraId="5BF24AF2" w14:textId="41684CAF" w:rsidR="00265D67" w:rsidRDefault="001D123D" w:rsidP="00265D67">
      <w:pPr>
        <w:pStyle w:val="ListParagraph"/>
        <w:numPr>
          <w:ilvl w:val="0"/>
          <w:numId w:val="15"/>
        </w:numPr>
        <w:rPr>
          <w:rFonts w:cstheme="minorHAnsi"/>
          <w:sz w:val="24"/>
          <w:szCs w:val="24"/>
        </w:rPr>
      </w:pPr>
      <w:r w:rsidRPr="00ED5D55">
        <w:rPr>
          <w:rFonts w:cstheme="minorHAnsi"/>
          <w:sz w:val="24"/>
          <w:szCs w:val="24"/>
        </w:rPr>
        <w:t>They work with police and other partners on managing bullying</w:t>
      </w:r>
    </w:p>
    <w:p w14:paraId="55B2B513" w14:textId="77777777" w:rsidR="00265D67" w:rsidRPr="00265D67" w:rsidRDefault="00265D67" w:rsidP="00265D67">
      <w:pPr>
        <w:pStyle w:val="ListParagraph"/>
        <w:rPr>
          <w:rFonts w:cstheme="minorHAnsi"/>
          <w:sz w:val="24"/>
          <w:szCs w:val="24"/>
        </w:rPr>
      </w:pPr>
    </w:p>
    <w:p w14:paraId="793203CC" w14:textId="77777777" w:rsidR="00265D67" w:rsidRPr="00265D67" w:rsidRDefault="00265D67" w:rsidP="00265D67">
      <w:pPr>
        <w:pStyle w:val="ListParagraph"/>
        <w:rPr>
          <w:rFonts w:cstheme="minorHAnsi"/>
          <w:sz w:val="24"/>
          <w:szCs w:val="24"/>
        </w:rPr>
      </w:pPr>
    </w:p>
    <w:p w14:paraId="476CFAF1" w14:textId="3BA8F601" w:rsidR="001D123D" w:rsidRPr="00ED5D55" w:rsidRDefault="001D123D" w:rsidP="009A5265">
      <w:pPr>
        <w:pStyle w:val="ListParagraph"/>
        <w:numPr>
          <w:ilvl w:val="0"/>
          <w:numId w:val="15"/>
        </w:numPr>
        <w:rPr>
          <w:rFonts w:cstheme="minorHAnsi"/>
          <w:sz w:val="24"/>
          <w:szCs w:val="24"/>
        </w:rPr>
      </w:pPr>
      <w:r w:rsidRPr="00ED5D55">
        <w:rPr>
          <w:rFonts w:cstheme="minorHAnsi"/>
          <w:sz w:val="24"/>
          <w:szCs w:val="24"/>
        </w:rPr>
        <w:t>Areas of school are supervised at breaks/lunchtimes</w:t>
      </w:r>
    </w:p>
    <w:p w14:paraId="1C58698D" w14:textId="115B0AC7" w:rsidR="001D123D" w:rsidRPr="00ED5D55" w:rsidRDefault="001D123D" w:rsidP="009A5265">
      <w:pPr>
        <w:pStyle w:val="ListParagraph"/>
        <w:numPr>
          <w:ilvl w:val="0"/>
          <w:numId w:val="15"/>
        </w:numPr>
        <w:rPr>
          <w:rFonts w:cstheme="minorHAnsi"/>
          <w:sz w:val="24"/>
          <w:szCs w:val="24"/>
        </w:rPr>
      </w:pPr>
      <w:r w:rsidRPr="00ED5D55">
        <w:rPr>
          <w:rFonts w:cstheme="minorHAnsi"/>
          <w:sz w:val="24"/>
          <w:szCs w:val="24"/>
        </w:rPr>
        <w:t>Low level ‘banter’ and play fighting is discouraged</w:t>
      </w:r>
    </w:p>
    <w:p w14:paraId="6CB924B2" w14:textId="76D8FBB6" w:rsidR="001D123D" w:rsidRPr="00ED5D55" w:rsidRDefault="001D123D" w:rsidP="009A5265">
      <w:pPr>
        <w:pStyle w:val="ListParagraph"/>
        <w:numPr>
          <w:ilvl w:val="0"/>
          <w:numId w:val="15"/>
        </w:numPr>
        <w:rPr>
          <w:rFonts w:cstheme="minorHAnsi"/>
          <w:sz w:val="24"/>
          <w:szCs w:val="24"/>
        </w:rPr>
      </w:pPr>
      <w:r w:rsidRPr="00ED5D55">
        <w:rPr>
          <w:rFonts w:cstheme="minorHAnsi"/>
          <w:sz w:val="24"/>
          <w:szCs w:val="24"/>
        </w:rPr>
        <w:t>Groups are supervised remotely and in lessons</w:t>
      </w:r>
    </w:p>
    <w:p w14:paraId="7D3D7C96" w14:textId="741150C5" w:rsidR="001D123D" w:rsidRPr="00ED5D55" w:rsidRDefault="001D123D" w:rsidP="009A5265">
      <w:pPr>
        <w:pStyle w:val="ListParagraph"/>
        <w:numPr>
          <w:ilvl w:val="0"/>
          <w:numId w:val="15"/>
        </w:numPr>
        <w:rPr>
          <w:rFonts w:cstheme="minorHAnsi"/>
          <w:sz w:val="24"/>
          <w:szCs w:val="24"/>
        </w:rPr>
      </w:pPr>
      <w:r w:rsidRPr="00ED5D55">
        <w:rPr>
          <w:rFonts w:cstheme="minorHAnsi"/>
          <w:sz w:val="24"/>
          <w:szCs w:val="24"/>
        </w:rPr>
        <w:t xml:space="preserve">A culture of inclusivity </w:t>
      </w:r>
      <w:r w:rsidR="00D96FE1" w:rsidRPr="00ED5D55">
        <w:rPr>
          <w:rFonts w:cstheme="minorHAnsi"/>
          <w:sz w:val="24"/>
          <w:szCs w:val="24"/>
        </w:rPr>
        <w:t>and mutual respect is created and upheld by all</w:t>
      </w:r>
    </w:p>
    <w:p w14:paraId="2563B003" w14:textId="792D2733" w:rsidR="00D96FE1" w:rsidRPr="00ED5D55" w:rsidRDefault="00D96FE1" w:rsidP="00D96FE1">
      <w:pPr>
        <w:pStyle w:val="ListParagraph"/>
        <w:numPr>
          <w:ilvl w:val="0"/>
          <w:numId w:val="15"/>
        </w:numPr>
        <w:rPr>
          <w:rFonts w:cstheme="minorHAnsi"/>
          <w:sz w:val="24"/>
          <w:szCs w:val="24"/>
        </w:rPr>
      </w:pPr>
      <w:r w:rsidRPr="00ED5D55">
        <w:rPr>
          <w:rFonts w:cstheme="minorHAnsi"/>
          <w:sz w:val="24"/>
          <w:szCs w:val="24"/>
        </w:rPr>
        <w:t>Pupils know how and where to express any worries about bullying</w:t>
      </w:r>
    </w:p>
    <w:p w14:paraId="07AFF54A" w14:textId="6B52228B" w:rsidR="00D96FE1" w:rsidRPr="00ED5D55" w:rsidRDefault="00D96FE1" w:rsidP="00D96FE1">
      <w:pPr>
        <w:ind w:left="720"/>
        <w:rPr>
          <w:rFonts w:cstheme="minorHAnsi"/>
          <w:sz w:val="24"/>
          <w:szCs w:val="24"/>
        </w:rPr>
      </w:pPr>
      <w:r w:rsidRPr="00ED5D55">
        <w:rPr>
          <w:rFonts w:cstheme="minorHAnsi"/>
          <w:sz w:val="24"/>
          <w:szCs w:val="24"/>
        </w:rPr>
        <w:t>Parents and pupils are encouraged to report any bullying to their linked</w:t>
      </w:r>
      <w:r w:rsidR="00116A10" w:rsidRPr="00ED5D55">
        <w:rPr>
          <w:rFonts w:cstheme="minorHAnsi"/>
          <w:sz w:val="24"/>
          <w:szCs w:val="24"/>
        </w:rPr>
        <w:t xml:space="preserve"> PSWS/DSL in the first instance. An appropriate member of staff will then investigate the claim and interview the victim(s). All parties involved should be given an opportunity to respond to events.</w:t>
      </w:r>
    </w:p>
    <w:p w14:paraId="4904222F" w14:textId="446B6D20" w:rsidR="00116A10" w:rsidRPr="00ED5D55" w:rsidRDefault="00116A10" w:rsidP="00D96FE1">
      <w:pPr>
        <w:ind w:left="720"/>
        <w:rPr>
          <w:rFonts w:cstheme="minorHAnsi"/>
          <w:sz w:val="24"/>
          <w:szCs w:val="24"/>
        </w:rPr>
      </w:pPr>
      <w:r w:rsidRPr="00ED5D55">
        <w:rPr>
          <w:rFonts w:cstheme="minorHAnsi"/>
          <w:sz w:val="24"/>
          <w:szCs w:val="24"/>
        </w:rPr>
        <w:t>Restorative approaches should be deployed which hold pupils to account for their behaviour and engage with them to agree the actions to be taken to repair the harm caused.</w:t>
      </w:r>
    </w:p>
    <w:p w14:paraId="68462AD5" w14:textId="57D670BD" w:rsidR="00116A10" w:rsidRPr="00ED5D55" w:rsidRDefault="00116A10" w:rsidP="00265D67">
      <w:pPr>
        <w:rPr>
          <w:rFonts w:cstheme="minorHAnsi"/>
          <w:sz w:val="24"/>
          <w:szCs w:val="24"/>
        </w:rPr>
      </w:pPr>
      <w:r w:rsidRPr="00ED5D55">
        <w:rPr>
          <w:rFonts w:cstheme="minorHAnsi"/>
          <w:sz w:val="24"/>
          <w:szCs w:val="24"/>
        </w:rPr>
        <w:t xml:space="preserve">If </w:t>
      </w:r>
      <w:r w:rsidR="00504A5C" w:rsidRPr="00ED5D55">
        <w:rPr>
          <w:rFonts w:cstheme="minorHAnsi"/>
          <w:sz w:val="24"/>
          <w:szCs w:val="24"/>
        </w:rPr>
        <w:t>cyber-bullying, malicious,</w:t>
      </w:r>
      <w:r w:rsidRPr="00ED5D55">
        <w:rPr>
          <w:rFonts w:cstheme="minorHAnsi"/>
          <w:sz w:val="24"/>
          <w:szCs w:val="24"/>
        </w:rPr>
        <w:t xml:space="preserve"> or threatening comments about a pupil or staff are made the school will:</w:t>
      </w:r>
    </w:p>
    <w:p w14:paraId="572AADA2" w14:textId="60C7A237"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Advise the child not to respond to the message</w:t>
      </w:r>
    </w:p>
    <w:p w14:paraId="65A6F650" w14:textId="7E7E1EFC"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Refer to relevant policies and apply appropriate sanctions</w:t>
      </w:r>
    </w:p>
    <w:p w14:paraId="4777B4B0" w14:textId="28AB9F0F"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Secure and preserve any evidence</w:t>
      </w:r>
    </w:p>
    <w:p w14:paraId="5B01CA74" w14:textId="211D5C1E"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Notify parents of those involved</w:t>
      </w:r>
    </w:p>
    <w:p w14:paraId="7E63B9F2" w14:textId="7E79AB07"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Consider delivering a parent session</w:t>
      </w:r>
    </w:p>
    <w:p w14:paraId="1CA328E7" w14:textId="0192DC01" w:rsidR="00116A10" w:rsidRPr="00ED5D55" w:rsidRDefault="00116A10" w:rsidP="00116A10">
      <w:pPr>
        <w:pStyle w:val="ListParagraph"/>
        <w:numPr>
          <w:ilvl w:val="0"/>
          <w:numId w:val="15"/>
        </w:numPr>
        <w:rPr>
          <w:rFonts w:cstheme="minorHAnsi"/>
          <w:sz w:val="24"/>
          <w:szCs w:val="24"/>
        </w:rPr>
      </w:pPr>
      <w:r w:rsidRPr="00ED5D55">
        <w:rPr>
          <w:rFonts w:cstheme="minorHAnsi"/>
          <w:sz w:val="24"/>
          <w:szCs w:val="24"/>
        </w:rPr>
        <w:t xml:space="preserve">Consider informing </w:t>
      </w:r>
      <w:r w:rsidR="004571C9" w:rsidRPr="00ED5D55">
        <w:rPr>
          <w:rFonts w:cstheme="minorHAnsi"/>
          <w:sz w:val="24"/>
          <w:szCs w:val="24"/>
        </w:rPr>
        <w:t>the police</w:t>
      </w:r>
    </w:p>
    <w:p w14:paraId="7A0EC383" w14:textId="04FEBFE8" w:rsidR="004571C9" w:rsidRPr="00ED5D55" w:rsidRDefault="004571C9" w:rsidP="00116A10">
      <w:pPr>
        <w:pStyle w:val="ListParagraph"/>
        <w:numPr>
          <w:ilvl w:val="0"/>
          <w:numId w:val="15"/>
        </w:numPr>
        <w:rPr>
          <w:rFonts w:cstheme="minorHAnsi"/>
          <w:sz w:val="24"/>
          <w:szCs w:val="24"/>
        </w:rPr>
      </w:pPr>
      <w:r w:rsidRPr="00ED5D55">
        <w:rPr>
          <w:rFonts w:cstheme="minorHAnsi"/>
          <w:sz w:val="24"/>
          <w:szCs w:val="24"/>
        </w:rPr>
        <w:t>Inform and request that the comments be removed if the site is administered externally</w:t>
      </w:r>
    </w:p>
    <w:p w14:paraId="168CE78E" w14:textId="4BC9CFB2" w:rsidR="004571C9" w:rsidRDefault="004571C9" w:rsidP="004571C9">
      <w:pPr>
        <w:pStyle w:val="ListParagraph"/>
        <w:numPr>
          <w:ilvl w:val="0"/>
          <w:numId w:val="15"/>
        </w:numPr>
        <w:rPr>
          <w:rFonts w:cstheme="minorHAnsi"/>
          <w:sz w:val="24"/>
          <w:szCs w:val="24"/>
        </w:rPr>
      </w:pPr>
      <w:r w:rsidRPr="00ED5D55">
        <w:rPr>
          <w:rFonts w:cstheme="minorHAnsi"/>
          <w:sz w:val="24"/>
          <w:szCs w:val="24"/>
        </w:rPr>
        <w:t>Send all evidence to CEOPs if of a sexual nature</w:t>
      </w:r>
    </w:p>
    <w:p w14:paraId="7933FACD" w14:textId="77777777" w:rsidR="001140A8" w:rsidRPr="001140A8" w:rsidRDefault="001140A8" w:rsidP="001140A8">
      <w:pPr>
        <w:pStyle w:val="Heading2"/>
      </w:pPr>
      <w:bookmarkStart w:id="17" w:name="_Toc243308742"/>
      <w:r w:rsidRPr="001140A8">
        <w:t>Child on child abuse</w:t>
      </w:r>
      <w:bookmarkEnd w:id="17"/>
    </w:p>
    <w:p w14:paraId="5A29729F" w14:textId="77777777" w:rsidR="001140A8" w:rsidRPr="001140A8" w:rsidRDefault="001140A8" w:rsidP="001140A8">
      <w:pPr>
        <w:rPr>
          <w:rFonts w:cstheme="minorHAnsi"/>
          <w:sz w:val="24"/>
          <w:szCs w:val="24"/>
        </w:rPr>
      </w:pPr>
      <w:r w:rsidRPr="001140A8">
        <w:rPr>
          <w:rFonts w:cstheme="minorHAnsi"/>
          <w:sz w:val="24"/>
          <w:szCs w:val="24"/>
        </w:rPr>
        <w:t>The school recognises that some behaviour incidents may constitute child-on-child abuse.</w:t>
      </w:r>
    </w:p>
    <w:p w14:paraId="031F2A30" w14:textId="77777777" w:rsidR="001140A8" w:rsidRPr="001140A8" w:rsidRDefault="001140A8" w:rsidP="001140A8">
      <w:pPr>
        <w:rPr>
          <w:rFonts w:cstheme="minorHAnsi"/>
          <w:sz w:val="24"/>
          <w:szCs w:val="24"/>
        </w:rPr>
      </w:pPr>
      <w:r w:rsidRPr="001140A8">
        <w:rPr>
          <w:rFonts w:cstheme="minorHAnsi"/>
          <w:sz w:val="24"/>
          <w:szCs w:val="24"/>
        </w:rPr>
        <w:t>This can include, but is not limited to:</w:t>
      </w:r>
    </w:p>
    <w:p w14:paraId="5DA2208B"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Bullying.</w:t>
      </w:r>
    </w:p>
    <w:p w14:paraId="2FC75BAD"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Cyberbullying.</w:t>
      </w:r>
    </w:p>
    <w:p w14:paraId="0E14CAE6"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Physical abuse.</w:t>
      </w:r>
    </w:p>
    <w:p w14:paraId="4EB8A53B"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Emotional abuse.</w:t>
      </w:r>
    </w:p>
    <w:p w14:paraId="1CA7B3CF"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Prejudice-based incidents.</w:t>
      </w:r>
    </w:p>
    <w:p w14:paraId="68A9CAD6"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Sexual harassment.</w:t>
      </w:r>
    </w:p>
    <w:p w14:paraId="54D76E40" w14:textId="77777777" w:rsidR="001140A8" w:rsidRPr="001140A8" w:rsidRDefault="001140A8" w:rsidP="001140A8">
      <w:pPr>
        <w:rPr>
          <w:rFonts w:cstheme="minorHAnsi"/>
          <w:sz w:val="24"/>
          <w:szCs w:val="24"/>
        </w:rPr>
      </w:pPr>
      <w:r w:rsidRPr="001140A8">
        <w:rPr>
          <w:rFonts w:cstheme="minorHAnsi"/>
          <w:sz w:val="24"/>
          <w:szCs w:val="24"/>
        </w:rPr>
        <w:lastRenderedPageBreak/>
        <w:t>•</w:t>
      </w:r>
      <w:r w:rsidRPr="001140A8">
        <w:rPr>
          <w:rFonts w:cstheme="minorHAnsi"/>
          <w:sz w:val="24"/>
          <w:szCs w:val="24"/>
        </w:rPr>
        <w:tab/>
        <w:t>Sexual violence.</w:t>
      </w:r>
    </w:p>
    <w:p w14:paraId="67AD666A" w14:textId="77777777" w:rsidR="001140A8" w:rsidRPr="001140A8" w:rsidRDefault="001140A8" w:rsidP="001140A8">
      <w:pPr>
        <w:rPr>
          <w:rFonts w:cstheme="minorHAnsi"/>
          <w:sz w:val="24"/>
          <w:szCs w:val="24"/>
        </w:rPr>
      </w:pPr>
      <w:r w:rsidRPr="001140A8">
        <w:rPr>
          <w:rFonts w:cstheme="minorHAnsi"/>
          <w:sz w:val="24"/>
          <w:szCs w:val="24"/>
        </w:rPr>
        <w:t>•</w:t>
      </w:r>
      <w:r w:rsidRPr="001140A8">
        <w:rPr>
          <w:rFonts w:cstheme="minorHAnsi"/>
          <w:sz w:val="24"/>
          <w:szCs w:val="24"/>
        </w:rPr>
        <w:tab/>
        <w:t>Harmful online behaviour.</w:t>
      </w:r>
    </w:p>
    <w:p w14:paraId="023ED032" w14:textId="77777777" w:rsidR="001140A8" w:rsidRPr="001140A8" w:rsidRDefault="001140A8" w:rsidP="001140A8">
      <w:pPr>
        <w:rPr>
          <w:rFonts w:cstheme="minorHAnsi"/>
          <w:sz w:val="24"/>
          <w:szCs w:val="24"/>
        </w:rPr>
      </w:pPr>
      <w:r w:rsidRPr="001140A8">
        <w:rPr>
          <w:rFonts w:cstheme="minorHAnsi"/>
          <w:sz w:val="24"/>
          <w:szCs w:val="24"/>
        </w:rPr>
        <w:t>Such incidents will always be taken seriously, investigated appropriately and managed in line with the Child Protection and Safeguarding Policy.</w:t>
      </w:r>
    </w:p>
    <w:p w14:paraId="65CD5E95" w14:textId="3EC5BFEB" w:rsidR="00E95E61" w:rsidRPr="00E95E61" w:rsidRDefault="001140A8" w:rsidP="001140A8">
      <w:pPr>
        <w:rPr>
          <w:rFonts w:cstheme="minorHAnsi"/>
          <w:sz w:val="24"/>
          <w:szCs w:val="24"/>
        </w:rPr>
      </w:pPr>
      <w:r w:rsidRPr="001140A8">
        <w:rPr>
          <w:rFonts w:cstheme="minorHAnsi"/>
          <w:sz w:val="24"/>
          <w:szCs w:val="24"/>
        </w:rPr>
        <w:t>The school will balance the needs and rights of all pupils involved whilst maintaining a clear focus on safeguarding and risk reduction.</w:t>
      </w:r>
    </w:p>
    <w:p w14:paraId="3D73EE42" w14:textId="06A8560B" w:rsidR="004571C9" w:rsidRPr="00ED5D55" w:rsidRDefault="004571C9" w:rsidP="004571C9">
      <w:pPr>
        <w:rPr>
          <w:rFonts w:cstheme="minorHAnsi"/>
          <w:sz w:val="24"/>
          <w:szCs w:val="24"/>
        </w:rPr>
      </w:pPr>
    </w:p>
    <w:p w14:paraId="02F98C03" w14:textId="0AC4868B" w:rsidR="004571C9" w:rsidRPr="00ED5D55" w:rsidRDefault="004571C9" w:rsidP="00C06242">
      <w:pPr>
        <w:pStyle w:val="Heading2"/>
      </w:pPr>
      <w:bookmarkStart w:id="18" w:name="_Toc243308743"/>
      <w:r w:rsidRPr="00ED5D55">
        <w:t>Drug incident</w:t>
      </w:r>
      <w:bookmarkEnd w:id="18"/>
    </w:p>
    <w:p w14:paraId="306A4376" w14:textId="19B0C7F0" w:rsidR="004571C9" w:rsidRPr="00ED5D55" w:rsidRDefault="004571C9" w:rsidP="004571C9">
      <w:pPr>
        <w:ind w:left="644"/>
        <w:rPr>
          <w:rFonts w:cstheme="minorHAnsi"/>
          <w:sz w:val="24"/>
          <w:szCs w:val="24"/>
        </w:rPr>
      </w:pPr>
      <w:r w:rsidRPr="00ED5D55">
        <w:rPr>
          <w:rFonts w:cstheme="minorHAnsi"/>
          <w:sz w:val="24"/>
          <w:szCs w:val="24"/>
        </w:rPr>
        <w:t>The Pilgrim School has a responsibility to prevent illegal drug misuse and could be liable if they do not take action where illegal drug taking is knowingly permitted on the premises.</w:t>
      </w:r>
    </w:p>
    <w:p w14:paraId="2DF2F823" w14:textId="67E0A120" w:rsidR="004571C9" w:rsidRPr="00ED5D55" w:rsidRDefault="004571C9" w:rsidP="004571C9">
      <w:pPr>
        <w:ind w:left="644"/>
        <w:rPr>
          <w:rFonts w:cstheme="minorHAnsi"/>
          <w:sz w:val="24"/>
          <w:szCs w:val="24"/>
        </w:rPr>
      </w:pPr>
      <w:r w:rsidRPr="00ED5D55">
        <w:rPr>
          <w:rFonts w:cstheme="minorHAnsi"/>
          <w:sz w:val="24"/>
          <w:szCs w:val="24"/>
        </w:rPr>
        <w:t>The Pilgrim School delivers drugs education via PSHE, Science and the Personal Development curriculum.</w:t>
      </w:r>
    </w:p>
    <w:p w14:paraId="2F923FEA" w14:textId="26399ADC" w:rsidR="004571C9" w:rsidRPr="00ED5D55" w:rsidRDefault="004571C9" w:rsidP="004571C9">
      <w:pPr>
        <w:ind w:left="644"/>
        <w:rPr>
          <w:rFonts w:cstheme="minorHAnsi"/>
          <w:sz w:val="24"/>
          <w:szCs w:val="24"/>
        </w:rPr>
      </w:pPr>
      <w:r w:rsidRPr="00ED5D55">
        <w:rPr>
          <w:rFonts w:cstheme="minorHAnsi"/>
          <w:sz w:val="24"/>
          <w:szCs w:val="24"/>
        </w:rPr>
        <w:t>Any incident relating to drug use/misuse on site must be reported to the Head Teacher who will judge each incident on the facts and consider a range of responses.</w:t>
      </w:r>
    </w:p>
    <w:p w14:paraId="0AF6B66D" w14:textId="64E7A652" w:rsidR="004571C9" w:rsidRPr="00ED5D55" w:rsidRDefault="004571C9" w:rsidP="004571C9">
      <w:pPr>
        <w:ind w:left="644"/>
        <w:rPr>
          <w:rFonts w:cstheme="minorHAnsi"/>
          <w:sz w:val="24"/>
          <w:szCs w:val="24"/>
        </w:rPr>
      </w:pPr>
      <w:r w:rsidRPr="00ED5D55">
        <w:rPr>
          <w:rFonts w:cstheme="minorHAnsi"/>
          <w:sz w:val="24"/>
          <w:szCs w:val="24"/>
        </w:rPr>
        <w:t>Where a pupil is involved in supplying an unauthorised drug, the Head Teacher will consider carefully the necessity for varying the education package available to safeguard other pupils.</w:t>
      </w:r>
    </w:p>
    <w:p w14:paraId="25E49140" w14:textId="0CA1001F" w:rsidR="004571C9" w:rsidRPr="00ED5D55" w:rsidRDefault="004571C9" w:rsidP="004571C9">
      <w:pPr>
        <w:ind w:left="644"/>
        <w:rPr>
          <w:rFonts w:cstheme="minorHAnsi"/>
          <w:sz w:val="24"/>
          <w:szCs w:val="24"/>
        </w:rPr>
      </w:pPr>
      <w:r w:rsidRPr="00ED5D55">
        <w:rPr>
          <w:rFonts w:cstheme="minorHAnsi"/>
          <w:sz w:val="24"/>
          <w:szCs w:val="24"/>
        </w:rPr>
        <w:t>Any pupil found to be in possession of a controlled substance is supported to seek professional support and advice about drug use and misuse in collaboration with parents/carers.</w:t>
      </w:r>
    </w:p>
    <w:p w14:paraId="178E5B5D" w14:textId="50F0A098" w:rsidR="004571C9" w:rsidRPr="00ED5D55" w:rsidRDefault="004571C9" w:rsidP="004571C9">
      <w:pPr>
        <w:ind w:left="644"/>
        <w:rPr>
          <w:rFonts w:cstheme="minorHAnsi"/>
          <w:sz w:val="24"/>
          <w:szCs w:val="24"/>
        </w:rPr>
      </w:pPr>
      <w:r w:rsidRPr="00ED5D55">
        <w:rPr>
          <w:rFonts w:cstheme="minorHAnsi"/>
          <w:sz w:val="24"/>
          <w:szCs w:val="24"/>
        </w:rPr>
        <w:t>Staff should be vigilant to possible signs of drug abuse but should be cautious about not jumping to false conclusions. Warning signs may include equipment/paraphernalia, physical symptoms or social presentation.</w:t>
      </w:r>
    </w:p>
    <w:p w14:paraId="3A4DCC5F" w14:textId="3FFD0AAB" w:rsidR="004571C9" w:rsidRPr="00ED5D55" w:rsidRDefault="00A17A93" w:rsidP="004571C9">
      <w:pPr>
        <w:ind w:left="644"/>
        <w:rPr>
          <w:rFonts w:cstheme="minorHAnsi"/>
          <w:sz w:val="24"/>
          <w:szCs w:val="24"/>
        </w:rPr>
      </w:pPr>
      <w:r w:rsidRPr="00ED5D55">
        <w:rPr>
          <w:rFonts w:cstheme="minorHAnsi"/>
          <w:sz w:val="24"/>
          <w:szCs w:val="24"/>
        </w:rPr>
        <w:t>In the event of a suspicious substance being found on school property with no known link, the leadership team are responsible for the safe disposal of said substance. All non-prescription drug disposals should be undertaken by the police whilst prescription drugs can be returned to a pharmacist. All seizures should be witnessed and corroborated by a second member of staff to protect the integrity of staff against any possible allegations.</w:t>
      </w:r>
    </w:p>
    <w:p w14:paraId="644B68E2" w14:textId="6AFE30AA" w:rsidR="00A17A93" w:rsidRPr="00ED5D55" w:rsidRDefault="00A17A93" w:rsidP="004571C9">
      <w:pPr>
        <w:ind w:left="644"/>
        <w:rPr>
          <w:rFonts w:cstheme="minorHAnsi"/>
          <w:sz w:val="24"/>
          <w:szCs w:val="24"/>
        </w:rPr>
      </w:pPr>
      <w:r w:rsidRPr="00ED5D55">
        <w:rPr>
          <w:rFonts w:cstheme="minorHAnsi"/>
          <w:sz w:val="24"/>
          <w:szCs w:val="24"/>
        </w:rPr>
        <w:t xml:space="preserve">Any information relating to drug use should be shared immediately with the leadership team and recorded on </w:t>
      </w:r>
      <w:proofErr w:type="spellStart"/>
      <w:proofErr w:type="gramStart"/>
      <w:r w:rsidR="00566F66" w:rsidRPr="00ED5D55">
        <w:rPr>
          <w:rFonts w:cstheme="minorHAnsi"/>
          <w:sz w:val="24"/>
          <w:szCs w:val="24"/>
        </w:rPr>
        <w:t>Ed:Gen</w:t>
      </w:r>
      <w:proofErr w:type="spellEnd"/>
      <w:r w:rsidRPr="00ED5D55">
        <w:rPr>
          <w:rFonts w:cstheme="minorHAnsi"/>
          <w:sz w:val="24"/>
          <w:szCs w:val="24"/>
        </w:rPr>
        <w:t>.</w:t>
      </w:r>
      <w:proofErr w:type="gramEnd"/>
    </w:p>
    <w:p w14:paraId="2FDD78D0" w14:textId="77777777" w:rsidR="00265D67" w:rsidRDefault="00265D67" w:rsidP="004571C9">
      <w:pPr>
        <w:ind w:left="644"/>
        <w:rPr>
          <w:rFonts w:cstheme="minorHAnsi"/>
          <w:sz w:val="24"/>
          <w:szCs w:val="24"/>
        </w:rPr>
      </w:pPr>
    </w:p>
    <w:p w14:paraId="1CDE1D6F" w14:textId="77777777" w:rsidR="00265D67" w:rsidRDefault="00265D67" w:rsidP="004571C9">
      <w:pPr>
        <w:ind w:left="644"/>
        <w:rPr>
          <w:rFonts w:cstheme="minorHAnsi"/>
          <w:sz w:val="24"/>
          <w:szCs w:val="24"/>
        </w:rPr>
      </w:pPr>
    </w:p>
    <w:p w14:paraId="27E367C0" w14:textId="5E707FA7" w:rsidR="00A17A93" w:rsidRPr="00ED5D55" w:rsidRDefault="00A17A93" w:rsidP="004571C9">
      <w:pPr>
        <w:ind w:left="644"/>
        <w:rPr>
          <w:rFonts w:cstheme="minorHAnsi"/>
          <w:sz w:val="24"/>
          <w:szCs w:val="24"/>
        </w:rPr>
      </w:pPr>
      <w:r w:rsidRPr="00ED5D55">
        <w:rPr>
          <w:rFonts w:cstheme="minorHAnsi"/>
          <w:sz w:val="24"/>
          <w:szCs w:val="24"/>
        </w:rPr>
        <w:t>Staff are duty bound to confiscate any prohibited items found in a pupil’s possession and they should be kept safe until a parent/carer can collect them.</w:t>
      </w:r>
    </w:p>
    <w:p w14:paraId="611CBED9" w14:textId="61FBDF18" w:rsidR="00A17A93" w:rsidRPr="00ED5D55" w:rsidRDefault="00456E75" w:rsidP="004571C9">
      <w:pPr>
        <w:ind w:left="644"/>
        <w:rPr>
          <w:rFonts w:cstheme="minorHAnsi"/>
          <w:sz w:val="24"/>
          <w:szCs w:val="24"/>
        </w:rPr>
      </w:pPr>
      <w:r w:rsidRPr="00ED5D55">
        <w:rPr>
          <w:rFonts w:cstheme="minorHAnsi"/>
          <w:sz w:val="24"/>
          <w:szCs w:val="24"/>
        </w:rPr>
        <w:t xml:space="preserve">Parents/carers should always be informed unless this may </w:t>
      </w:r>
      <w:r w:rsidR="00504A5C" w:rsidRPr="00ED5D55">
        <w:rPr>
          <w:rFonts w:cstheme="minorHAnsi"/>
          <w:sz w:val="24"/>
          <w:szCs w:val="24"/>
        </w:rPr>
        <w:t>jeopardise</w:t>
      </w:r>
      <w:r w:rsidRPr="00ED5D55">
        <w:rPr>
          <w:rFonts w:cstheme="minorHAnsi"/>
          <w:sz w:val="24"/>
          <w:szCs w:val="24"/>
        </w:rPr>
        <w:t xml:space="preserve"> the safety of the child.</w:t>
      </w:r>
    </w:p>
    <w:p w14:paraId="25E6E974" w14:textId="729F1422" w:rsidR="00456E75" w:rsidRPr="00ED5D55" w:rsidRDefault="00456E75" w:rsidP="004571C9">
      <w:pPr>
        <w:ind w:left="644"/>
        <w:rPr>
          <w:rFonts w:cstheme="minorHAnsi"/>
          <w:sz w:val="24"/>
          <w:szCs w:val="24"/>
        </w:rPr>
      </w:pPr>
      <w:r w:rsidRPr="00ED5D55">
        <w:rPr>
          <w:rFonts w:cstheme="minorHAnsi"/>
          <w:sz w:val="24"/>
          <w:szCs w:val="24"/>
        </w:rPr>
        <w:t xml:space="preserve">Staff who have reasonable suspicion that a pupil has drugs in their possession can conduct searches in line of the DfE guidance </w:t>
      </w:r>
      <w:hyperlink r:id="rId16" w:history="1">
        <w:r w:rsidRPr="00ED5D55">
          <w:rPr>
            <w:rStyle w:val="Hyperlink"/>
            <w:rFonts w:cstheme="minorHAnsi"/>
            <w:sz w:val="24"/>
            <w:szCs w:val="24"/>
          </w:rPr>
          <w:t>https://www.gov.uk/government/publications/drugs-advice-for-schools</w:t>
        </w:r>
      </w:hyperlink>
      <w:r w:rsidRPr="00ED5D55">
        <w:rPr>
          <w:rFonts w:cstheme="minorHAnsi"/>
          <w:sz w:val="24"/>
          <w:szCs w:val="24"/>
        </w:rPr>
        <w:t xml:space="preserve">. Individuals should be made aware that if consent is refused, the school </w:t>
      </w:r>
      <w:r w:rsidR="00504A5C" w:rsidRPr="00ED5D55">
        <w:rPr>
          <w:rFonts w:cstheme="minorHAnsi"/>
          <w:sz w:val="24"/>
          <w:szCs w:val="24"/>
        </w:rPr>
        <w:t>might</w:t>
      </w:r>
      <w:r w:rsidRPr="00ED5D55">
        <w:rPr>
          <w:rFonts w:cstheme="minorHAnsi"/>
          <w:sz w:val="24"/>
          <w:szCs w:val="24"/>
        </w:rPr>
        <w:t xml:space="preserve"> proceed with a search anyway. However, where consent is refused, the school will need to balance the likelihood that an offence has been committed against risk of infringing the </w:t>
      </w:r>
      <w:r w:rsidR="00504A5C" w:rsidRPr="00ED5D55">
        <w:rPr>
          <w:rFonts w:cstheme="minorHAnsi"/>
          <w:sz w:val="24"/>
          <w:szCs w:val="24"/>
        </w:rPr>
        <w:t>individual’s</w:t>
      </w:r>
      <w:r w:rsidRPr="00ED5D55">
        <w:rPr>
          <w:rFonts w:cstheme="minorHAnsi"/>
          <w:sz w:val="24"/>
          <w:szCs w:val="24"/>
        </w:rPr>
        <w:t xml:space="preserve"> privacy without just cause. Searches should only take place in the presence of an additional adult witness and on agreement from the leadership team.</w:t>
      </w:r>
    </w:p>
    <w:p w14:paraId="1C747C77" w14:textId="60CCB119" w:rsidR="00456E75" w:rsidRPr="00ED5D55" w:rsidRDefault="00456E75" w:rsidP="004571C9">
      <w:pPr>
        <w:ind w:left="644"/>
        <w:rPr>
          <w:rFonts w:cstheme="minorHAnsi"/>
          <w:b/>
          <w:i/>
          <w:sz w:val="24"/>
          <w:szCs w:val="24"/>
        </w:rPr>
      </w:pPr>
      <w:r w:rsidRPr="00ED5D55">
        <w:rPr>
          <w:rFonts w:cstheme="minorHAnsi"/>
          <w:b/>
          <w:i/>
          <w:sz w:val="24"/>
          <w:szCs w:val="24"/>
        </w:rPr>
        <w:t>A member if staff suspects a pupil of being under the influence of drugs/alcohol/solvents</w:t>
      </w:r>
    </w:p>
    <w:p w14:paraId="27B2EE77" w14:textId="6305258A" w:rsidR="00456E75" w:rsidRPr="00ED5D55" w:rsidRDefault="00456E75" w:rsidP="004571C9">
      <w:pPr>
        <w:ind w:left="644"/>
        <w:rPr>
          <w:rFonts w:cstheme="minorHAnsi"/>
          <w:sz w:val="24"/>
          <w:szCs w:val="24"/>
        </w:rPr>
      </w:pPr>
      <w:r w:rsidRPr="00ED5D55">
        <w:rPr>
          <w:rFonts w:cstheme="minorHAnsi"/>
          <w:sz w:val="24"/>
          <w:szCs w:val="24"/>
        </w:rPr>
        <w:t>Medical emergency:</w:t>
      </w:r>
    </w:p>
    <w:p w14:paraId="577DF8BF" w14:textId="20AFF14B"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Immediate request for a first aider</w:t>
      </w:r>
    </w:p>
    <w:p w14:paraId="18C87C00" w14:textId="78232D79"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Call for medical help/ambulance</w:t>
      </w:r>
    </w:p>
    <w:p w14:paraId="78946B59" w14:textId="39B8E98D"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Do not leave the person unattended</w:t>
      </w:r>
    </w:p>
    <w:p w14:paraId="05E4A2FD" w14:textId="142A386F"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If unconscious, place in recovery position and assist breathing by loosening clothing</w:t>
      </w:r>
    </w:p>
    <w:p w14:paraId="32C3C63A" w14:textId="2435C1EA"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If conscious, do not induce vomiting</w:t>
      </w:r>
    </w:p>
    <w:p w14:paraId="3D5CF963" w14:textId="04F3C68D"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Do not give chase or over-excite them</w:t>
      </w:r>
    </w:p>
    <w:p w14:paraId="1714CD31" w14:textId="7566A150"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Do not give casualty anything to drink</w:t>
      </w:r>
    </w:p>
    <w:p w14:paraId="7D475EEA" w14:textId="6724976A"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Contact parent/carer</w:t>
      </w:r>
    </w:p>
    <w:p w14:paraId="01D19FBE" w14:textId="050E808F"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Any evidence should be kept, including vomit</w:t>
      </w:r>
    </w:p>
    <w:p w14:paraId="1866A2A0" w14:textId="2890FA12"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Ask what has happened, to identify the drug</w:t>
      </w:r>
    </w:p>
    <w:p w14:paraId="6D540ECD" w14:textId="1143B78B" w:rsidR="008B25D1" w:rsidRPr="00265D67" w:rsidRDefault="00456E75" w:rsidP="00456E75">
      <w:pPr>
        <w:pStyle w:val="ListParagraph"/>
        <w:numPr>
          <w:ilvl w:val="0"/>
          <w:numId w:val="15"/>
        </w:numPr>
        <w:rPr>
          <w:rFonts w:cstheme="minorHAnsi"/>
          <w:sz w:val="24"/>
          <w:szCs w:val="24"/>
        </w:rPr>
      </w:pPr>
      <w:r w:rsidRPr="00265D67">
        <w:rPr>
          <w:rFonts w:cstheme="minorHAnsi"/>
          <w:sz w:val="24"/>
          <w:szCs w:val="24"/>
        </w:rPr>
        <w:t>When medical help arrives, pass on the information and any evidence</w:t>
      </w:r>
    </w:p>
    <w:p w14:paraId="785F8DE3" w14:textId="2E1B60FE" w:rsidR="00456E75" w:rsidRPr="00ED5D55" w:rsidRDefault="00456E75" w:rsidP="00456E75">
      <w:pPr>
        <w:ind w:left="720"/>
        <w:rPr>
          <w:rFonts w:cstheme="minorHAnsi"/>
          <w:sz w:val="24"/>
          <w:szCs w:val="24"/>
        </w:rPr>
      </w:pPr>
      <w:r w:rsidRPr="00ED5D55">
        <w:rPr>
          <w:rFonts w:cstheme="minorHAnsi"/>
          <w:sz w:val="24"/>
          <w:szCs w:val="24"/>
        </w:rPr>
        <w:t>Intoxication:</w:t>
      </w:r>
    </w:p>
    <w:p w14:paraId="6B64B222" w14:textId="28042A38" w:rsidR="00456E75" w:rsidRPr="00ED5D55" w:rsidRDefault="00456E75" w:rsidP="00456E75">
      <w:pPr>
        <w:pStyle w:val="ListParagraph"/>
        <w:rPr>
          <w:rFonts w:cstheme="minorHAnsi"/>
          <w:sz w:val="24"/>
          <w:szCs w:val="24"/>
        </w:rPr>
      </w:pPr>
      <w:r w:rsidRPr="00ED5D55">
        <w:rPr>
          <w:rFonts w:cstheme="minorHAnsi"/>
          <w:sz w:val="24"/>
          <w:szCs w:val="24"/>
        </w:rPr>
        <w:t>It can be difficult to talk to a person who is intoxicated or ‘high’. Presentation can be anything from depressed and quiet to excitable and incoherent or volatile.</w:t>
      </w:r>
    </w:p>
    <w:p w14:paraId="42D46296" w14:textId="77777777" w:rsidR="00EA7D81" w:rsidRPr="00ED5D55" w:rsidRDefault="00EA7D81" w:rsidP="00456E75">
      <w:pPr>
        <w:pStyle w:val="ListParagraph"/>
        <w:rPr>
          <w:rFonts w:cstheme="minorHAnsi"/>
          <w:sz w:val="24"/>
          <w:szCs w:val="24"/>
        </w:rPr>
      </w:pPr>
    </w:p>
    <w:p w14:paraId="78560572" w14:textId="3A674A98"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 xml:space="preserve">Sit the casualty down in a quiet, </w:t>
      </w:r>
      <w:proofErr w:type="spellStart"/>
      <w:proofErr w:type="gramStart"/>
      <w:r w:rsidRPr="00ED5D55">
        <w:rPr>
          <w:rFonts w:cstheme="minorHAnsi"/>
          <w:sz w:val="24"/>
          <w:szCs w:val="24"/>
        </w:rPr>
        <w:t>well ventilated</w:t>
      </w:r>
      <w:proofErr w:type="spellEnd"/>
      <w:proofErr w:type="gramEnd"/>
      <w:r w:rsidRPr="00ED5D55">
        <w:rPr>
          <w:rFonts w:cstheme="minorHAnsi"/>
          <w:sz w:val="24"/>
          <w:szCs w:val="24"/>
        </w:rPr>
        <w:t xml:space="preserve"> space</w:t>
      </w:r>
    </w:p>
    <w:p w14:paraId="27A58888" w14:textId="6D689806" w:rsidR="00456E75" w:rsidRPr="00ED5D55" w:rsidRDefault="00456E75" w:rsidP="00456E75">
      <w:pPr>
        <w:pStyle w:val="ListParagraph"/>
        <w:numPr>
          <w:ilvl w:val="0"/>
          <w:numId w:val="15"/>
        </w:numPr>
        <w:rPr>
          <w:rFonts w:cstheme="minorHAnsi"/>
          <w:sz w:val="24"/>
          <w:szCs w:val="24"/>
        </w:rPr>
      </w:pPr>
      <w:r w:rsidRPr="00ED5D55">
        <w:rPr>
          <w:rFonts w:cstheme="minorHAnsi"/>
          <w:sz w:val="24"/>
          <w:szCs w:val="24"/>
        </w:rPr>
        <w:t>Do not shout at, threaten or cross examine them</w:t>
      </w:r>
    </w:p>
    <w:p w14:paraId="609D0116" w14:textId="4D9E223D" w:rsidR="00456E75" w:rsidRPr="00ED5D55" w:rsidRDefault="00EA7D81" w:rsidP="00456E75">
      <w:pPr>
        <w:pStyle w:val="ListParagraph"/>
        <w:numPr>
          <w:ilvl w:val="0"/>
          <w:numId w:val="15"/>
        </w:numPr>
        <w:rPr>
          <w:rFonts w:cstheme="minorHAnsi"/>
          <w:sz w:val="24"/>
          <w:szCs w:val="24"/>
        </w:rPr>
      </w:pPr>
      <w:r w:rsidRPr="00ED5D55">
        <w:rPr>
          <w:rFonts w:cstheme="minorHAnsi"/>
          <w:sz w:val="24"/>
          <w:szCs w:val="24"/>
        </w:rPr>
        <w:t>Talk quietly and reassuringly</w:t>
      </w:r>
    </w:p>
    <w:p w14:paraId="46945DC5" w14:textId="21BCFECA" w:rsidR="00EA7D81" w:rsidRPr="00ED5D55" w:rsidRDefault="00EA7D81" w:rsidP="00456E75">
      <w:pPr>
        <w:pStyle w:val="ListParagraph"/>
        <w:numPr>
          <w:ilvl w:val="0"/>
          <w:numId w:val="15"/>
        </w:numPr>
        <w:rPr>
          <w:rFonts w:cstheme="minorHAnsi"/>
          <w:sz w:val="24"/>
          <w:szCs w:val="24"/>
        </w:rPr>
      </w:pPr>
      <w:r w:rsidRPr="00ED5D55">
        <w:rPr>
          <w:rFonts w:cstheme="minorHAnsi"/>
          <w:sz w:val="24"/>
          <w:szCs w:val="24"/>
        </w:rPr>
        <w:t>Summon help, be vigilant for deterioration</w:t>
      </w:r>
    </w:p>
    <w:p w14:paraId="09647174" w14:textId="77777777" w:rsidR="00265D67" w:rsidRDefault="00265D67" w:rsidP="00EA7D81">
      <w:pPr>
        <w:ind w:left="720"/>
        <w:rPr>
          <w:rFonts w:cstheme="minorHAnsi"/>
          <w:sz w:val="24"/>
          <w:szCs w:val="24"/>
        </w:rPr>
      </w:pPr>
    </w:p>
    <w:p w14:paraId="6F6CA105" w14:textId="6DE51BB2" w:rsidR="00EA7D81" w:rsidRPr="00ED5D55" w:rsidRDefault="00EA7D81" w:rsidP="00EA7D81">
      <w:pPr>
        <w:ind w:left="720"/>
        <w:rPr>
          <w:rFonts w:cstheme="minorHAnsi"/>
          <w:sz w:val="24"/>
          <w:szCs w:val="24"/>
        </w:rPr>
      </w:pPr>
      <w:r w:rsidRPr="00ED5D55">
        <w:rPr>
          <w:rFonts w:cstheme="minorHAnsi"/>
          <w:sz w:val="24"/>
          <w:szCs w:val="24"/>
        </w:rPr>
        <w:t>Needle stick injuries:</w:t>
      </w:r>
    </w:p>
    <w:p w14:paraId="1B1AC7D3" w14:textId="73455594" w:rsidR="00EA7D81" w:rsidRPr="00ED5D55" w:rsidRDefault="00EA7D81" w:rsidP="00EA7D81">
      <w:pPr>
        <w:ind w:left="720"/>
        <w:rPr>
          <w:rFonts w:cstheme="minorHAnsi"/>
          <w:sz w:val="24"/>
          <w:szCs w:val="24"/>
        </w:rPr>
      </w:pPr>
      <w:r w:rsidRPr="00ED5D55">
        <w:rPr>
          <w:rFonts w:cstheme="minorHAnsi"/>
          <w:sz w:val="24"/>
          <w:szCs w:val="24"/>
        </w:rPr>
        <w:t>The person must be taken to A&amp;E for immediate medical attention; time delay can be a significant factor in long-term damage from blood borne infection. Care should be taken to bag the article and handed over to the medic.</w:t>
      </w:r>
    </w:p>
    <w:p w14:paraId="45F10839" w14:textId="4DF27578" w:rsidR="00EA7D81" w:rsidRPr="00ED5D55" w:rsidRDefault="00EA7D81" w:rsidP="00EA7D81">
      <w:pPr>
        <w:ind w:left="720"/>
        <w:rPr>
          <w:rFonts w:cstheme="minorHAnsi"/>
          <w:sz w:val="24"/>
          <w:szCs w:val="24"/>
        </w:rPr>
      </w:pPr>
      <w:r w:rsidRPr="00ED5D55">
        <w:rPr>
          <w:rFonts w:cstheme="minorHAnsi"/>
          <w:sz w:val="24"/>
          <w:szCs w:val="24"/>
        </w:rPr>
        <w:t>Non-medical emergency:</w:t>
      </w:r>
    </w:p>
    <w:p w14:paraId="2F9432D5" w14:textId="361F10F5" w:rsidR="00EA7D81" w:rsidRPr="00ED5D55" w:rsidRDefault="00EA7D81" w:rsidP="00EA7D81">
      <w:pPr>
        <w:pStyle w:val="ListParagraph"/>
        <w:numPr>
          <w:ilvl w:val="0"/>
          <w:numId w:val="15"/>
        </w:numPr>
        <w:rPr>
          <w:rFonts w:cstheme="minorHAnsi"/>
          <w:sz w:val="24"/>
          <w:szCs w:val="24"/>
        </w:rPr>
      </w:pPr>
      <w:r w:rsidRPr="00ED5D55">
        <w:rPr>
          <w:rFonts w:cstheme="minorHAnsi"/>
          <w:sz w:val="24"/>
          <w:szCs w:val="24"/>
        </w:rPr>
        <w:t>Keep pupil calm and under observation</w:t>
      </w:r>
    </w:p>
    <w:p w14:paraId="60DA4EB5" w14:textId="02D0C27B" w:rsidR="00EA7D81" w:rsidRPr="00ED5D55" w:rsidRDefault="00EA7D81" w:rsidP="00EA7D81">
      <w:pPr>
        <w:pStyle w:val="ListParagraph"/>
        <w:numPr>
          <w:ilvl w:val="0"/>
          <w:numId w:val="15"/>
        </w:numPr>
        <w:rPr>
          <w:rFonts w:cstheme="minorHAnsi"/>
          <w:sz w:val="24"/>
          <w:szCs w:val="24"/>
        </w:rPr>
      </w:pPr>
      <w:r w:rsidRPr="00ED5D55">
        <w:rPr>
          <w:rFonts w:cstheme="minorHAnsi"/>
          <w:sz w:val="24"/>
          <w:szCs w:val="24"/>
        </w:rPr>
        <w:t xml:space="preserve">If </w:t>
      </w:r>
      <w:r w:rsidR="00504A5C" w:rsidRPr="00ED5D55">
        <w:rPr>
          <w:rFonts w:cstheme="minorHAnsi"/>
          <w:sz w:val="24"/>
          <w:szCs w:val="24"/>
        </w:rPr>
        <w:t>intoxicated</w:t>
      </w:r>
      <w:r w:rsidRPr="00ED5D55">
        <w:rPr>
          <w:rFonts w:cstheme="minorHAnsi"/>
          <w:sz w:val="24"/>
          <w:szCs w:val="24"/>
        </w:rPr>
        <w:t>, consider asking parent/carer to collect</w:t>
      </w:r>
    </w:p>
    <w:p w14:paraId="570B0EDA" w14:textId="0D1E29C2" w:rsidR="00EA7D81" w:rsidRPr="00ED5D55" w:rsidRDefault="00EA7D81" w:rsidP="00EA7D81">
      <w:pPr>
        <w:pStyle w:val="ListParagraph"/>
        <w:numPr>
          <w:ilvl w:val="0"/>
          <w:numId w:val="15"/>
        </w:numPr>
        <w:rPr>
          <w:rFonts w:cstheme="minorHAnsi"/>
          <w:sz w:val="24"/>
          <w:szCs w:val="24"/>
        </w:rPr>
      </w:pPr>
      <w:r w:rsidRPr="00ED5D55">
        <w:rPr>
          <w:rFonts w:cstheme="minorHAnsi"/>
          <w:sz w:val="24"/>
          <w:szCs w:val="24"/>
        </w:rPr>
        <w:t>Check if pupil is legally entitled to be in possession of drug/substance</w:t>
      </w:r>
    </w:p>
    <w:p w14:paraId="5A317F67" w14:textId="6BBBF7D7" w:rsidR="00EA7D81" w:rsidRPr="00ED5D55" w:rsidRDefault="00EA7D81" w:rsidP="00EA7D81">
      <w:pPr>
        <w:pStyle w:val="ListParagraph"/>
        <w:numPr>
          <w:ilvl w:val="0"/>
          <w:numId w:val="15"/>
        </w:numPr>
        <w:rPr>
          <w:rFonts w:cstheme="minorHAnsi"/>
          <w:sz w:val="24"/>
          <w:szCs w:val="24"/>
        </w:rPr>
      </w:pPr>
      <w:r w:rsidRPr="00ED5D55">
        <w:rPr>
          <w:rFonts w:cstheme="minorHAnsi"/>
          <w:sz w:val="24"/>
          <w:szCs w:val="24"/>
        </w:rPr>
        <w:t xml:space="preserve">Check if the drug/substance is suspected to be illegal and in </w:t>
      </w:r>
      <w:r w:rsidR="00504A5C" w:rsidRPr="00ED5D55">
        <w:rPr>
          <w:rFonts w:cstheme="minorHAnsi"/>
          <w:sz w:val="24"/>
          <w:szCs w:val="24"/>
        </w:rPr>
        <w:t>breach</w:t>
      </w:r>
      <w:r w:rsidRPr="00ED5D55">
        <w:rPr>
          <w:rFonts w:cstheme="minorHAnsi"/>
          <w:sz w:val="24"/>
          <w:szCs w:val="24"/>
        </w:rPr>
        <w:t xml:space="preserve"> of the behaviour policy – seek police advice if needed</w:t>
      </w:r>
    </w:p>
    <w:p w14:paraId="4B73EA90" w14:textId="162326F4" w:rsidR="00EA7D81" w:rsidRPr="00ED5D55" w:rsidRDefault="00EA7D81" w:rsidP="00EA7D81">
      <w:pPr>
        <w:pStyle w:val="ListParagraph"/>
        <w:numPr>
          <w:ilvl w:val="0"/>
          <w:numId w:val="15"/>
        </w:numPr>
        <w:rPr>
          <w:rFonts w:cstheme="minorHAnsi"/>
          <w:sz w:val="24"/>
          <w:szCs w:val="24"/>
        </w:rPr>
      </w:pPr>
      <w:r w:rsidRPr="00ED5D55">
        <w:rPr>
          <w:rFonts w:cstheme="minorHAnsi"/>
          <w:sz w:val="24"/>
          <w:szCs w:val="24"/>
        </w:rPr>
        <w:t>Take possession and store securely</w:t>
      </w:r>
    </w:p>
    <w:p w14:paraId="02CF9ABD" w14:textId="77777777" w:rsidR="00456E75" w:rsidRPr="00ED5D55" w:rsidRDefault="00456E75" w:rsidP="004571C9">
      <w:pPr>
        <w:ind w:left="644"/>
        <w:rPr>
          <w:rFonts w:cstheme="minorHAnsi"/>
          <w:sz w:val="24"/>
          <w:szCs w:val="24"/>
        </w:rPr>
      </w:pPr>
    </w:p>
    <w:p w14:paraId="32C1D162" w14:textId="77777777" w:rsidR="00A17A93" w:rsidRPr="00ED5D55" w:rsidRDefault="00A17A93" w:rsidP="004571C9">
      <w:pPr>
        <w:ind w:left="644"/>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469"/>
      </w:tblGrid>
      <w:tr w:rsidR="00ED5D55" w:rsidRPr="00ED5D55" w14:paraId="0792CDE8" w14:textId="77777777" w:rsidTr="000F24EA">
        <w:tc>
          <w:tcPr>
            <w:tcW w:w="2547" w:type="dxa"/>
          </w:tcPr>
          <w:p w14:paraId="23FF926F" w14:textId="77777777" w:rsidR="00ED5D55" w:rsidRPr="00ED5D55" w:rsidRDefault="00ED5D55" w:rsidP="000F24EA">
            <w:pPr>
              <w:spacing w:after="0" w:line="240" w:lineRule="auto"/>
              <w:rPr>
                <w:rFonts w:eastAsia="Times New Roman" w:cstheme="minorHAnsi"/>
                <w:b/>
                <w:bCs/>
                <w:sz w:val="24"/>
                <w:szCs w:val="24"/>
                <w:lang w:eastAsia="en-GB"/>
              </w:rPr>
            </w:pPr>
            <w:r w:rsidRPr="00ED5D55">
              <w:rPr>
                <w:rFonts w:eastAsia="Times New Roman" w:cstheme="minorHAnsi"/>
                <w:b/>
                <w:bCs/>
                <w:sz w:val="24"/>
                <w:szCs w:val="24"/>
                <w:lang w:eastAsia="en-GB"/>
              </w:rPr>
              <w:t>Links to other policies</w:t>
            </w:r>
          </w:p>
        </w:tc>
        <w:tc>
          <w:tcPr>
            <w:tcW w:w="6469" w:type="dxa"/>
          </w:tcPr>
          <w:p w14:paraId="1EA16BCA"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Behaviour Policy</w:t>
            </w:r>
          </w:p>
          <w:p w14:paraId="31B0F874"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Positive Handling Policy</w:t>
            </w:r>
          </w:p>
          <w:p w14:paraId="6D384C56"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Child Protection and Safeguarding Policy</w:t>
            </w:r>
          </w:p>
          <w:p w14:paraId="23D5630C"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Acceptable use of ICT Policy</w:t>
            </w:r>
          </w:p>
          <w:p w14:paraId="4C459B1A"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Mental Health and Wellbeing Policy</w:t>
            </w:r>
          </w:p>
          <w:p w14:paraId="255C02D2"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SEND Policy</w:t>
            </w:r>
          </w:p>
          <w:p w14:paraId="55E50BFA"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 xml:space="preserve">Supporting Pupils </w:t>
            </w:r>
            <w:proofErr w:type="gramStart"/>
            <w:r w:rsidRPr="00ED5D55">
              <w:rPr>
                <w:rFonts w:cstheme="minorHAnsi"/>
                <w:sz w:val="24"/>
                <w:szCs w:val="24"/>
              </w:rPr>
              <w:t>With</w:t>
            </w:r>
            <w:proofErr w:type="gramEnd"/>
            <w:r w:rsidRPr="00ED5D55">
              <w:rPr>
                <w:rFonts w:cstheme="minorHAnsi"/>
                <w:sz w:val="24"/>
                <w:szCs w:val="24"/>
              </w:rPr>
              <w:t xml:space="preserve"> A Medical Condition Policy</w:t>
            </w:r>
          </w:p>
          <w:p w14:paraId="4F095FEB"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Equality Audit Policy</w:t>
            </w:r>
          </w:p>
          <w:p w14:paraId="35B19C01"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Complaints Policy</w:t>
            </w:r>
          </w:p>
          <w:p w14:paraId="79BA9FD6" w14:textId="77777777" w:rsidR="00ED5D55" w:rsidRPr="00ED5D55" w:rsidRDefault="00ED5D55" w:rsidP="000F24EA">
            <w:pPr>
              <w:autoSpaceDE w:val="0"/>
              <w:autoSpaceDN w:val="0"/>
              <w:adjustRightInd w:val="0"/>
              <w:spacing w:after="0"/>
              <w:rPr>
                <w:rFonts w:cstheme="minorHAnsi"/>
                <w:sz w:val="24"/>
                <w:szCs w:val="24"/>
              </w:rPr>
            </w:pPr>
            <w:r w:rsidRPr="00ED5D55">
              <w:rPr>
                <w:rFonts w:cstheme="minorHAnsi"/>
                <w:sz w:val="24"/>
                <w:szCs w:val="24"/>
              </w:rPr>
              <w:t>PSHE Policy</w:t>
            </w:r>
          </w:p>
        </w:tc>
      </w:tr>
    </w:tbl>
    <w:p w14:paraId="15861CE7" w14:textId="77777777" w:rsidR="003946BD" w:rsidRPr="00ED5D55" w:rsidRDefault="003946BD" w:rsidP="008B25D1">
      <w:pPr>
        <w:ind w:firstLine="720"/>
        <w:rPr>
          <w:rFonts w:cstheme="minorHAnsi"/>
          <w:sz w:val="24"/>
          <w:szCs w:val="24"/>
        </w:rPr>
      </w:pPr>
    </w:p>
    <w:sectPr w:rsidR="003946BD" w:rsidRPr="00ED5D55">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C2718" w14:textId="77777777" w:rsidR="00335D13" w:rsidRDefault="00335D13" w:rsidP="00EB7B81">
      <w:pPr>
        <w:spacing w:after="0" w:line="240" w:lineRule="auto"/>
      </w:pPr>
      <w:r>
        <w:separator/>
      </w:r>
    </w:p>
  </w:endnote>
  <w:endnote w:type="continuationSeparator" w:id="0">
    <w:p w14:paraId="123D6E0F" w14:textId="77777777" w:rsidR="00335D13" w:rsidRDefault="00335D13" w:rsidP="00EB7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42932"/>
      <w:docPartObj>
        <w:docPartGallery w:val="Page Numbers (Bottom of Page)"/>
        <w:docPartUnique/>
      </w:docPartObj>
    </w:sdtPr>
    <w:sdtEndPr>
      <w:rPr>
        <w:noProof/>
      </w:rPr>
    </w:sdtEndPr>
    <w:sdtContent>
      <w:p w14:paraId="7D268FDB" w14:textId="099BA2A0" w:rsidR="00EA7D81" w:rsidRDefault="00EA7D81" w:rsidP="008A77CE">
        <w:pPr>
          <w:pStyle w:val="Footer"/>
          <w:jc w:val="right"/>
        </w:pPr>
        <w:r>
          <w:fldChar w:fldCharType="begin"/>
        </w:r>
        <w:r>
          <w:instrText xml:space="preserve"> PAGE   \* MERGEFORMAT </w:instrText>
        </w:r>
        <w:r>
          <w:fldChar w:fldCharType="separate"/>
        </w:r>
        <w:r w:rsidR="00EE47EC">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9DB5F" w14:textId="77777777" w:rsidR="00335D13" w:rsidRDefault="00335D13" w:rsidP="00EB7B81">
      <w:pPr>
        <w:spacing w:after="0" w:line="240" w:lineRule="auto"/>
      </w:pPr>
      <w:r>
        <w:separator/>
      </w:r>
    </w:p>
  </w:footnote>
  <w:footnote w:type="continuationSeparator" w:id="0">
    <w:p w14:paraId="1B160034" w14:textId="77777777" w:rsidR="00335D13" w:rsidRDefault="00335D13" w:rsidP="00EB7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C329" w14:textId="2E1DD62F" w:rsidR="00EA7D81" w:rsidRDefault="00ED5D55">
    <w:pPr>
      <w:pStyle w:val="Header"/>
      <w:jc w:val="right"/>
    </w:pPr>
    <w:r>
      <w:rPr>
        <w:noProof/>
        <w:lang w:eastAsia="en-GB"/>
      </w:rPr>
      <w:drawing>
        <wp:anchor distT="0" distB="0" distL="114300" distR="114300" simplePos="0" relativeHeight="251658240" behindDoc="1" locked="0" layoutInCell="1" allowOverlap="1" wp14:anchorId="49AE9101" wp14:editId="2E233C00">
          <wp:simplePos x="0" y="0"/>
          <wp:positionH relativeFrom="column">
            <wp:posOffset>1622725</wp:posOffset>
          </wp:positionH>
          <wp:positionV relativeFrom="paragraph">
            <wp:posOffset>-296045</wp:posOffset>
          </wp:positionV>
          <wp:extent cx="1733550" cy="866775"/>
          <wp:effectExtent l="0" t="0" r="0" b="9525"/>
          <wp:wrapTight wrapText="bothSides">
            <wp:wrapPolygon edited="0">
              <wp:start x="0" y="0"/>
              <wp:lineTo x="0" y="21363"/>
              <wp:lineTo x="21363" y="21363"/>
              <wp:lineTo x="21363" y="0"/>
              <wp:lineTo x="0" y="0"/>
            </wp:wrapPolygon>
          </wp:wrapTight>
          <wp:docPr id="2" name="Picture 2" descr="S:\BTEC\BTEC 2014\BTEC 2014\Information &amp; Creative Technology\ibook unit 6 in progress\ibook unit 6 in progress\logos for ibook covers\pilgrim logo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BTEC\BTEC 2014\BTEC 2014\Information &amp; Creative Technology\ibook unit 6 in progress\ibook unit 6 in progress\logos for ibook covers\pilgrim logo 5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anchor>
      </w:drawing>
    </w:r>
  </w:p>
  <w:p w14:paraId="6E81EE37" w14:textId="77777777" w:rsidR="00EA7D81" w:rsidRDefault="00EA7D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C5E"/>
    <w:multiLevelType w:val="multilevel"/>
    <w:tmpl w:val="16F05D4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41C099A"/>
    <w:multiLevelType w:val="hybridMultilevel"/>
    <w:tmpl w:val="91306630"/>
    <w:lvl w:ilvl="0" w:tplc="AA90D2D4">
      <w:start w:val="1"/>
      <w:numFmt w:val="bullet"/>
      <w:lvlText w:val=""/>
      <w:lvlJc w:val="left"/>
      <w:pPr>
        <w:ind w:left="720" w:hanging="360"/>
      </w:pPr>
      <w:rPr>
        <w:rFonts w:ascii="Symbol" w:hAnsi="Symbol" w:hint="default"/>
      </w:rPr>
    </w:lvl>
    <w:lvl w:ilvl="1" w:tplc="C76CF632">
      <w:start w:val="1"/>
      <w:numFmt w:val="bullet"/>
      <w:lvlText w:val="o"/>
      <w:lvlJc w:val="left"/>
      <w:pPr>
        <w:ind w:left="1440" w:hanging="360"/>
      </w:pPr>
      <w:rPr>
        <w:rFonts w:ascii="Courier New" w:hAnsi="Courier New" w:hint="default"/>
      </w:rPr>
    </w:lvl>
    <w:lvl w:ilvl="2" w:tplc="A53431D6">
      <w:start w:val="1"/>
      <w:numFmt w:val="bullet"/>
      <w:lvlText w:val=""/>
      <w:lvlJc w:val="left"/>
      <w:pPr>
        <w:ind w:left="2160" w:hanging="360"/>
      </w:pPr>
      <w:rPr>
        <w:rFonts w:ascii="Wingdings" w:hAnsi="Wingdings" w:hint="default"/>
      </w:rPr>
    </w:lvl>
    <w:lvl w:ilvl="3" w:tplc="6D9A1F12">
      <w:start w:val="1"/>
      <w:numFmt w:val="bullet"/>
      <w:lvlText w:val=""/>
      <w:lvlJc w:val="left"/>
      <w:pPr>
        <w:ind w:left="2880" w:hanging="360"/>
      </w:pPr>
      <w:rPr>
        <w:rFonts w:ascii="Symbol" w:hAnsi="Symbol" w:hint="default"/>
      </w:rPr>
    </w:lvl>
    <w:lvl w:ilvl="4" w:tplc="6D36387A">
      <w:start w:val="1"/>
      <w:numFmt w:val="bullet"/>
      <w:lvlText w:val="o"/>
      <w:lvlJc w:val="left"/>
      <w:pPr>
        <w:ind w:left="3600" w:hanging="360"/>
      </w:pPr>
      <w:rPr>
        <w:rFonts w:ascii="Courier New" w:hAnsi="Courier New" w:hint="default"/>
      </w:rPr>
    </w:lvl>
    <w:lvl w:ilvl="5" w:tplc="19289BC2">
      <w:start w:val="1"/>
      <w:numFmt w:val="bullet"/>
      <w:lvlText w:val=""/>
      <w:lvlJc w:val="left"/>
      <w:pPr>
        <w:ind w:left="4320" w:hanging="360"/>
      </w:pPr>
      <w:rPr>
        <w:rFonts w:ascii="Wingdings" w:hAnsi="Wingdings" w:hint="default"/>
      </w:rPr>
    </w:lvl>
    <w:lvl w:ilvl="6" w:tplc="05EC9BE6">
      <w:start w:val="1"/>
      <w:numFmt w:val="bullet"/>
      <w:lvlText w:val=""/>
      <w:lvlJc w:val="left"/>
      <w:pPr>
        <w:ind w:left="5040" w:hanging="360"/>
      </w:pPr>
      <w:rPr>
        <w:rFonts w:ascii="Symbol" w:hAnsi="Symbol" w:hint="default"/>
      </w:rPr>
    </w:lvl>
    <w:lvl w:ilvl="7" w:tplc="5FB877A0">
      <w:start w:val="1"/>
      <w:numFmt w:val="bullet"/>
      <w:lvlText w:val="o"/>
      <w:lvlJc w:val="left"/>
      <w:pPr>
        <w:ind w:left="5760" w:hanging="360"/>
      </w:pPr>
      <w:rPr>
        <w:rFonts w:ascii="Courier New" w:hAnsi="Courier New" w:hint="default"/>
      </w:rPr>
    </w:lvl>
    <w:lvl w:ilvl="8" w:tplc="A2CE2478">
      <w:start w:val="1"/>
      <w:numFmt w:val="bullet"/>
      <w:lvlText w:val=""/>
      <w:lvlJc w:val="left"/>
      <w:pPr>
        <w:ind w:left="6480" w:hanging="360"/>
      </w:pPr>
      <w:rPr>
        <w:rFonts w:ascii="Wingdings" w:hAnsi="Wingdings" w:hint="default"/>
      </w:rPr>
    </w:lvl>
  </w:abstractNum>
  <w:abstractNum w:abstractNumId="2" w15:restartNumberingAfterBreak="0">
    <w:nsid w:val="0D2A3B9A"/>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F184FB2"/>
    <w:multiLevelType w:val="hybridMultilevel"/>
    <w:tmpl w:val="3C12E62E"/>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06E7803"/>
    <w:multiLevelType w:val="hybridMultilevel"/>
    <w:tmpl w:val="9F5279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4FC302F"/>
    <w:multiLevelType w:val="hybridMultilevel"/>
    <w:tmpl w:val="621669F6"/>
    <w:lvl w:ilvl="0" w:tplc="0809000B">
      <w:start w:val="1"/>
      <w:numFmt w:val="bullet"/>
      <w:lvlText w:val=""/>
      <w:lvlJc w:val="left"/>
      <w:pPr>
        <w:ind w:left="2172" w:hanging="360"/>
      </w:pPr>
      <w:rPr>
        <w:rFonts w:ascii="Wingdings" w:hAnsi="Wingdings" w:hint="default"/>
      </w:rPr>
    </w:lvl>
    <w:lvl w:ilvl="1" w:tplc="08090003" w:tentative="1">
      <w:start w:val="1"/>
      <w:numFmt w:val="bullet"/>
      <w:lvlText w:val="o"/>
      <w:lvlJc w:val="left"/>
      <w:pPr>
        <w:ind w:left="2892" w:hanging="360"/>
      </w:pPr>
      <w:rPr>
        <w:rFonts w:ascii="Courier New" w:hAnsi="Courier New" w:cs="Courier New" w:hint="default"/>
      </w:rPr>
    </w:lvl>
    <w:lvl w:ilvl="2" w:tplc="08090005" w:tentative="1">
      <w:start w:val="1"/>
      <w:numFmt w:val="bullet"/>
      <w:lvlText w:val=""/>
      <w:lvlJc w:val="left"/>
      <w:pPr>
        <w:ind w:left="3612" w:hanging="360"/>
      </w:pPr>
      <w:rPr>
        <w:rFonts w:ascii="Wingdings" w:hAnsi="Wingdings" w:hint="default"/>
      </w:rPr>
    </w:lvl>
    <w:lvl w:ilvl="3" w:tplc="08090001" w:tentative="1">
      <w:start w:val="1"/>
      <w:numFmt w:val="bullet"/>
      <w:lvlText w:val=""/>
      <w:lvlJc w:val="left"/>
      <w:pPr>
        <w:ind w:left="4332" w:hanging="360"/>
      </w:pPr>
      <w:rPr>
        <w:rFonts w:ascii="Symbol" w:hAnsi="Symbol" w:hint="default"/>
      </w:rPr>
    </w:lvl>
    <w:lvl w:ilvl="4" w:tplc="08090003" w:tentative="1">
      <w:start w:val="1"/>
      <w:numFmt w:val="bullet"/>
      <w:lvlText w:val="o"/>
      <w:lvlJc w:val="left"/>
      <w:pPr>
        <w:ind w:left="5052" w:hanging="360"/>
      </w:pPr>
      <w:rPr>
        <w:rFonts w:ascii="Courier New" w:hAnsi="Courier New" w:cs="Courier New" w:hint="default"/>
      </w:rPr>
    </w:lvl>
    <w:lvl w:ilvl="5" w:tplc="08090005" w:tentative="1">
      <w:start w:val="1"/>
      <w:numFmt w:val="bullet"/>
      <w:lvlText w:val=""/>
      <w:lvlJc w:val="left"/>
      <w:pPr>
        <w:ind w:left="5772" w:hanging="360"/>
      </w:pPr>
      <w:rPr>
        <w:rFonts w:ascii="Wingdings" w:hAnsi="Wingdings" w:hint="default"/>
      </w:rPr>
    </w:lvl>
    <w:lvl w:ilvl="6" w:tplc="08090001" w:tentative="1">
      <w:start w:val="1"/>
      <w:numFmt w:val="bullet"/>
      <w:lvlText w:val=""/>
      <w:lvlJc w:val="left"/>
      <w:pPr>
        <w:ind w:left="6492" w:hanging="360"/>
      </w:pPr>
      <w:rPr>
        <w:rFonts w:ascii="Symbol" w:hAnsi="Symbol" w:hint="default"/>
      </w:rPr>
    </w:lvl>
    <w:lvl w:ilvl="7" w:tplc="08090003" w:tentative="1">
      <w:start w:val="1"/>
      <w:numFmt w:val="bullet"/>
      <w:lvlText w:val="o"/>
      <w:lvlJc w:val="left"/>
      <w:pPr>
        <w:ind w:left="7212" w:hanging="360"/>
      </w:pPr>
      <w:rPr>
        <w:rFonts w:ascii="Courier New" w:hAnsi="Courier New" w:cs="Courier New" w:hint="default"/>
      </w:rPr>
    </w:lvl>
    <w:lvl w:ilvl="8" w:tplc="08090005" w:tentative="1">
      <w:start w:val="1"/>
      <w:numFmt w:val="bullet"/>
      <w:lvlText w:val=""/>
      <w:lvlJc w:val="left"/>
      <w:pPr>
        <w:ind w:left="7932" w:hanging="360"/>
      </w:pPr>
      <w:rPr>
        <w:rFonts w:ascii="Wingdings" w:hAnsi="Wingdings" w:hint="default"/>
      </w:rPr>
    </w:lvl>
  </w:abstractNum>
  <w:abstractNum w:abstractNumId="6" w15:restartNumberingAfterBreak="0">
    <w:nsid w:val="154D605C"/>
    <w:multiLevelType w:val="multilevel"/>
    <w:tmpl w:val="16F05D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BA02C5"/>
    <w:multiLevelType w:val="hybridMultilevel"/>
    <w:tmpl w:val="A0F44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636E07"/>
    <w:multiLevelType w:val="hybridMultilevel"/>
    <w:tmpl w:val="7C20348C"/>
    <w:lvl w:ilvl="0" w:tplc="3F9CD480">
      <w:start w:val="1"/>
      <w:numFmt w:val="bullet"/>
      <w:lvlText w:val=""/>
      <w:lvlJc w:val="left"/>
      <w:pPr>
        <w:ind w:left="720" w:hanging="360"/>
      </w:pPr>
      <w:rPr>
        <w:rFonts w:ascii="Symbol" w:hAnsi="Symbol" w:hint="default"/>
      </w:rPr>
    </w:lvl>
    <w:lvl w:ilvl="1" w:tplc="B46C49BA">
      <w:start w:val="1"/>
      <w:numFmt w:val="bullet"/>
      <w:lvlText w:val="o"/>
      <w:lvlJc w:val="left"/>
      <w:pPr>
        <w:ind w:left="1440" w:hanging="360"/>
      </w:pPr>
      <w:rPr>
        <w:rFonts w:ascii="Courier New" w:hAnsi="Courier New" w:hint="default"/>
      </w:rPr>
    </w:lvl>
    <w:lvl w:ilvl="2" w:tplc="B2D669B0">
      <w:start w:val="1"/>
      <w:numFmt w:val="bullet"/>
      <w:lvlText w:val=""/>
      <w:lvlJc w:val="left"/>
      <w:pPr>
        <w:ind w:left="2160" w:hanging="360"/>
      </w:pPr>
      <w:rPr>
        <w:rFonts w:ascii="Wingdings" w:hAnsi="Wingdings" w:hint="default"/>
      </w:rPr>
    </w:lvl>
    <w:lvl w:ilvl="3" w:tplc="E45646C4">
      <w:start w:val="1"/>
      <w:numFmt w:val="bullet"/>
      <w:lvlText w:val=""/>
      <w:lvlJc w:val="left"/>
      <w:pPr>
        <w:ind w:left="2880" w:hanging="360"/>
      </w:pPr>
      <w:rPr>
        <w:rFonts w:ascii="Symbol" w:hAnsi="Symbol" w:hint="default"/>
      </w:rPr>
    </w:lvl>
    <w:lvl w:ilvl="4" w:tplc="45AADDD8">
      <w:start w:val="1"/>
      <w:numFmt w:val="bullet"/>
      <w:lvlText w:val="o"/>
      <w:lvlJc w:val="left"/>
      <w:pPr>
        <w:ind w:left="3600" w:hanging="360"/>
      </w:pPr>
      <w:rPr>
        <w:rFonts w:ascii="Courier New" w:hAnsi="Courier New" w:hint="default"/>
      </w:rPr>
    </w:lvl>
    <w:lvl w:ilvl="5" w:tplc="6BFE7918">
      <w:start w:val="1"/>
      <w:numFmt w:val="bullet"/>
      <w:lvlText w:val=""/>
      <w:lvlJc w:val="left"/>
      <w:pPr>
        <w:ind w:left="4320" w:hanging="360"/>
      </w:pPr>
      <w:rPr>
        <w:rFonts w:ascii="Wingdings" w:hAnsi="Wingdings" w:hint="default"/>
      </w:rPr>
    </w:lvl>
    <w:lvl w:ilvl="6" w:tplc="17127B34">
      <w:start w:val="1"/>
      <w:numFmt w:val="bullet"/>
      <w:lvlText w:val=""/>
      <w:lvlJc w:val="left"/>
      <w:pPr>
        <w:ind w:left="5040" w:hanging="360"/>
      </w:pPr>
      <w:rPr>
        <w:rFonts w:ascii="Symbol" w:hAnsi="Symbol" w:hint="default"/>
      </w:rPr>
    </w:lvl>
    <w:lvl w:ilvl="7" w:tplc="D8CA39C8">
      <w:start w:val="1"/>
      <w:numFmt w:val="bullet"/>
      <w:lvlText w:val="o"/>
      <w:lvlJc w:val="left"/>
      <w:pPr>
        <w:ind w:left="5760" w:hanging="360"/>
      </w:pPr>
      <w:rPr>
        <w:rFonts w:ascii="Courier New" w:hAnsi="Courier New" w:hint="default"/>
      </w:rPr>
    </w:lvl>
    <w:lvl w:ilvl="8" w:tplc="312830E6">
      <w:start w:val="1"/>
      <w:numFmt w:val="bullet"/>
      <w:lvlText w:val=""/>
      <w:lvlJc w:val="left"/>
      <w:pPr>
        <w:ind w:left="6480" w:hanging="360"/>
      </w:pPr>
      <w:rPr>
        <w:rFonts w:ascii="Wingdings" w:hAnsi="Wingdings" w:hint="default"/>
      </w:rPr>
    </w:lvl>
  </w:abstractNum>
  <w:abstractNum w:abstractNumId="9" w15:restartNumberingAfterBreak="0">
    <w:nsid w:val="25579021"/>
    <w:multiLevelType w:val="hybridMultilevel"/>
    <w:tmpl w:val="E5EADED8"/>
    <w:lvl w:ilvl="0" w:tplc="99780AF8">
      <w:start w:val="1"/>
      <w:numFmt w:val="bullet"/>
      <w:lvlText w:val=""/>
      <w:lvlJc w:val="left"/>
      <w:pPr>
        <w:ind w:left="720" w:hanging="360"/>
      </w:pPr>
      <w:rPr>
        <w:rFonts w:ascii="Symbol" w:hAnsi="Symbol" w:hint="default"/>
      </w:rPr>
    </w:lvl>
    <w:lvl w:ilvl="1" w:tplc="0EA4E818">
      <w:start w:val="1"/>
      <w:numFmt w:val="bullet"/>
      <w:lvlText w:val="o"/>
      <w:lvlJc w:val="left"/>
      <w:pPr>
        <w:ind w:left="1440" w:hanging="360"/>
      </w:pPr>
      <w:rPr>
        <w:rFonts w:ascii="Courier New" w:hAnsi="Courier New" w:hint="default"/>
      </w:rPr>
    </w:lvl>
    <w:lvl w:ilvl="2" w:tplc="9FFCECFE">
      <w:start w:val="1"/>
      <w:numFmt w:val="bullet"/>
      <w:lvlText w:val=""/>
      <w:lvlJc w:val="left"/>
      <w:pPr>
        <w:ind w:left="2160" w:hanging="360"/>
      </w:pPr>
      <w:rPr>
        <w:rFonts w:ascii="Wingdings" w:hAnsi="Wingdings" w:hint="default"/>
      </w:rPr>
    </w:lvl>
    <w:lvl w:ilvl="3" w:tplc="906058F0">
      <w:start w:val="1"/>
      <w:numFmt w:val="bullet"/>
      <w:lvlText w:val=""/>
      <w:lvlJc w:val="left"/>
      <w:pPr>
        <w:ind w:left="2880" w:hanging="360"/>
      </w:pPr>
      <w:rPr>
        <w:rFonts w:ascii="Symbol" w:hAnsi="Symbol" w:hint="default"/>
      </w:rPr>
    </w:lvl>
    <w:lvl w:ilvl="4" w:tplc="4DDE9720">
      <w:start w:val="1"/>
      <w:numFmt w:val="bullet"/>
      <w:lvlText w:val="o"/>
      <w:lvlJc w:val="left"/>
      <w:pPr>
        <w:ind w:left="3600" w:hanging="360"/>
      </w:pPr>
      <w:rPr>
        <w:rFonts w:ascii="Courier New" w:hAnsi="Courier New" w:hint="default"/>
      </w:rPr>
    </w:lvl>
    <w:lvl w:ilvl="5" w:tplc="0C78D906">
      <w:start w:val="1"/>
      <w:numFmt w:val="bullet"/>
      <w:lvlText w:val=""/>
      <w:lvlJc w:val="left"/>
      <w:pPr>
        <w:ind w:left="4320" w:hanging="360"/>
      </w:pPr>
      <w:rPr>
        <w:rFonts w:ascii="Wingdings" w:hAnsi="Wingdings" w:hint="default"/>
      </w:rPr>
    </w:lvl>
    <w:lvl w:ilvl="6" w:tplc="76727BA0">
      <w:start w:val="1"/>
      <w:numFmt w:val="bullet"/>
      <w:lvlText w:val=""/>
      <w:lvlJc w:val="left"/>
      <w:pPr>
        <w:ind w:left="5040" w:hanging="360"/>
      </w:pPr>
      <w:rPr>
        <w:rFonts w:ascii="Symbol" w:hAnsi="Symbol" w:hint="default"/>
      </w:rPr>
    </w:lvl>
    <w:lvl w:ilvl="7" w:tplc="430A6578">
      <w:start w:val="1"/>
      <w:numFmt w:val="bullet"/>
      <w:lvlText w:val="o"/>
      <w:lvlJc w:val="left"/>
      <w:pPr>
        <w:ind w:left="5760" w:hanging="360"/>
      </w:pPr>
      <w:rPr>
        <w:rFonts w:ascii="Courier New" w:hAnsi="Courier New" w:hint="default"/>
      </w:rPr>
    </w:lvl>
    <w:lvl w:ilvl="8" w:tplc="29B20DA4">
      <w:start w:val="1"/>
      <w:numFmt w:val="bullet"/>
      <w:lvlText w:val=""/>
      <w:lvlJc w:val="left"/>
      <w:pPr>
        <w:ind w:left="6480" w:hanging="360"/>
      </w:pPr>
      <w:rPr>
        <w:rFonts w:ascii="Wingdings" w:hAnsi="Wingdings" w:hint="default"/>
      </w:rPr>
    </w:lvl>
  </w:abstractNum>
  <w:abstractNum w:abstractNumId="10" w15:restartNumberingAfterBreak="0">
    <w:nsid w:val="25585D27"/>
    <w:multiLevelType w:val="hybridMultilevel"/>
    <w:tmpl w:val="B32AEA20"/>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1E7C432"/>
    <w:multiLevelType w:val="hybridMultilevel"/>
    <w:tmpl w:val="CF848444"/>
    <w:lvl w:ilvl="0" w:tplc="B3C871FC">
      <w:start w:val="1"/>
      <w:numFmt w:val="bullet"/>
      <w:lvlText w:val=""/>
      <w:lvlJc w:val="left"/>
      <w:pPr>
        <w:ind w:left="720" w:hanging="360"/>
      </w:pPr>
      <w:rPr>
        <w:rFonts w:ascii="Symbol" w:hAnsi="Symbol" w:hint="default"/>
      </w:rPr>
    </w:lvl>
    <w:lvl w:ilvl="1" w:tplc="6840F2E2">
      <w:start w:val="1"/>
      <w:numFmt w:val="bullet"/>
      <w:lvlText w:val="o"/>
      <w:lvlJc w:val="left"/>
      <w:pPr>
        <w:ind w:left="1440" w:hanging="360"/>
      </w:pPr>
      <w:rPr>
        <w:rFonts w:ascii="Courier New" w:hAnsi="Courier New" w:hint="default"/>
      </w:rPr>
    </w:lvl>
    <w:lvl w:ilvl="2" w:tplc="86503C12">
      <w:start w:val="1"/>
      <w:numFmt w:val="bullet"/>
      <w:lvlText w:val=""/>
      <w:lvlJc w:val="left"/>
      <w:pPr>
        <w:ind w:left="2160" w:hanging="360"/>
      </w:pPr>
      <w:rPr>
        <w:rFonts w:ascii="Wingdings" w:hAnsi="Wingdings" w:hint="default"/>
      </w:rPr>
    </w:lvl>
    <w:lvl w:ilvl="3" w:tplc="0D0C03C6">
      <w:start w:val="1"/>
      <w:numFmt w:val="bullet"/>
      <w:lvlText w:val=""/>
      <w:lvlJc w:val="left"/>
      <w:pPr>
        <w:ind w:left="2880" w:hanging="360"/>
      </w:pPr>
      <w:rPr>
        <w:rFonts w:ascii="Symbol" w:hAnsi="Symbol" w:hint="default"/>
      </w:rPr>
    </w:lvl>
    <w:lvl w:ilvl="4" w:tplc="0C124DFE">
      <w:start w:val="1"/>
      <w:numFmt w:val="bullet"/>
      <w:lvlText w:val="o"/>
      <w:lvlJc w:val="left"/>
      <w:pPr>
        <w:ind w:left="3600" w:hanging="360"/>
      </w:pPr>
      <w:rPr>
        <w:rFonts w:ascii="Courier New" w:hAnsi="Courier New" w:hint="default"/>
      </w:rPr>
    </w:lvl>
    <w:lvl w:ilvl="5" w:tplc="67CA4874">
      <w:start w:val="1"/>
      <w:numFmt w:val="bullet"/>
      <w:lvlText w:val=""/>
      <w:lvlJc w:val="left"/>
      <w:pPr>
        <w:ind w:left="4320" w:hanging="360"/>
      </w:pPr>
      <w:rPr>
        <w:rFonts w:ascii="Wingdings" w:hAnsi="Wingdings" w:hint="default"/>
      </w:rPr>
    </w:lvl>
    <w:lvl w:ilvl="6" w:tplc="1E4825D2">
      <w:start w:val="1"/>
      <w:numFmt w:val="bullet"/>
      <w:lvlText w:val=""/>
      <w:lvlJc w:val="left"/>
      <w:pPr>
        <w:ind w:left="5040" w:hanging="360"/>
      </w:pPr>
      <w:rPr>
        <w:rFonts w:ascii="Symbol" w:hAnsi="Symbol" w:hint="default"/>
      </w:rPr>
    </w:lvl>
    <w:lvl w:ilvl="7" w:tplc="71147372">
      <w:start w:val="1"/>
      <w:numFmt w:val="bullet"/>
      <w:lvlText w:val="o"/>
      <w:lvlJc w:val="left"/>
      <w:pPr>
        <w:ind w:left="5760" w:hanging="360"/>
      </w:pPr>
      <w:rPr>
        <w:rFonts w:ascii="Courier New" w:hAnsi="Courier New" w:hint="default"/>
      </w:rPr>
    </w:lvl>
    <w:lvl w:ilvl="8" w:tplc="80EC72E6">
      <w:start w:val="1"/>
      <w:numFmt w:val="bullet"/>
      <w:lvlText w:val=""/>
      <w:lvlJc w:val="left"/>
      <w:pPr>
        <w:ind w:left="6480" w:hanging="360"/>
      </w:pPr>
      <w:rPr>
        <w:rFonts w:ascii="Wingdings" w:hAnsi="Wingdings" w:hint="default"/>
      </w:rPr>
    </w:lvl>
  </w:abstractNum>
  <w:abstractNum w:abstractNumId="12" w15:restartNumberingAfterBreak="0">
    <w:nsid w:val="334C3197"/>
    <w:multiLevelType w:val="hybridMultilevel"/>
    <w:tmpl w:val="F648BBAC"/>
    <w:lvl w:ilvl="0" w:tplc="5734FE1A">
      <w:start w:val="7"/>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532447"/>
    <w:multiLevelType w:val="hybridMultilevel"/>
    <w:tmpl w:val="0A28E080"/>
    <w:lvl w:ilvl="0" w:tplc="83E8E5B6">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35A94DAA"/>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9D67C48"/>
    <w:multiLevelType w:val="hybridMultilevel"/>
    <w:tmpl w:val="2EB8A752"/>
    <w:lvl w:ilvl="0" w:tplc="CE6EE6E2">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D83A23"/>
    <w:multiLevelType w:val="hybridMultilevel"/>
    <w:tmpl w:val="387AFEFE"/>
    <w:lvl w:ilvl="0" w:tplc="0809000B">
      <w:start w:val="1"/>
      <w:numFmt w:val="bullet"/>
      <w:lvlText w:val=""/>
      <w:lvlJc w:val="left"/>
      <w:pPr>
        <w:ind w:left="2664" w:hanging="360"/>
      </w:pPr>
      <w:rPr>
        <w:rFonts w:ascii="Wingdings" w:hAnsi="Wingdings" w:hint="default"/>
      </w:rPr>
    </w:lvl>
    <w:lvl w:ilvl="1" w:tplc="08090003" w:tentative="1">
      <w:start w:val="1"/>
      <w:numFmt w:val="bullet"/>
      <w:lvlText w:val="o"/>
      <w:lvlJc w:val="left"/>
      <w:pPr>
        <w:ind w:left="3384" w:hanging="360"/>
      </w:pPr>
      <w:rPr>
        <w:rFonts w:ascii="Courier New" w:hAnsi="Courier New" w:cs="Courier New" w:hint="default"/>
      </w:rPr>
    </w:lvl>
    <w:lvl w:ilvl="2" w:tplc="08090005" w:tentative="1">
      <w:start w:val="1"/>
      <w:numFmt w:val="bullet"/>
      <w:lvlText w:val=""/>
      <w:lvlJc w:val="left"/>
      <w:pPr>
        <w:ind w:left="4104" w:hanging="360"/>
      </w:pPr>
      <w:rPr>
        <w:rFonts w:ascii="Wingdings" w:hAnsi="Wingdings" w:hint="default"/>
      </w:rPr>
    </w:lvl>
    <w:lvl w:ilvl="3" w:tplc="08090001" w:tentative="1">
      <w:start w:val="1"/>
      <w:numFmt w:val="bullet"/>
      <w:lvlText w:val=""/>
      <w:lvlJc w:val="left"/>
      <w:pPr>
        <w:ind w:left="4824" w:hanging="360"/>
      </w:pPr>
      <w:rPr>
        <w:rFonts w:ascii="Symbol" w:hAnsi="Symbol" w:hint="default"/>
      </w:rPr>
    </w:lvl>
    <w:lvl w:ilvl="4" w:tplc="08090003" w:tentative="1">
      <w:start w:val="1"/>
      <w:numFmt w:val="bullet"/>
      <w:lvlText w:val="o"/>
      <w:lvlJc w:val="left"/>
      <w:pPr>
        <w:ind w:left="5544" w:hanging="360"/>
      </w:pPr>
      <w:rPr>
        <w:rFonts w:ascii="Courier New" w:hAnsi="Courier New" w:cs="Courier New" w:hint="default"/>
      </w:rPr>
    </w:lvl>
    <w:lvl w:ilvl="5" w:tplc="08090005" w:tentative="1">
      <w:start w:val="1"/>
      <w:numFmt w:val="bullet"/>
      <w:lvlText w:val=""/>
      <w:lvlJc w:val="left"/>
      <w:pPr>
        <w:ind w:left="6264" w:hanging="360"/>
      </w:pPr>
      <w:rPr>
        <w:rFonts w:ascii="Wingdings" w:hAnsi="Wingdings" w:hint="default"/>
      </w:rPr>
    </w:lvl>
    <w:lvl w:ilvl="6" w:tplc="08090001" w:tentative="1">
      <w:start w:val="1"/>
      <w:numFmt w:val="bullet"/>
      <w:lvlText w:val=""/>
      <w:lvlJc w:val="left"/>
      <w:pPr>
        <w:ind w:left="6984" w:hanging="360"/>
      </w:pPr>
      <w:rPr>
        <w:rFonts w:ascii="Symbol" w:hAnsi="Symbol" w:hint="default"/>
      </w:rPr>
    </w:lvl>
    <w:lvl w:ilvl="7" w:tplc="08090003" w:tentative="1">
      <w:start w:val="1"/>
      <w:numFmt w:val="bullet"/>
      <w:lvlText w:val="o"/>
      <w:lvlJc w:val="left"/>
      <w:pPr>
        <w:ind w:left="7704" w:hanging="360"/>
      </w:pPr>
      <w:rPr>
        <w:rFonts w:ascii="Courier New" w:hAnsi="Courier New" w:cs="Courier New" w:hint="default"/>
      </w:rPr>
    </w:lvl>
    <w:lvl w:ilvl="8" w:tplc="08090005" w:tentative="1">
      <w:start w:val="1"/>
      <w:numFmt w:val="bullet"/>
      <w:lvlText w:val=""/>
      <w:lvlJc w:val="left"/>
      <w:pPr>
        <w:ind w:left="8424" w:hanging="360"/>
      </w:pPr>
      <w:rPr>
        <w:rFonts w:ascii="Wingdings" w:hAnsi="Wingdings" w:hint="default"/>
      </w:rPr>
    </w:lvl>
  </w:abstractNum>
  <w:abstractNum w:abstractNumId="17" w15:restartNumberingAfterBreak="0">
    <w:nsid w:val="486A5721"/>
    <w:multiLevelType w:val="multilevel"/>
    <w:tmpl w:val="16F05D4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944D61E"/>
    <w:multiLevelType w:val="hybridMultilevel"/>
    <w:tmpl w:val="049083F4"/>
    <w:lvl w:ilvl="0" w:tplc="8C88DB24">
      <w:start w:val="1"/>
      <w:numFmt w:val="bullet"/>
      <w:lvlText w:val=""/>
      <w:lvlJc w:val="left"/>
      <w:pPr>
        <w:ind w:left="720" w:hanging="360"/>
      </w:pPr>
      <w:rPr>
        <w:rFonts w:ascii="Symbol" w:hAnsi="Symbol" w:hint="default"/>
      </w:rPr>
    </w:lvl>
    <w:lvl w:ilvl="1" w:tplc="947600BE">
      <w:start w:val="1"/>
      <w:numFmt w:val="bullet"/>
      <w:lvlText w:val="o"/>
      <w:lvlJc w:val="left"/>
      <w:pPr>
        <w:ind w:left="1440" w:hanging="360"/>
      </w:pPr>
      <w:rPr>
        <w:rFonts w:ascii="Courier New" w:hAnsi="Courier New" w:hint="default"/>
      </w:rPr>
    </w:lvl>
    <w:lvl w:ilvl="2" w:tplc="B4BAC0F8">
      <w:start w:val="1"/>
      <w:numFmt w:val="bullet"/>
      <w:lvlText w:val=""/>
      <w:lvlJc w:val="left"/>
      <w:pPr>
        <w:ind w:left="2160" w:hanging="360"/>
      </w:pPr>
      <w:rPr>
        <w:rFonts w:ascii="Wingdings" w:hAnsi="Wingdings" w:hint="default"/>
      </w:rPr>
    </w:lvl>
    <w:lvl w:ilvl="3" w:tplc="7438127E">
      <w:start w:val="1"/>
      <w:numFmt w:val="bullet"/>
      <w:lvlText w:val=""/>
      <w:lvlJc w:val="left"/>
      <w:pPr>
        <w:ind w:left="2880" w:hanging="360"/>
      </w:pPr>
      <w:rPr>
        <w:rFonts w:ascii="Symbol" w:hAnsi="Symbol" w:hint="default"/>
      </w:rPr>
    </w:lvl>
    <w:lvl w:ilvl="4" w:tplc="EFEE07E6">
      <w:start w:val="1"/>
      <w:numFmt w:val="bullet"/>
      <w:lvlText w:val="o"/>
      <w:lvlJc w:val="left"/>
      <w:pPr>
        <w:ind w:left="3600" w:hanging="360"/>
      </w:pPr>
      <w:rPr>
        <w:rFonts w:ascii="Courier New" w:hAnsi="Courier New" w:hint="default"/>
      </w:rPr>
    </w:lvl>
    <w:lvl w:ilvl="5" w:tplc="58FC3FA0">
      <w:start w:val="1"/>
      <w:numFmt w:val="bullet"/>
      <w:lvlText w:val=""/>
      <w:lvlJc w:val="left"/>
      <w:pPr>
        <w:ind w:left="4320" w:hanging="360"/>
      </w:pPr>
      <w:rPr>
        <w:rFonts w:ascii="Wingdings" w:hAnsi="Wingdings" w:hint="default"/>
      </w:rPr>
    </w:lvl>
    <w:lvl w:ilvl="6" w:tplc="34FC2FAC">
      <w:start w:val="1"/>
      <w:numFmt w:val="bullet"/>
      <w:lvlText w:val=""/>
      <w:lvlJc w:val="left"/>
      <w:pPr>
        <w:ind w:left="5040" w:hanging="360"/>
      </w:pPr>
      <w:rPr>
        <w:rFonts w:ascii="Symbol" w:hAnsi="Symbol" w:hint="default"/>
      </w:rPr>
    </w:lvl>
    <w:lvl w:ilvl="7" w:tplc="2224493A">
      <w:start w:val="1"/>
      <w:numFmt w:val="bullet"/>
      <w:lvlText w:val="o"/>
      <w:lvlJc w:val="left"/>
      <w:pPr>
        <w:ind w:left="5760" w:hanging="360"/>
      </w:pPr>
      <w:rPr>
        <w:rFonts w:ascii="Courier New" w:hAnsi="Courier New" w:hint="default"/>
      </w:rPr>
    </w:lvl>
    <w:lvl w:ilvl="8" w:tplc="A46C435A">
      <w:start w:val="1"/>
      <w:numFmt w:val="bullet"/>
      <w:lvlText w:val=""/>
      <w:lvlJc w:val="left"/>
      <w:pPr>
        <w:ind w:left="6480" w:hanging="360"/>
      </w:pPr>
      <w:rPr>
        <w:rFonts w:ascii="Wingdings" w:hAnsi="Wingdings" w:hint="default"/>
      </w:rPr>
    </w:lvl>
  </w:abstractNum>
  <w:abstractNum w:abstractNumId="19" w15:restartNumberingAfterBreak="0">
    <w:nsid w:val="49631C7B"/>
    <w:multiLevelType w:val="hybridMultilevel"/>
    <w:tmpl w:val="7D5CBBB6"/>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9A323D2"/>
    <w:multiLevelType w:val="hybridMultilevel"/>
    <w:tmpl w:val="E9226CD8"/>
    <w:lvl w:ilvl="0" w:tplc="34260DB8">
      <w:start w:val="1"/>
      <w:numFmt w:val="lowerLetter"/>
      <w:lvlText w:val="%1)"/>
      <w:lvlJc w:val="left"/>
      <w:pPr>
        <w:ind w:left="720" w:hanging="360"/>
      </w:pPr>
      <w:rPr>
        <w:rFonts w:ascii="Arial" w:eastAsiaTheme="minorHAnsi" w:hAnsi="Arial" w:cs="Arial"/>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BF5E5A"/>
    <w:multiLevelType w:val="hybridMultilevel"/>
    <w:tmpl w:val="DDB8851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50AF0A2D"/>
    <w:multiLevelType w:val="hybridMultilevel"/>
    <w:tmpl w:val="15FA646E"/>
    <w:lvl w:ilvl="0" w:tplc="0809000F">
      <w:start w:val="1"/>
      <w:numFmt w:val="decimal"/>
      <w:lvlText w:val="%1."/>
      <w:lvlJc w:val="left"/>
      <w:pPr>
        <w:ind w:left="792" w:hanging="360"/>
      </w:p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3" w15:restartNumberingAfterBreak="0">
    <w:nsid w:val="54021F23"/>
    <w:multiLevelType w:val="hybridMultilevel"/>
    <w:tmpl w:val="51627E08"/>
    <w:lvl w:ilvl="0" w:tplc="0809000B">
      <w:start w:val="1"/>
      <w:numFmt w:val="bullet"/>
      <w:lvlText w:val=""/>
      <w:lvlJc w:val="left"/>
      <w:pPr>
        <w:ind w:left="2292" w:hanging="360"/>
      </w:pPr>
      <w:rPr>
        <w:rFonts w:ascii="Wingdings" w:hAnsi="Wingdings" w:hint="default"/>
      </w:rPr>
    </w:lvl>
    <w:lvl w:ilvl="1" w:tplc="08090003" w:tentative="1">
      <w:start w:val="1"/>
      <w:numFmt w:val="bullet"/>
      <w:lvlText w:val="o"/>
      <w:lvlJc w:val="left"/>
      <w:pPr>
        <w:ind w:left="3012" w:hanging="360"/>
      </w:pPr>
      <w:rPr>
        <w:rFonts w:ascii="Courier New" w:hAnsi="Courier New" w:cs="Courier New" w:hint="default"/>
      </w:rPr>
    </w:lvl>
    <w:lvl w:ilvl="2" w:tplc="08090005" w:tentative="1">
      <w:start w:val="1"/>
      <w:numFmt w:val="bullet"/>
      <w:lvlText w:val=""/>
      <w:lvlJc w:val="left"/>
      <w:pPr>
        <w:ind w:left="3732" w:hanging="360"/>
      </w:pPr>
      <w:rPr>
        <w:rFonts w:ascii="Wingdings" w:hAnsi="Wingdings" w:hint="default"/>
      </w:rPr>
    </w:lvl>
    <w:lvl w:ilvl="3" w:tplc="08090001" w:tentative="1">
      <w:start w:val="1"/>
      <w:numFmt w:val="bullet"/>
      <w:lvlText w:val=""/>
      <w:lvlJc w:val="left"/>
      <w:pPr>
        <w:ind w:left="4452" w:hanging="360"/>
      </w:pPr>
      <w:rPr>
        <w:rFonts w:ascii="Symbol" w:hAnsi="Symbol" w:hint="default"/>
      </w:rPr>
    </w:lvl>
    <w:lvl w:ilvl="4" w:tplc="08090003" w:tentative="1">
      <w:start w:val="1"/>
      <w:numFmt w:val="bullet"/>
      <w:lvlText w:val="o"/>
      <w:lvlJc w:val="left"/>
      <w:pPr>
        <w:ind w:left="5172" w:hanging="360"/>
      </w:pPr>
      <w:rPr>
        <w:rFonts w:ascii="Courier New" w:hAnsi="Courier New" w:cs="Courier New" w:hint="default"/>
      </w:rPr>
    </w:lvl>
    <w:lvl w:ilvl="5" w:tplc="08090005" w:tentative="1">
      <w:start w:val="1"/>
      <w:numFmt w:val="bullet"/>
      <w:lvlText w:val=""/>
      <w:lvlJc w:val="left"/>
      <w:pPr>
        <w:ind w:left="5892" w:hanging="360"/>
      </w:pPr>
      <w:rPr>
        <w:rFonts w:ascii="Wingdings" w:hAnsi="Wingdings" w:hint="default"/>
      </w:rPr>
    </w:lvl>
    <w:lvl w:ilvl="6" w:tplc="08090001" w:tentative="1">
      <w:start w:val="1"/>
      <w:numFmt w:val="bullet"/>
      <w:lvlText w:val=""/>
      <w:lvlJc w:val="left"/>
      <w:pPr>
        <w:ind w:left="6612" w:hanging="360"/>
      </w:pPr>
      <w:rPr>
        <w:rFonts w:ascii="Symbol" w:hAnsi="Symbol" w:hint="default"/>
      </w:rPr>
    </w:lvl>
    <w:lvl w:ilvl="7" w:tplc="08090003" w:tentative="1">
      <w:start w:val="1"/>
      <w:numFmt w:val="bullet"/>
      <w:lvlText w:val="o"/>
      <w:lvlJc w:val="left"/>
      <w:pPr>
        <w:ind w:left="7332" w:hanging="360"/>
      </w:pPr>
      <w:rPr>
        <w:rFonts w:ascii="Courier New" w:hAnsi="Courier New" w:cs="Courier New" w:hint="default"/>
      </w:rPr>
    </w:lvl>
    <w:lvl w:ilvl="8" w:tplc="08090005" w:tentative="1">
      <w:start w:val="1"/>
      <w:numFmt w:val="bullet"/>
      <w:lvlText w:val=""/>
      <w:lvlJc w:val="left"/>
      <w:pPr>
        <w:ind w:left="8052" w:hanging="360"/>
      </w:pPr>
      <w:rPr>
        <w:rFonts w:ascii="Wingdings" w:hAnsi="Wingdings" w:hint="default"/>
      </w:rPr>
    </w:lvl>
  </w:abstractNum>
  <w:abstractNum w:abstractNumId="24" w15:restartNumberingAfterBreak="0">
    <w:nsid w:val="54F335C1"/>
    <w:multiLevelType w:val="hybridMultilevel"/>
    <w:tmpl w:val="C30C379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A2B62AB"/>
    <w:multiLevelType w:val="hybridMultilevel"/>
    <w:tmpl w:val="B1E404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EA1B98"/>
    <w:multiLevelType w:val="multilevel"/>
    <w:tmpl w:val="6DB2ABB4"/>
    <w:lvl w:ilvl="0">
      <w:start w:val="1"/>
      <w:numFmt w:val="decimal"/>
      <w:lvlText w:val="%1."/>
      <w:lvlJc w:val="left"/>
      <w:pPr>
        <w:ind w:left="644" w:hanging="360"/>
      </w:pPr>
      <w:rPr>
        <w:rFonts w:ascii="Arial" w:eastAsiaTheme="majorEastAsia" w:hAnsi="Arial" w:cstheme="majorBidi" w:hint="default"/>
        <w:color w:val="365F91" w:themeColor="accent1" w:themeShade="BF"/>
        <w:sz w:val="2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CB0081B"/>
    <w:multiLevelType w:val="hybridMultilevel"/>
    <w:tmpl w:val="65828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0A0E8F"/>
    <w:multiLevelType w:val="hybridMultilevel"/>
    <w:tmpl w:val="4C885A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8E4B51"/>
    <w:multiLevelType w:val="hybridMultilevel"/>
    <w:tmpl w:val="BCAA50D6"/>
    <w:lvl w:ilvl="0" w:tplc="734EFE06">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5C7B01"/>
    <w:multiLevelType w:val="hybridMultilevel"/>
    <w:tmpl w:val="7AA44D0E"/>
    <w:lvl w:ilvl="0" w:tplc="9CEC7C8A">
      <w:start w:val="1"/>
      <w:numFmt w:val="bullet"/>
      <w:lvlText w:val=""/>
      <w:lvlJc w:val="left"/>
      <w:pPr>
        <w:ind w:left="720" w:hanging="360"/>
      </w:pPr>
      <w:rPr>
        <w:rFonts w:ascii="Symbol" w:hAnsi="Symbol" w:hint="default"/>
      </w:rPr>
    </w:lvl>
    <w:lvl w:ilvl="1" w:tplc="1E6C8234">
      <w:start w:val="1"/>
      <w:numFmt w:val="bullet"/>
      <w:lvlText w:val="o"/>
      <w:lvlJc w:val="left"/>
      <w:pPr>
        <w:ind w:left="1440" w:hanging="360"/>
      </w:pPr>
      <w:rPr>
        <w:rFonts w:ascii="Courier New" w:hAnsi="Courier New" w:hint="default"/>
      </w:rPr>
    </w:lvl>
    <w:lvl w:ilvl="2" w:tplc="64BE46E8">
      <w:start w:val="1"/>
      <w:numFmt w:val="bullet"/>
      <w:lvlText w:val=""/>
      <w:lvlJc w:val="left"/>
      <w:pPr>
        <w:ind w:left="2160" w:hanging="360"/>
      </w:pPr>
      <w:rPr>
        <w:rFonts w:ascii="Wingdings" w:hAnsi="Wingdings" w:hint="default"/>
      </w:rPr>
    </w:lvl>
    <w:lvl w:ilvl="3" w:tplc="84B2192A">
      <w:start w:val="1"/>
      <w:numFmt w:val="bullet"/>
      <w:lvlText w:val=""/>
      <w:lvlJc w:val="left"/>
      <w:pPr>
        <w:ind w:left="2880" w:hanging="360"/>
      </w:pPr>
      <w:rPr>
        <w:rFonts w:ascii="Symbol" w:hAnsi="Symbol" w:hint="default"/>
      </w:rPr>
    </w:lvl>
    <w:lvl w:ilvl="4" w:tplc="D87EF0FC">
      <w:start w:val="1"/>
      <w:numFmt w:val="bullet"/>
      <w:lvlText w:val="o"/>
      <w:lvlJc w:val="left"/>
      <w:pPr>
        <w:ind w:left="3600" w:hanging="360"/>
      </w:pPr>
      <w:rPr>
        <w:rFonts w:ascii="Courier New" w:hAnsi="Courier New" w:hint="default"/>
      </w:rPr>
    </w:lvl>
    <w:lvl w:ilvl="5" w:tplc="935A78D4">
      <w:start w:val="1"/>
      <w:numFmt w:val="bullet"/>
      <w:lvlText w:val=""/>
      <w:lvlJc w:val="left"/>
      <w:pPr>
        <w:ind w:left="4320" w:hanging="360"/>
      </w:pPr>
      <w:rPr>
        <w:rFonts w:ascii="Wingdings" w:hAnsi="Wingdings" w:hint="default"/>
      </w:rPr>
    </w:lvl>
    <w:lvl w:ilvl="6" w:tplc="CD5035FE">
      <w:start w:val="1"/>
      <w:numFmt w:val="bullet"/>
      <w:lvlText w:val=""/>
      <w:lvlJc w:val="left"/>
      <w:pPr>
        <w:ind w:left="5040" w:hanging="360"/>
      </w:pPr>
      <w:rPr>
        <w:rFonts w:ascii="Symbol" w:hAnsi="Symbol" w:hint="default"/>
      </w:rPr>
    </w:lvl>
    <w:lvl w:ilvl="7" w:tplc="BCEEAB0A">
      <w:start w:val="1"/>
      <w:numFmt w:val="bullet"/>
      <w:lvlText w:val="o"/>
      <w:lvlJc w:val="left"/>
      <w:pPr>
        <w:ind w:left="5760" w:hanging="360"/>
      </w:pPr>
      <w:rPr>
        <w:rFonts w:ascii="Courier New" w:hAnsi="Courier New" w:hint="default"/>
      </w:rPr>
    </w:lvl>
    <w:lvl w:ilvl="8" w:tplc="1D36177C">
      <w:start w:val="1"/>
      <w:numFmt w:val="bullet"/>
      <w:lvlText w:val=""/>
      <w:lvlJc w:val="left"/>
      <w:pPr>
        <w:ind w:left="6480" w:hanging="360"/>
      </w:pPr>
      <w:rPr>
        <w:rFonts w:ascii="Wingdings" w:hAnsi="Wingdings" w:hint="default"/>
      </w:rPr>
    </w:lvl>
  </w:abstractNum>
  <w:abstractNum w:abstractNumId="31" w15:restartNumberingAfterBreak="0">
    <w:nsid w:val="63E47D7C"/>
    <w:multiLevelType w:val="hybridMultilevel"/>
    <w:tmpl w:val="97AE8B5C"/>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5083B52"/>
    <w:multiLevelType w:val="hybridMultilevel"/>
    <w:tmpl w:val="A1187E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2C3647"/>
    <w:multiLevelType w:val="hybridMultilevel"/>
    <w:tmpl w:val="056690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C839FFB"/>
    <w:multiLevelType w:val="hybridMultilevel"/>
    <w:tmpl w:val="DCBC9204"/>
    <w:lvl w:ilvl="0" w:tplc="2D66F3FC">
      <w:start w:val="1"/>
      <w:numFmt w:val="bullet"/>
      <w:lvlText w:val=""/>
      <w:lvlJc w:val="left"/>
      <w:pPr>
        <w:ind w:left="720" w:hanging="360"/>
      </w:pPr>
      <w:rPr>
        <w:rFonts w:ascii="Symbol" w:hAnsi="Symbol" w:hint="default"/>
      </w:rPr>
    </w:lvl>
    <w:lvl w:ilvl="1" w:tplc="BBC64202">
      <w:start w:val="1"/>
      <w:numFmt w:val="bullet"/>
      <w:lvlText w:val="o"/>
      <w:lvlJc w:val="left"/>
      <w:pPr>
        <w:ind w:left="1440" w:hanging="360"/>
      </w:pPr>
      <w:rPr>
        <w:rFonts w:ascii="Courier New" w:hAnsi="Courier New" w:hint="default"/>
      </w:rPr>
    </w:lvl>
    <w:lvl w:ilvl="2" w:tplc="D3EEEA26">
      <w:start w:val="1"/>
      <w:numFmt w:val="bullet"/>
      <w:lvlText w:val=""/>
      <w:lvlJc w:val="left"/>
      <w:pPr>
        <w:ind w:left="2160" w:hanging="360"/>
      </w:pPr>
      <w:rPr>
        <w:rFonts w:ascii="Wingdings" w:hAnsi="Wingdings" w:hint="default"/>
      </w:rPr>
    </w:lvl>
    <w:lvl w:ilvl="3" w:tplc="420046D4">
      <w:start w:val="1"/>
      <w:numFmt w:val="bullet"/>
      <w:lvlText w:val=""/>
      <w:lvlJc w:val="left"/>
      <w:pPr>
        <w:ind w:left="2880" w:hanging="360"/>
      </w:pPr>
      <w:rPr>
        <w:rFonts w:ascii="Symbol" w:hAnsi="Symbol" w:hint="default"/>
      </w:rPr>
    </w:lvl>
    <w:lvl w:ilvl="4" w:tplc="881AF642">
      <w:start w:val="1"/>
      <w:numFmt w:val="bullet"/>
      <w:lvlText w:val="o"/>
      <w:lvlJc w:val="left"/>
      <w:pPr>
        <w:ind w:left="3600" w:hanging="360"/>
      </w:pPr>
      <w:rPr>
        <w:rFonts w:ascii="Courier New" w:hAnsi="Courier New" w:hint="default"/>
      </w:rPr>
    </w:lvl>
    <w:lvl w:ilvl="5" w:tplc="06C2B8DA">
      <w:start w:val="1"/>
      <w:numFmt w:val="bullet"/>
      <w:lvlText w:val=""/>
      <w:lvlJc w:val="left"/>
      <w:pPr>
        <w:ind w:left="4320" w:hanging="360"/>
      </w:pPr>
      <w:rPr>
        <w:rFonts w:ascii="Wingdings" w:hAnsi="Wingdings" w:hint="default"/>
      </w:rPr>
    </w:lvl>
    <w:lvl w:ilvl="6" w:tplc="11184A08">
      <w:start w:val="1"/>
      <w:numFmt w:val="bullet"/>
      <w:lvlText w:val=""/>
      <w:lvlJc w:val="left"/>
      <w:pPr>
        <w:ind w:left="5040" w:hanging="360"/>
      </w:pPr>
      <w:rPr>
        <w:rFonts w:ascii="Symbol" w:hAnsi="Symbol" w:hint="default"/>
      </w:rPr>
    </w:lvl>
    <w:lvl w:ilvl="7" w:tplc="8402CE64">
      <w:start w:val="1"/>
      <w:numFmt w:val="bullet"/>
      <w:lvlText w:val="o"/>
      <w:lvlJc w:val="left"/>
      <w:pPr>
        <w:ind w:left="5760" w:hanging="360"/>
      </w:pPr>
      <w:rPr>
        <w:rFonts w:ascii="Courier New" w:hAnsi="Courier New" w:hint="default"/>
      </w:rPr>
    </w:lvl>
    <w:lvl w:ilvl="8" w:tplc="612097DE">
      <w:start w:val="1"/>
      <w:numFmt w:val="bullet"/>
      <w:lvlText w:val=""/>
      <w:lvlJc w:val="left"/>
      <w:pPr>
        <w:ind w:left="6480" w:hanging="360"/>
      </w:pPr>
      <w:rPr>
        <w:rFonts w:ascii="Wingdings" w:hAnsi="Wingdings" w:hint="default"/>
      </w:rPr>
    </w:lvl>
  </w:abstractNum>
  <w:abstractNum w:abstractNumId="35" w15:restartNumberingAfterBreak="0">
    <w:nsid w:val="6FD0539F"/>
    <w:multiLevelType w:val="hybridMultilevel"/>
    <w:tmpl w:val="753299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416C782"/>
    <w:multiLevelType w:val="hybridMultilevel"/>
    <w:tmpl w:val="9BEC338E"/>
    <w:lvl w:ilvl="0" w:tplc="49EA0194">
      <w:start w:val="1"/>
      <w:numFmt w:val="bullet"/>
      <w:lvlText w:val=""/>
      <w:lvlJc w:val="left"/>
      <w:pPr>
        <w:ind w:left="720" w:hanging="360"/>
      </w:pPr>
      <w:rPr>
        <w:rFonts w:ascii="Symbol" w:hAnsi="Symbol" w:hint="default"/>
      </w:rPr>
    </w:lvl>
    <w:lvl w:ilvl="1" w:tplc="C9BA6D42">
      <w:start w:val="1"/>
      <w:numFmt w:val="bullet"/>
      <w:lvlText w:val="o"/>
      <w:lvlJc w:val="left"/>
      <w:pPr>
        <w:ind w:left="1440" w:hanging="360"/>
      </w:pPr>
      <w:rPr>
        <w:rFonts w:ascii="Courier New" w:hAnsi="Courier New" w:hint="default"/>
      </w:rPr>
    </w:lvl>
    <w:lvl w:ilvl="2" w:tplc="FDF8C40A">
      <w:start w:val="1"/>
      <w:numFmt w:val="bullet"/>
      <w:lvlText w:val=""/>
      <w:lvlJc w:val="left"/>
      <w:pPr>
        <w:ind w:left="2160" w:hanging="360"/>
      </w:pPr>
      <w:rPr>
        <w:rFonts w:ascii="Wingdings" w:hAnsi="Wingdings" w:hint="default"/>
      </w:rPr>
    </w:lvl>
    <w:lvl w:ilvl="3" w:tplc="6332D7CA">
      <w:start w:val="1"/>
      <w:numFmt w:val="bullet"/>
      <w:lvlText w:val=""/>
      <w:lvlJc w:val="left"/>
      <w:pPr>
        <w:ind w:left="2880" w:hanging="360"/>
      </w:pPr>
      <w:rPr>
        <w:rFonts w:ascii="Symbol" w:hAnsi="Symbol" w:hint="default"/>
      </w:rPr>
    </w:lvl>
    <w:lvl w:ilvl="4" w:tplc="FB22DF5E">
      <w:start w:val="1"/>
      <w:numFmt w:val="bullet"/>
      <w:lvlText w:val="o"/>
      <w:lvlJc w:val="left"/>
      <w:pPr>
        <w:ind w:left="3600" w:hanging="360"/>
      </w:pPr>
      <w:rPr>
        <w:rFonts w:ascii="Courier New" w:hAnsi="Courier New" w:hint="default"/>
      </w:rPr>
    </w:lvl>
    <w:lvl w:ilvl="5" w:tplc="95462BE0">
      <w:start w:val="1"/>
      <w:numFmt w:val="bullet"/>
      <w:lvlText w:val=""/>
      <w:lvlJc w:val="left"/>
      <w:pPr>
        <w:ind w:left="4320" w:hanging="360"/>
      </w:pPr>
      <w:rPr>
        <w:rFonts w:ascii="Wingdings" w:hAnsi="Wingdings" w:hint="default"/>
      </w:rPr>
    </w:lvl>
    <w:lvl w:ilvl="6" w:tplc="B73288F8">
      <w:start w:val="1"/>
      <w:numFmt w:val="bullet"/>
      <w:lvlText w:val=""/>
      <w:lvlJc w:val="left"/>
      <w:pPr>
        <w:ind w:left="5040" w:hanging="360"/>
      </w:pPr>
      <w:rPr>
        <w:rFonts w:ascii="Symbol" w:hAnsi="Symbol" w:hint="default"/>
      </w:rPr>
    </w:lvl>
    <w:lvl w:ilvl="7" w:tplc="270AFBA8">
      <w:start w:val="1"/>
      <w:numFmt w:val="bullet"/>
      <w:lvlText w:val="o"/>
      <w:lvlJc w:val="left"/>
      <w:pPr>
        <w:ind w:left="5760" w:hanging="360"/>
      </w:pPr>
      <w:rPr>
        <w:rFonts w:ascii="Courier New" w:hAnsi="Courier New" w:hint="default"/>
      </w:rPr>
    </w:lvl>
    <w:lvl w:ilvl="8" w:tplc="1C26256A">
      <w:start w:val="1"/>
      <w:numFmt w:val="bullet"/>
      <w:lvlText w:val=""/>
      <w:lvlJc w:val="left"/>
      <w:pPr>
        <w:ind w:left="6480" w:hanging="360"/>
      </w:pPr>
      <w:rPr>
        <w:rFonts w:ascii="Wingdings" w:hAnsi="Wingdings" w:hint="default"/>
      </w:rPr>
    </w:lvl>
  </w:abstractNum>
  <w:abstractNum w:abstractNumId="37" w15:restartNumberingAfterBreak="0">
    <w:nsid w:val="7455349A"/>
    <w:multiLevelType w:val="hybridMultilevel"/>
    <w:tmpl w:val="602E4180"/>
    <w:lvl w:ilvl="0" w:tplc="CE6EE6E2">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FE0032"/>
    <w:multiLevelType w:val="hybridMultilevel"/>
    <w:tmpl w:val="6C6CEE8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78A23458"/>
    <w:multiLevelType w:val="hybridMultilevel"/>
    <w:tmpl w:val="A0AEBF7C"/>
    <w:lvl w:ilvl="0" w:tplc="0809000B">
      <w:start w:val="1"/>
      <w:numFmt w:val="bullet"/>
      <w:lvlText w:val=""/>
      <w:lvlJc w:val="left"/>
      <w:pPr>
        <w:ind w:left="2112" w:hanging="360"/>
      </w:pPr>
      <w:rPr>
        <w:rFonts w:ascii="Wingdings" w:hAnsi="Wingdings" w:hint="default"/>
      </w:rPr>
    </w:lvl>
    <w:lvl w:ilvl="1" w:tplc="08090003" w:tentative="1">
      <w:start w:val="1"/>
      <w:numFmt w:val="bullet"/>
      <w:lvlText w:val="o"/>
      <w:lvlJc w:val="left"/>
      <w:pPr>
        <w:ind w:left="2832" w:hanging="360"/>
      </w:pPr>
      <w:rPr>
        <w:rFonts w:ascii="Courier New" w:hAnsi="Courier New" w:cs="Courier New" w:hint="default"/>
      </w:rPr>
    </w:lvl>
    <w:lvl w:ilvl="2" w:tplc="08090005" w:tentative="1">
      <w:start w:val="1"/>
      <w:numFmt w:val="bullet"/>
      <w:lvlText w:val=""/>
      <w:lvlJc w:val="left"/>
      <w:pPr>
        <w:ind w:left="3552" w:hanging="360"/>
      </w:pPr>
      <w:rPr>
        <w:rFonts w:ascii="Wingdings" w:hAnsi="Wingdings" w:hint="default"/>
      </w:rPr>
    </w:lvl>
    <w:lvl w:ilvl="3" w:tplc="08090001" w:tentative="1">
      <w:start w:val="1"/>
      <w:numFmt w:val="bullet"/>
      <w:lvlText w:val=""/>
      <w:lvlJc w:val="left"/>
      <w:pPr>
        <w:ind w:left="4272" w:hanging="360"/>
      </w:pPr>
      <w:rPr>
        <w:rFonts w:ascii="Symbol" w:hAnsi="Symbol" w:hint="default"/>
      </w:rPr>
    </w:lvl>
    <w:lvl w:ilvl="4" w:tplc="08090003" w:tentative="1">
      <w:start w:val="1"/>
      <w:numFmt w:val="bullet"/>
      <w:lvlText w:val="o"/>
      <w:lvlJc w:val="left"/>
      <w:pPr>
        <w:ind w:left="4992" w:hanging="360"/>
      </w:pPr>
      <w:rPr>
        <w:rFonts w:ascii="Courier New" w:hAnsi="Courier New" w:cs="Courier New" w:hint="default"/>
      </w:rPr>
    </w:lvl>
    <w:lvl w:ilvl="5" w:tplc="08090005" w:tentative="1">
      <w:start w:val="1"/>
      <w:numFmt w:val="bullet"/>
      <w:lvlText w:val=""/>
      <w:lvlJc w:val="left"/>
      <w:pPr>
        <w:ind w:left="5712" w:hanging="360"/>
      </w:pPr>
      <w:rPr>
        <w:rFonts w:ascii="Wingdings" w:hAnsi="Wingdings" w:hint="default"/>
      </w:rPr>
    </w:lvl>
    <w:lvl w:ilvl="6" w:tplc="08090001" w:tentative="1">
      <w:start w:val="1"/>
      <w:numFmt w:val="bullet"/>
      <w:lvlText w:val=""/>
      <w:lvlJc w:val="left"/>
      <w:pPr>
        <w:ind w:left="6432" w:hanging="360"/>
      </w:pPr>
      <w:rPr>
        <w:rFonts w:ascii="Symbol" w:hAnsi="Symbol" w:hint="default"/>
      </w:rPr>
    </w:lvl>
    <w:lvl w:ilvl="7" w:tplc="08090003" w:tentative="1">
      <w:start w:val="1"/>
      <w:numFmt w:val="bullet"/>
      <w:lvlText w:val="o"/>
      <w:lvlJc w:val="left"/>
      <w:pPr>
        <w:ind w:left="7152" w:hanging="360"/>
      </w:pPr>
      <w:rPr>
        <w:rFonts w:ascii="Courier New" w:hAnsi="Courier New" w:cs="Courier New" w:hint="default"/>
      </w:rPr>
    </w:lvl>
    <w:lvl w:ilvl="8" w:tplc="08090005" w:tentative="1">
      <w:start w:val="1"/>
      <w:numFmt w:val="bullet"/>
      <w:lvlText w:val=""/>
      <w:lvlJc w:val="left"/>
      <w:pPr>
        <w:ind w:left="7872" w:hanging="360"/>
      </w:pPr>
      <w:rPr>
        <w:rFonts w:ascii="Wingdings" w:hAnsi="Wingdings" w:hint="default"/>
      </w:rPr>
    </w:lvl>
  </w:abstractNum>
  <w:abstractNum w:abstractNumId="40" w15:restartNumberingAfterBreak="0">
    <w:nsid w:val="79C70D6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23302072">
    <w:abstractNumId w:val="37"/>
  </w:num>
  <w:num w:numId="2" w16cid:durableId="996767711">
    <w:abstractNumId w:val="15"/>
  </w:num>
  <w:num w:numId="3" w16cid:durableId="557403786">
    <w:abstractNumId w:val="20"/>
  </w:num>
  <w:num w:numId="4" w16cid:durableId="2121951836">
    <w:abstractNumId w:val="25"/>
  </w:num>
  <w:num w:numId="5" w16cid:durableId="1080908155">
    <w:abstractNumId w:val="7"/>
  </w:num>
  <w:num w:numId="6" w16cid:durableId="1824850759">
    <w:abstractNumId w:val="33"/>
  </w:num>
  <w:num w:numId="7" w16cid:durableId="398288335">
    <w:abstractNumId w:val="32"/>
  </w:num>
  <w:num w:numId="8" w16cid:durableId="1549731198">
    <w:abstractNumId w:val="35"/>
  </w:num>
  <w:num w:numId="9" w16cid:durableId="529270125">
    <w:abstractNumId w:val="21"/>
  </w:num>
  <w:num w:numId="10" w16cid:durableId="2119251126">
    <w:abstractNumId w:val="27"/>
  </w:num>
  <w:num w:numId="11" w16cid:durableId="123233344">
    <w:abstractNumId w:val="26"/>
  </w:num>
  <w:num w:numId="12" w16cid:durableId="1531070408">
    <w:abstractNumId w:val="0"/>
  </w:num>
  <w:num w:numId="13" w16cid:durableId="305748703">
    <w:abstractNumId w:val="6"/>
  </w:num>
  <w:num w:numId="14" w16cid:durableId="265963843">
    <w:abstractNumId w:val="17"/>
  </w:num>
  <w:num w:numId="15" w16cid:durableId="719674899">
    <w:abstractNumId w:val="29"/>
  </w:num>
  <w:num w:numId="16" w16cid:durableId="1002510941">
    <w:abstractNumId w:val="12"/>
  </w:num>
  <w:num w:numId="17" w16cid:durableId="627735346">
    <w:abstractNumId w:val="14"/>
  </w:num>
  <w:num w:numId="18" w16cid:durableId="382220842">
    <w:abstractNumId w:val="2"/>
  </w:num>
  <w:num w:numId="19" w16cid:durableId="524026566">
    <w:abstractNumId w:val="40"/>
  </w:num>
  <w:num w:numId="20" w16cid:durableId="1551040793">
    <w:abstractNumId w:val="28"/>
  </w:num>
  <w:num w:numId="21" w16cid:durableId="1764842360">
    <w:abstractNumId w:val="16"/>
  </w:num>
  <w:num w:numId="22" w16cid:durableId="1223325980">
    <w:abstractNumId w:val="23"/>
  </w:num>
  <w:num w:numId="23" w16cid:durableId="1264459518">
    <w:abstractNumId w:val="39"/>
  </w:num>
  <w:num w:numId="24" w16cid:durableId="653068461">
    <w:abstractNumId w:val="5"/>
  </w:num>
  <w:num w:numId="25" w16cid:durableId="1312835040">
    <w:abstractNumId w:val="1"/>
  </w:num>
  <w:num w:numId="26" w16cid:durableId="341057167">
    <w:abstractNumId w:val="36"/>
  </w:num>
  <w:num w:numId="27" w16cid:durableId="450244324">
    <w:abstractNumId w:val="11"/>
  </w:num>
  <w:num w:numId="28" w16cid:durableId="1421489093">
    <w:abstractNumId w:val="3"/>
  </w:num>
  <w:num w:numId="29" w16cid:durableId="2019189334">
    <w:abstractNumId w:val="38"/>
  </w:num>
  <w:num w:numId="30" w16cid:durableId="1288854505">
    <w:abstractNumId w:val="31"/>
  </w:num>
  <w:num w:numId="31" w16cid:durableId="490370913">
    <w:abstractNumId w:val="10"/>
  </w:num>
  <w:num w:numId="32" w16cid:durableId="1212158482">
    <w:abstractNumId w:val="4"/>
  </w:num>
  <w:num w:numId="33" w16cid:durableId="586304384">
    <w:abstractNumId w:val="19"/>
  </w:num>
  <w:num w:numId="34" w16cid:durableId="1845899122">
    <w:abstractNumId w:val="13"/>
  </w:num>
  <w:num w:numId="35" w16cid:durableId="153306314">
    <w:abstractNumId w:val="22"/>
  </w:num>
  <w:num w:numId="36" w16cid:durableId="726345693">
    <w:abstractNumId w:val="24"/>
  </w:num>
  <w:num w:numId="37" w16cid:durableId="884945271">
    <w:abstractNumId w:val="34"/>
  </w:num>
  <w:num w:numId="38" w16cid:durableId="521012227">
    <w:abstractNumId w:val="30"/>
  </w:num>
  <w:num w:numId="39" w16cid:durableId="76483513">
    <w:abstractNumId w:val="9"/>
  </w:num>
  <w:num w:numId="40" w16cid:durableId="1189101199">
    <w:abstractNumId w:val="8"/>
  </w:num>
  <w:num w:numId="41" w16cid:durableId="2779787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B01"/>
    <w:rsid w:val="00013BB0"/>
    <w:rsid w:val="000208CB"/>
    <w:rsid w:val="00023C44"/>
    <w:rsid w:val="00037B01"/>
    <w:rsid w:val="000607B2"/>
    <w:rsid w:val="00062C38"/>
    <w:rsid w:val="00062F91"/>
    <w:rsid w:val="00065704"/>
    <w:rsid w:val="00065BBB"/>
    <w:rsid w:val="000B6BFF"/>
    <w:rsid w:val="000C270B"/>
    <w:rsid w:val="000C7197"/>
    <w:rsid w:val="000D4F40"/>
    <w:rsid w:val="000D6006"/>
    <w:rsid w:val="00102B34"/>
    <w:rsid w:val="00105FC6"/>
    <w:rsid w:val="001140A8"/>
    <w:rsid w:val="00116A10"/>
    <w:rsid w:val="00116F62"/>
    <w:rsid w:val="0013153C"/>
    <w:rsid w:val="001512EE"/>
    <w:rsid w:val="00157D8B"/>
    <w:rsid w:val="00176D72"/>
    <w:rsid w:val="001806A7"/>
    <w:rsid w:val="00194468"/>
    <w:rsid w:val="00196285"/>
    <w:rsid w:val="001B5007"/>
    <w:rsid w:val="001B5168"/>
    <w:rsid w:val="001B6014"/>
    <w:rsid w:val="001C1DB9"/>
    <w:rsid w:val="001C701E"/>
    <w:rsid w:val="001D123D"/>
    <w:rsid w:val="001D4B4F"/>
    <w:rsid w:val="001F6B42"/>
    <w:rsid w:val="001F6EC1"/>
    <w:rsid w:val="00204A4E"/>
    <w:rsid w:val="00217AC6"/>
    <w:rsid w:val="00241224"/>
    <w:rsid w:val="00247394"/>
    <w:rsid w:val="00251D05"/>
    <w:rsid w:val="00264E88"/>
    <w:rsid w:val="00265D67"/>
    <w:rsid w:val="002A4598"/>
    <w:rsid w:val="002C4CA0"/>
    <w:rsid w:val="0030172A"/>
    <w:rsid w:val="00312A12"/>
    <w:rsid w:val="00314A9B"/>
    <w:rsid w:val="00335D13"/>
    <w:rsid w:val="00360855"/>
    <w:rsid w:val="00373B78"/>
    <w:rsid w:val="003946BD"/>
    <w:rsid w:val="003A0675"/>
    <w:rsid w:val="003A7939"/>
    <w:rsid w:val="003C0F33"/>
    <w:rsid w:val="003C220B"/>
    <w:rsid w:val="003C2409"/>
    <w:rsid w:val="003C3416"/>
    <w:rsid w:val="003D3035"/>
    <w:rsid w:val="003E17E9"/>
    <w:rsid w:val="003E3903"/>
    <w:rsid w:val="003E4471"/>
    <w:rsid w:val="00423EB3"/>
    <w:rsid w:val="00435533"/>
    <w:rsid w:val="004515C5"/>
    <w:rsid w:val="00456E75"/>
    <w:rsid w:val="004571C9"/>
    <w:rsid w:val="00462702"/>
    <w:rsid w:val="0046333D"/>
    <w:rsid w:val="00481574"/>
    <w:rsid w:val="00482940"/>
    <w:rsid w:val="004B73A2"/>
    <w:rsid w:val="004B75AC"/>
    <w:rsid w:val="004C6416"/>
    <w:rsid w:val="004D6BED"/>
    <w:rsid w:val="004D7490"/>
    <w:rsid w:val="004F66C7"/>
    <w:rsid w:val="00500BF8"/>
    <w:rsid w:val="0050269B"/>
    <w:rsid w:val="005043F7"/>
    <w:rsid w:val="00504A5C"/>
    <w:rsid w:val="00506D4E"/>
    <w:rsid w:val="00554C9C"/>
    <w:rsid w:val="00557CF2"/>
    <w:rsid w:val="00566F66"/>
    <w:rsid w:val="0057397D"/>
    <w:rsid w:val="00575678"/>
    <w:rsid w:val="00584C8F"/>
    <w:rsid w:val="00586829"/>
    <w:rsid w:val="005A1F9A"/>
    <w:rsid w:val="005C40C1"/>
    <w:rsid w:val="00626B35"/>
    <w:rsid w:val="006418CC"/>
    <w:rsid w:val="00643803"/>
    <w:rsid w:val="00647DD2"/>
    <w:rsid w:val="006612FB"/>
    <w:rsid w:val="00661321"/>
    <w:rsid w:val="00661536"/>
    <w:rsid w:val="00671FAC"/>
    <w:rsid w:val="00675E92"/>
    <w:rsid w:val="00680B90"/>
    <w:rsid w:val="0069703D"/>
    <w:rsid w:val="00697444"/>
    <w:rsid w:val="006A1B4D"/>
    <w:rsid w:val="006A3AAB"/>
    <w:rsid w:val="006C2F89"/>
    <w:rsid w:val="006D120A"/>
    <w:rsid w:val="006D16AC"/>
    <w:rsid w:val="006D2F2B"/>
    <w:rsid w:val="006E55B5"/>
    <w:rsid w:val="006F543B"/>
    <w:rsid w:val="007111BE"/>
    <w:rsid w:val="00713D42"/>
    <w:rsid w:val="00714DA5"/>
    <w:rsid w:val="0071793C"/>
    <w:rsid w:val="00740795"/>
    <w:rsid w:val="007B56F1"/>
    <w:rsid w:val="007E6BF3"/>
    <w:rsid w:val="007F43A1"/>
    <w:rsid w:val="007F72C3"/>
    <w:rsid w:val="00807191"/>
    <w:rsid w:val="00821F83"/>
    <w:rsid w:val="00830973"/>
    <w:rsid w:val="0085159A"/>
    <w:rsid w:val="008528BC"/>
    <w:rsid w:val="008A77CE"/>
    <w:rsid w:val="008B25D1"/>
    <w:rsid w:val="008C5480"/>
    <w:rsid w:val="008D1599"/>
    <w:rsid w:val="008D302D"/>
    <w:rsid w:val="008D42E1"/>
    <w:rsid w:val="008D77AE"/>
    <w:rsid w:val="00904C34"/>
    <w:rsid w:val="009308E3"/>
    <w:rsid w:val="009328D7"/>
    <w:rsid w:val="00944824"/>
    <w:rsid w:val="00951469"/>
    <w:rsid w:val="00953893"/>
    <w:rsid w:val="00962F46"/>
    <w:rsid w:val="00987D0A"/>
    <w:rsid w:val="009A2DF0"/>
    <w:rsid w:val="009A5265"/>
    <w:rsid w:val="009B325D"/>
    <w:rsid w:val="009B701C"/>
    <w:rsid w:val="009C4538"/>
    <w:rsid w:val="009E38BA"/>
    <w:rsid w:val="009E3EC9"/>
    <w:rsid w:val="009E6465"/>
    <w:rsid w:val="00A17A93"/>
    <w:rsid w:val="00A5702B"/>
    <w:rsid w:val="00A769B2"/>
    <w:rsid w:val="00A85B8E"/>
    <w:rsid w:val="00AC236C"/>
    <w:rsid w:val="00AD4351"/>
    <w:rsid w:val="00AD5798"/>
    <w:rsid w:val="00AE4354"/>
    <w:rsid w:val="00AE7FEA"/>
    <w:rsid w:val="00AF20E2"/>
    <w:rsid w:val="00B218CD"/>
    <w:rsid w:val="00B3200D"/>
    <w:rsid w:val="00B34D6D"/>
    <w:rsid w:val="00B44D3F"/>
    <w:rsid w:val="00B461F7"/>
    <w:rsid w:val="00B5176E"/>
    <w:rsid w:val="00B55964"/>
    <w:rsid w:val="00B65FAF"/>
    <w:rsid w:val="00B930C4"/>
    <w:rsid w:val="00BA78FD"/>
    <w:rsid w:val="00BC1C67"/>
    <w:rsid w:val="00BC6883"/>
    <w:rsid w:val="00BD5679"/>
    <w:rsid w:val="00BD6729"/>
    <w:rsid w:val="00BF653A"/>
    <w:rsid w:val="00C06242"/>
    <w:rsid w:val="00C116A5"/>
    <w:rsid w:val="00C11EDA"/>
    <w:rsid w:val="00C12E27"/>
    <w:rsid w:val="00C20613"/>
    <w:rsid w:val="00C27F0C"/>
    <w:rsid w:val="00C37884"/>
    <w:rsid w:val="00C45883"/>
    <w:rsid w:val="00C464B1"/>
    <w:rsid w:val="00C53AAA"/>
    <w:rsid w:val="00C642C2"/>
    <w:rsid w:val="00C65433"/>
    <w:rsid w:val="00CF508C"/>
    <w:rsid w:val="00D05C96"/>
    <w:rsid w:val="00D20174"/>
    <w:rsid w:val="00D272C8"/>
    <w:rsid w:val="00D40D9A"/>
    <w:rsid w:val="00D5249C"/>
    <w:rsid w:val="00D533C7"/>
    <w:rsid w:val="00D64AC7"/>
    <w:rsid w:val="00D73E72"/>
    <w:rsid w:val="00D768AB"/>
    <w:rsid w:val="00D76D1D"/>
    <w:rsid w:val="00D84884"/>
    <w:rsid w:val="00D96268"/>
    <w:rsid w:val="00D96736"/>
    <w:rsid w:val="00D96FE1"/>
    <w:rsid w:val="00DD4B4C"/>
    <w:rsid w:val="00DE386D"/>
    <w:rsid w:val="00DE7ACF"/>
    <w:rsid w:val="00DF3654"/>
    <w:rsid w:val="00E13626"/>
    <w:rsid w:val="00E3122C"/>
    <w:rsid w:val="00E3464C"/>
    <w:rsid w:val="00E44662"/>
    <w:rsid w:val="00E47F9F"/>
    <w:rsid w:val="00E87825"/>
    <w:rsid w:val="00E94575"/>
    <w:rsid w:val="00E9594D"/>
    <w:rsid w:val="00E95E61"/>
    <w:rsid w:val="00EA0FCA"/>
    <w:rsid w:val="00EA45BA"/>
    <w:rsid w:val="00EA7D81"/>
    <w:rsid w:val="00EB7B81"/>
    <w:rsid w:val="00ED0CA6"/>
    <w:rsid w:val="00ED337A"/>
    <w:rsid w:val="00ED5D55"/>
    <w:rsid w:val="00EE47EC"/>
    <w:rsid w:val="00EE7ABD"/>
    <w:rsid w:val="00F014CD"/>
    <w:rsid w:val="00F068F8"/>
    <w:rsid w:val="00F2385D"/>
    <w:rsid w:val="00F26F46"/>
    <w:rsid w:val="00F31041"/>
    <w:rsid w:val="00F3136F"/>
    <w:rsid w:val="00F50193"/>
    <w:rsid w:val="00F53611"/>
    <w:rsid w:val="00F802DA"/>
    <w:rsid w:val="00F86863"/>
    <w:rsid w:val="00F95A96"/>
    <w:rsid w:val="00F960A4"/>
    <w:rsid w:val="00FA05B0"/>
    <w:rsid w:val="00FA2FDA"/>
    <w:rsid w:val="00FA4304"/>
    <w:rsid w:val="00FD4AD5"/>
    <w:rsid w:val="00FD5D0A"/>
    <w:rsid w:val="00FE0C91"/>
    <w:rsid w:val="00FE1D92"/>
    <w:rsid w:val="00FF5F6E"/>
    <w:rsid w:val="013E6897"/>
    <w:rsid w:val="0570E1B1"/>
    <w:rsid w:val="059F46DB"/>
    <w:rsid w:val="0663F0DB"/>
    <w:rsid w:val="0871364F"/>
    <w:rsid w:val="12866752"/>
    <w:rsid w:val="128F3271"/>
    <w:rsid w:val="134D32C4"/>
    <w:rsid w:val="1E245245"/>
    <w:rsid w:val="22A3CF70"/>
    <w:rsid w:val="28E86DDC"/>
    <w:rsid w:val="29715AF4"/>
    <w:rsid w:val="2A5F3746"/>
    <w:rsid w:val="2C831DA3"/>
    <w:rsid w:val="32AF224A"/>
    <w:rsid w:val="36A7404D"/>
    <w:rsid w:val="382588BA"/>
    <w:rsid w:val="385B8888"/>
    <w:rsid w:val="390E6676"/>
    <w:rsid w:val="40C2881F"/>
    <w:rsid w:val="469740E7"/>
    <w:rsid w:val="4B4D127C"/>
    <w:rsid w:val="4DFE1D25"/>
    <w:rsid w:val="4EE1EB34"/>
    <w:rsid w:val="511FE925"/>
    <w:rsid w:val="51A563A8"/>
    <w:rsid w:val="553C3B2C"/>
    <w:rsid w:val="5E5CEFBC"/>
    <w:rsid w:val="5F52E26C"/>
    <w:rsid w:val="6392E355"/>
    <w:rsid w:val="73BCA0B3"/>
    <w:rsid w:val="75FCAA26"/>
    <w:rsid w:val="7B952BC7"/>
    <w:rsid w:val="7C4DB273"/>
    <w:rsid w:val="7D2C1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B233F"/>
  <w15:docId w15:val="{6BE4EF89-38C2-486F-8F70-BFD35DCB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6BD"/>
  </w:style>
  <w:style w:type="paragraph" w:styleId="Heading1">
    <w:name w:val="heading 1"/>
    <w:basedOn w:val="Normal"/>
    <w:next w:val="Normal"/>
    <w:link w:val="Heading1Char"/>
    <w:uiPriority w:val="9"/>
    <w:qFormat/>
    <w:rsid w:val="00ED5D55"/>
    <w:pPr>
      <w:keepNext/>
      <w:keepLines/>
      <w:spacing w:before="240" w:after="0"/>
      <w:outlineLvl w:val="0"/>
    </w:pPr>
    <w:rPr>
      <w:rFonts w:ascii="Calibri" w:eastAsiaTheme="majorEastAsia" w:hAnsi="Calibri" w:cstheme="majorBidi"/>
      <w:b/>
      <w:color w:val="365F91" w:themeColor="accent1" w:themeShade="BF"/>
      <w:sz w:val="28"/>
      <w:szCs w:val="32"/>
    </w:rPr>
  </w:style>
  <w:style w:type="paragraph" w:styleId="Heading2">
    <w:name w:val="heading 2"/>
    <w:basedOn w:val="Normal"/>
    <w:next w:val="Normal"/>
    <w:link w:val="Heading2Char"/>
    <w:uiPriority w:val="9"/>
    <w:unhideWhenUsed/>
    <w:qFormat/>
    <w:rsid w:val="00C06242"/>
    <w:pPr>
      <w:keepNext/>
      <w:keepLines/>
      <w:spacing w:before="40" w:after="0"/>
      <w:outlineLvl w:val="1"/>
    </w:pPr>
    <w:rPr>
      <w:rFonts w:ascii="Calibri" w:eastAsiaTheme="majorEastAsia" w:hAnsi="Calibr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B01"/>
    <w:pPr>
      <w:ind w:left="720"/>
      <w:contextualSpacing/>
    </w:pPr>
  </w:style>
  <w:style w:type="paragraph" w:styleId="Header">
    <w:name w:val="header"/>
    <w:basedOn w:val="Normal"/>
    <w:link w:val="HeaderChar"/>
    <w:uiPriority w:val="99"/>
    <w:unhideWhenUsed/>
    <w:rsid w:val="00EB7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B81"/>
  </w:style>
  <w:style w:type="paragraph" w:styleId="Footer">
    <w:name w:val="footer"/>
    <w:basedOn w:val="Normal"/>
    <w:link w:val="FooterChar"/>
    <w:uiPriority w:val="99"/>
    <w:unhideWhenUsed/>
    <w:rsid w:val="00EB7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B81"/>
  </w:style>
  <w:style w:type="paragraph" w:styleId="BalloonText">
    <w:name w:val="Balloon Text"/>
    <w:basedOn w:val="Normal"/>
    <w:link w:val="BalloonTextChar"/>
    <w:uiPriority w:val="99"/>
    <w:semiHidden/>
    <w:unhideWhenUsed/>
    <w:rsid w:val="00584C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C8F"/>
    <w:rPr>
      <w:rFonts w:ascii="Tahoma" w:hAnsi="Tahoma" w:cs="Tahoma"/>
      <w:sz w:val="16"/>
      <w:szCs w:val="16"/>
    </w:rPr>
  </w:style>
  <w:style w:type="table" w:styleId="TableGrid">
    <w:name w:val="Table Grid"/>
    <w:basedOn w:val="TableNormal"/>
    <w:uiPriority w:val="59"/>
    <w:rsid w:val="008D7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16A5"/>
    <w:rPr>
      <w:sz w:val="16"/>
      <w:szCs w:val="16"/>
    </w:rPr>
  </w:style>
  <w:style w:type="paragraph" w:styleId="CommentText">
    <w:name w:val="annotation text"/>
    <w:basedOn w:val="Normal"/>
    <w:link w:val="CommentTextChar"/>
    <w:uiPriority w:val="99"/>
    <w:semiHidden/>
    <w:unhideWhenUsed/>
    <w:rsid w:val="00C116A5"/>
    <w:pPr>
      <w:spacing w:line="240" w:lineRule="auto"/>
    </w:pPr>
    <w:rPr>
      <w:sz w:val="20"/>
      <w:szCs w:val="20"/>
    </w:rPr>
  </w:style>
  <w:style w:type="character" w:customStyle="1" w:styleId="CommentTextChar">
    <w:name w:val="Comment Text Char"/>
    <w:basedOn w:val="DefaultParagraphFont"/>
    <w:link w:val="CommentText"/>
    <w:uiPriority w:val="99"/>
    <w:semiHidden/>
    <w:rsid w:val="00C116A5"/>
    <w:rPr>
      <w:sz w:val="20"/>
      <w:szCs w:val="20"/>
    </w:rPr>
  </w:style>
  <w:style w:type="paragraph" w:styleId="CommentSubject">
    <w:name w:val="annotation subject"/>
    <w:basedOn w:val="CommentText"/>
    <w:next w:val="CommentText"/>
    <w:link w:val="CommentSubjectChar"/>
    <w:uiPriority w:val="99"/>
    <w:semiHidden/>
    <w:unhideWhenUsed/>
    <w:rsid w:val="00C116A5"/>
    <w:rPr>
      <w:b/>
      <w:bCs/>
    </w:rPr>
  </w:style>
  <w:style w:type="character" w:customStyle="1" w:styleId="CommentSubjectChar">
    <w:name w:val="Comment Subject Char"/>
    <w:basedOn w:val="CommentTextChar"/>
    <w:link w:val="CommentSubject"/>
    <w:uiPriority w:val="99"/>
    <w:semiHidden/>
    <w:rsid w:val="00C116A5"/>
    <w:rPr>
      <w:b/>
      <w:bCs/>
      <w:sz w:val="20"/>
      <w:szCs w:val="20"/>
    </w:rPr>
  </w:style>
  <w:style w:type="character" w:customStyle="1" w:styleId="Heading1Char">
    <w:name w:val="Heading 1 Char"/>
    <w:basedOn w:val="DefaultParagraphFont"/>
    <w:link w:val="Heading1"/>
    <w:uiPriority w:val="9"/>
    <w:rsid w:val="00ED5D55"/>
    <w:rPr>
      <w:rFonts w:ascii="Calibri" w:eastAsiaTheme="majorEastAsia" w:hAnsi="Calibri" w:cstheme="majorBidi"/>
      <w:b/>
      <w:color w:val="365F91" w:themeColor="accent1" w:themeShade="BF"/>
      <w:sz w:val="28"/>
      <w:szCs w:val="32"/>
    </w:rPr>
  </w:style>
  <w:style w:type="paragraph" w:styleId="TOC1">
    <w:name w:val="toc 1"/>
    <w:basedOn w:val="Normal"/>
    <w:next w:val="Normal"/>
    <w:autoRedefine/>
    <w:uiPriority w:val="39"/>
    <w:unhideWhenUsed/>
    <w:rsid w:val="007F72C3"/>
    <w:pPr>
      <w:spacing w:after="100"/>
    </w:pPr>
  </w:style>
  <w:style w:type="character" w:styleId="Hyperlink">
    <w:name w:val="Hyperlink"/>
    <w:basedOn w:val="DefaultParagraphFont"/>
    <w:uiPriority w:val="99"/>
    <w:unhideWhenUsed/>
    <w:rsid w:val="007F72C3"/>
    <w:rPr>
      <w:color w:val="0000FF" w:themeColor="hyperlink"/>
      <w:u w:val="single"/>
    </w:rPr>
  </w:style>
  <w:style w:type="paragraph" w:styleId="Subtitle">
    <w:name w:val="Subtitle"/>
    <w:basedOn w:val="Normal"/>
    <w:next w:val="Normal"/>
    <w:link w:val="SubtitleChar"/>
    <w:uiPriority w:val="11"/>
    <w:qFormat/>
    <w:rsid w:val="006A3AAB"/>
    <w:pPr>
      <w:numPr>
        <w:ilvl w:val="1"/>
      </w:numPr>
      <w:spacing w:after="160"/>
    </w:pPr>
    <w:rPr>
      <w:rFonts w:ascii="Arial" w:eastAsiaTheme="minorEastAsia" w:hAnsi="Arial"/>
      <w:color w:val="548DD4" w:themeColor="text2" w:themeTint="99"/>
      <w:spacing w:val="15"/>
      <w:sz w:val="24"/>
    </w:rPr>
  </w:style>
  <w:style w:type="character" w:customStyle="1" w:styleId="SubtitleChar">
    <w:name w:val="Subtitle Char"/>
    <w:basedOn w:val="DefaultParagraphFont"/>
    <w:link w:val="Subtitle"/>
    <w:uiPriority w:val="11"/>
    <w:rsid w:val="006A3AAB"/>
    <w:rPr>
      <w:rFonts w:ascii="Arial" w:eastAsiaTheme="minorEastAsia" w:hAnsi="Arial"/>
      <w:color w:val="548DD4" w:themeColor="text2" w:themeTint="99"/>
      <w:spacing w:val="15"/>
      <w:sz w:val="24"/>
    </w:rPr>
  </w:style>
  <w:style w:type="character" w:customStyle="1" w:styleId="Heading2Char">
    <w:name w:val="Heading 2 Char"/>
    <w:basedOn w:val="DefaultParagraphFont"/>
    <w:link w:val="Heading2"/>
    <w:uiPriority w:val="9"/>
    <w:rsid w:val="00C06242"/>
    <w:rPr>
      <w:rFonts w:ascii="Calibri" w:eastAsiaTheme="majorEastAsia" w:hAnsi="Calibri" w:cstheme="majorBidi"/>
      <w:b/>
      <w:sz w:val="24"/>
      <w:szCs w:val="26"/>
    </w:rPr>
  </w:style>
  <w:style w:type="paragraph" w:styleId="TOCHeading">
    <w:name w:val="TOC Heading"/>
    <w:basedOn w:val="Heading1"/>
    <w:next w:val="Normal"/>
    <w:uiPriority w:val="39"/>
    <w:unhideWhenUsed/>
    <w:qFormat/>
    <w:rsid w:val="00C06242"/>
    <w:pPr>
      <w:spacing w:line="259" w:lineRule="auto"/>
      <w:outlineLvl w:val="9"/>
    </w:pPr>
    <w:rPr>
      <w:rFonts w:asciiTheme="majorHAnsi" w:hAnsiTheme="majorHAnsi"/>
      <w:b w:val="0"/>
      <w:sz w:val="32"/>
      <w:lang w:eastAsia="en-GB"/>
    </w:rPr>
  </w:style>
  <w:style w:type="paragraph" w:styleId="TOC2">
    <w:name w:val="toc 2"/>
    <w:basedOn w:val="Normal"/>
    <w:next w:val="Normal"/>
    <w:autoRedefine/>
    <w:uiPriority w:val="39"/>
    <w:unhideWhenUsed/>
    <w:rsid w:val="00C0624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equality-act-2010-guidanc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behaviour-in-schools--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drugs-advice-for-sch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end-code-of-practice-0-to-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5A57C4-C34F-4CD4-8359-A547F4D37B19}">
  <ds:schemaRefs>
    <ds:schemaRef ds:uri="http://schemas.openxmlformats.org/officeDocument/2006/bibliography"/>
  </ds:schemaRefs>
</ds:datastoreItem>
</file>

<file path=customXml/itemProps2.xml><?xml version="1.0" encoding="utf-8"?>
<ds:datastoreItem xmlns:ds="http://schemas.openxmlformats.org/officeDocument/2006/customXml" ds:itemID="{CC9F9330-69AC-4AC0-A79B-A58FC586D951}">
  <ds:schemaRefs>
    <ds:schemaRef ds:uri="http://schemas.microsoft.com/office/2006/metadata/properties"/>
    <ds:schemaRef ds:uri="http://schemas.microsoft.com/office/infopath/2007/PartnerControls"/>
    <ds:schemaRef ds:uri="62d7eaad-237f-4c72-99d0-b6c1a2a31eb7"/>
    <ds:schemaRef ds:uri="0daada52-70a9-4d1b-b4a6-4a2ba062ba51"/>
  </ds:schemaRefs>
</ds:datastoreItem>
</file>

<file path=customXml/itemProps3.xml><?xml version="1.0" encoding="utf-8"?>
<ds:datastoreItem xmlns:ds="http://schemas.openxmlformats.org/officeDocument/2006/customXml" ds:itemID="{AFA5DB43-400D-4747-B8D0-5315B7C1DA68}">
  <ds:schemaRefs>
    <ds:schemaRef ds:uri="http://schemas.microsoft.com/sharepoint/v3/contenttype/forms"/>
  </ds:schemaRefs>
</ds:datastoreItem>
</file>

<file path=customXml/itemProps4.xml><?xml version="1.0" encoding="utf-8"?>
<ds:datastoreItem xmlns:ds="http://schemas.openxmlformats.org/officeDocument/2006/customXml" ds:itemID="{B90B98EC-A3E0-4529-94A0-92B7A7910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17</Pages>
  <Words>3888</Words>
  <Characters>22164</Characters>
  <Application>Microsoft Office Word</Application>
  <DocSecurity>0</DocSecurity>
  <Lines>184</Lines>
  <Paragraphs>51</Paragraphs>
  <ScaleCrop>false</ScaleCrop>
  <Company/>
  <LinksUpToDate>false</LinksUpToDate>
  <CharactersWithSpaces>26001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Barnes</dc:creator>
  <cp:lastModifiedBy>Rebecca Callcut</cp:lastModifiedBy>
  <cp:revision>27</cp:revision>
  <cp:lastPrinted>2023-06-29T08:01:00Z</cp:lastPrinted>
  <dcterms:created xsi:type="dcterms:W3CDTF">2023-06-09T11:13:00Z</dcterms:created>
  <dcterms:modified xsi:type="dcterms:W3CDTF">2026-10-19T12:27:00Z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2600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