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239A4" w14:textId="77777777" w:rsidR="00AD6E67" w:rsidRDefault="004A19F2">
      <w:pPr>
        <w:pStyle w:val="BodyText"/>
        <w:ind w:left="3336"/>
        <w:rPr>
          <w:rFonts w:ascii="Times New Roman"/>
          <w:sz w:val="20"/>
        </w:rPr>
      </w:pPr>
      <w:r>
        <w:rPr>
          <w:rFonts w:ascii="Times New Roman"/>
          <w:noProof/>
          <w:sz w:val="20"/>
        </w:rPr>
        <w:drawing>
          <wp:inline distT="0" distB="0" distL="0" distR="0" wp14:anchorId="76C36E8D" wp14:editId="427508BD">
            <wp:extent cx="1744527" cy="804672"/>
            <wp:effectExtent l="0" t="0" r="0" b="0"/>
            <wp:docPr id="2" name="Image 2" descr="Description: S:\BTEC\BTEC 2014\BTEC 2014\Information &amp; Creative Technology\ibook unit 6 in progress\ibook unit 6 in progress\logos for ibook covers\pilgrim logo 5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S:\BTEC\BTEC 2014\BTEC 2014\Information &amp; Creative Technology\ibook unit 6 in progress\ibook unit 6 in progress\logos for ibook covers\pilgrim logo 500.jpg"/>
                    <pic:cNvPicPr/>
                  </pic:nvPicPr>
                  <pic:blipFill>
                    <a:blip r:embed="rId11" cstate="print"/>
                    <a:stretch>
                      <a:fillRect/>
                    </a:stretch>
                  </pic:blipFill>
                  <pic:spPr>
                    <a:xfrm>
                      <a:off x="0" y="0"/>
                      <a:ext cx="1744527" cy="804672"/>
                    </a:xfrm>
                    <a:prstGeom prst="rect">
                      <a:avLst/>
                    </a:prstGeom>
                  </pic:spPr>
                </pic:pic>
              </a:graphicData>
            </a:graphic>
          </wp:inline>
        </w:drawing>
      </w:r>
    </w:p>
    <w:p w14:paraId="30DA32AE" w14:textId="77777777" w:rsidR="00AD6E67" w:rsidRDefault="00AD6E67">
      <w:pPr>
        <w:pStyle w:val="BodyText"/>
        <w:rPr>
          <w:rFonts w:ascii="Times New Roman"/>
          <w:sz w:val="20"/>
        </w:rPr>
      </w:pPr>
    </w:p>
    <w:p w14:paraId="3DD6F87B" w14:textId="77777777" w:rsidR="00AD6E67" w:rsidRDefault="00AD6E67">
      <w:pPr>
        <w:pStyle w:val="BodyText"/>
        <w:spacing w:before="190"/>
        <w:rPr>
          <w:rFonts w:ascii="Times New Roman"/>
          <w:sz w:val="2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6441"/>
      </w:tblGrid>
      <w:tr w:rsidR="00AD6E67" w14:paraId="6F7A0433" w14:textId="77777777">
        <w:trPr>
          <w:trHeight w:val="313"/>
        </w:trPr>
        <w:tc>
          <w:tcPr>
            <w:tcW w:w="2566" w:type="dxa"/>
          </w:tcPr>
          <w:p w14:paraId="7B075428" w14:textId="77777777" w:rsidR="00AD6E67" w:rsidRDefault="004A19F2">
            <w:pPr>
              <w:pStyle w:val="TableParagraph"/>
              <w:spacing w:before="0" w:line="292" w:lineRule="exact"/>
              <w:rPr>
                <w:sz w:val="24"/>
              </w:rPr>
            </w:pPr>
            <w:r>
              <w:rPr>
                <w:sz w:val="24"/>
              </w:rPr>
              <w:t>Name</w:t>
            </w:r>
            <w:r>
              <w:rPr>
                <w:spacing w:val="-2"/>
                <w:sz w:val="24"/>
              </w:rPr>
              <w:t xml:space="preserve"> </w:t>
            </w:r>
            <w:r>
              <w:rPr>
                <w:sz w:val="24"/>
              </w:rPr>
              <w:t xml:space="preserve">of </w:t>
            </w:r>
            <w:r>
              <w:rPr>
                <w:spacing w:val="-2"/>
                <w:sz w:val="24"/>
              </w:rPr>
              <w:t>Policy</w:t>
            </w:r>
          </w:p>
        </w:tc>
        <w:tc>
          <w:tcPr>
            <w:tcW w:w="6441" w:type="dxa"/>
          </w:tcPr>
          <w:p w14:paraId="63347BB0" w14:textId="77777777" w:rsidR="00AD6E67" w:rsidRDefault="004A19F2">
            <w:pPr>
              <w:pStyle w:val="TableParagraph"/>
              <w:spacing w:before="0" w:line="292" w:lineRule="exact"/>
              <w:ind w:left="107"/>
              <w:rPr>
                <w:sz w:val="24"/>
              </w:rPr>
            </w:pPr>
            <w:r>
              <w:rPr>
                <w:sz w:val="24"/>
              </w:rPr>
              <w:t>Examination</w:t>
            </w:r>
            <w:r>
              <w:rPr>
                <w:spacing w:val="-8"/>
                <w:sz w:val="24"/>
              </w:rPr>
              <w:t xml:space="preserve"> </w:t>
            </w:r>
            <w:r>
              <w:rPr>
                <w:sz w:val="24"/>
              </w:rPr>
              <w:t>Contingency</w:t>
            </w:r>
            <w:r>
              <w:rPr>
                <w:spacing w:val="-8"/>
                <w:sz w:val="24"/>
              </w:rPr>
              <w:t xml:space="preserve"> </w:t>
            </w:r>
            <w:r>
              <w:rPr>
                <w:spacing w:val="-4"/>
                <w:sz w:val="24"/>
              </w:rPr>
              <w:t>Plan</w:t>
            </w:r>
          </w:p>
        </w:tc>
      </w:tr>
      <w:tr w:rsidR="00DF6487" w:rsidRPr="00DF6487" w14:paraId="2889E9B3" w14:textId="77777777">
        <w:trPr>
          <w:trHeight w:val="316"/>
        </w:trPr>
        <w:tc>
          <w:tcPr>
            <w:tcW w:w="2566" w:type="dxa"/>
          </w:tcPr>
          <w:p w14:paraId="36FFFCA2" w14:textId="52EDDAE0" w:rsidR="00AD6E67" w:rsidRPr="00DF6487" w:rsidRDefault="004C670F">
            <w:pPr>
              <w:pStyle w:val="TableParagraph"/>
              <w:spacing w:before="0" w:line="292" w:lineRule="exact"/>
              <w:rPr>
                <w:sz w:val="24"/>
              </w:rPr>
            </w:pPr>
            <w:r w:rsidRPr="00DF6487">
              <w:rPr>
                <w:sz w:val="24"/>
              </w:rPr>
              <w:t>Head of Centre</w:t>
            </w:r>
          </w:p>
        </w:tc>
        <w:tc>
          <w:tcPr>
            <w:tcW w:w="6441" w:type="dxa"/>
          </w:tcPr>
          <w:p w14:paraId="158BA01B" w14:textId="77777777" w:rsidR="00AD6E67" w:rsidRPr="00DF6487" w:rsidRDefault="004A19F2">
            <w:pPr>
              <w:pStyle w:val="TableParagraph"/>
              <w:spacing w:before="0" w:line="292" w:lineRule="exact"/>
              <w:ind w:left="107"/>
              <w:rPr>
                <w:sz w:val="24"/>
              </w:rPr>
            </w:pPr>
            <w:r w:rsidRPr="00DF6487">
              <w:rPr>
                <w:sz w:val="24"/>
              </w:rPr>
              <w:t xml:space="preserve">Steve </w:t>
            </w:r>
            <w:r w:rsidRPr="00DF6487">
              <w:rPr>
                <w:spacing w:val="-2"/>
                <w:sz w:val="24"/>
              </w:rPr>
              <w:t>Barnes</w:t>
            </w:r>
          </w:p>
        </w:tc>
      </w:tr>
      <w:tr w:rsidR="00DF6487" w:rsidRPr="00DF6487" w14:paraId="3CBCFC32" w14:textId="77777777" w:rsidTr="5F1B4778">
        <w:trPr>
          <w:trHeight w:val="316"/>
        </w:trPr>
        <w:tc>
          <w:tcPr>
            <w:tcW w:w="2566" w:type="dxa"/>
          </w:tcPr>
          <w:p w14:paraId="2841BB7B" w14:textId="0BBD1DD5" w:rsidR="004C670F" w:rsidRPr="00DF6487" w:rsidRDefault="004C670F">
            <w:pPr>
              <w:pStyle w:val="TableParagraph"/>
              <w:spacing w:before="0" w:line="292" w:lineRule="exact"/>
              <w:rPr>
                <w:sz w:val="24"/>
              </w:rPr>
            </w:pPr>
            <w:r w:rsidRPr="00DF6487">
              <w:rPr>
                <w:sz w:val="24"/>
              </w:rPr>
              <w:t xml:space="preserve">School </w:t>
            </w:r>
            <w:proofErr w:type="gramStart"/>
            <w:r w:rsidRPr="00DF6487">
              <w:rPr>
                <w:sz w:val="24"/>
              </w:rPr>
              <w:t>Lead</w:t>
            </w:r>
            <w:proofErr w:type="gramEnd"/>
          </w:p>
        </w:tc>
        <w:tc>
          <w:tcPr>
            <w:tcW w:w="6441" w:type="dxa"/>
          </w:tcPr>
          <w:p w14:paraId="7CC2156D" w14:textId="7294AD50" w:rsidR="004C670F" w:rsidRPr="00DF6487" w:rsidRDefault="004C670F">
            <w:pPr>
              <w:pStyle w:val="TableParagraph"/>
              <w:spacing w:before="0" w:line="292" w:lineRule="exact"/>
              <w:ind w:left="107"/>
              <w:rPr>
                <w:sz w:val="24"/>
              </w:rPr>
            </w:pPr>
            <w:r w:rsidRPr="00DF6487">
              <w:rPr>
                <w:sz w:val="24"/>
              </w:rPr>
              <w:t>Sharon Smith</w:t>
            </w:r>
          </w:p>
        </w:tc>
      </w:tr>
      <w:tr w:rsidR="00DF6487" w:rsidRPr="00DF6487" w14:paraId="16EA2C37" w14:textId="77777777">
        <w:trPr>
          <w:trHeight w:val="299"/>
        </w:trPr>
        <w:tc>
          <w:tcPr>
            <w:tcW w:w="2566" w:type="dxa"/>
          </w:tcPr>
          <w:p w14:paraId="4DD75337" w14:textId="77777777" w:rsidR="00AD6E67" w:rsidRPr="00DF6487" w:rsidRDefault="004A19F2">
            <w:pPr>
              <w:pStyle w:val="TableParagraph"/>
              <w:spacing w:before="0" w:line="280" w:lineRule="exact"/>
              <w:rPr>
                <w:sz w:val="24"/>
              </w:rPr>
            </w:pPr>
            <w:r w:rsidRPr="00DF6487">
              <w:rPr>
                <w:sz w:val="24"/>
              </w:rPr>
              <w:t>Governor</w:t>
            </w:r>
            <w:r w:rsidRPr="00DF6487">
              <w:rPr>
                <w:spacing w:val="-1"/>
                <w:sz w:val="24"/>
              </w:rPr>
              <w:t xml:space="preserve"> </w:t>
            </w:r>
            <w:proofErr w:type="gramStart"/>
            <w:r w:rsidRPr="00DF6487">
              <w:rPr>
                <w:spacing w:val="-4"/>
                <w:sz w:val="24"/>
              </w:rPr>
              <w:t>Lead</w:t>
            </w:r>
            <w:proofErr w:type="gramEnd"/>
          </w:p>
        </w:tc>
        <w:tc>
          <w:tcPr>
            <w:tcW w:w="6441" w:type="dxa"/>
          </w:tcPr>
          <w:p w14:paraId="58A040FE" w14:textId="77777777" w:rsidR="00AD6E67" w:rsidRPr="00DF6487" w:rsidRDefault="004A19F2">
            <w:pPr>
              <w:pStyle w:val="TableParagraph"/>
              <w:spacing w:before="0" w:line="280" w:lineRule="exact"/>
              <w:ind w:left="107"/>
              <w:rPr>
                <w:sz w:val="24"/>
              </w:rPr>
            </w:pPr>
            <w:r w:rsidRPr="00DF6487">
              <w:rPr>
                <w:sz w:val="24"/>
              </w:rPr>
              <w:t>Full</w:t>
            </w:r>
            <w:r w:rsidRPr="00DF6487">
              <w:rPr>
                <w:spacing w:val="-4"/>
                <w:sz w:val="24"/>
              </w:rPr>
              <w:t xml:space="preserve"> </w:t>
            </w:r>
            <w:r w:rsidRPr="00DF6487">
              <w:rPr>
                <w:sz w:val="24"/>
              </w:rPr>
              <w:t>Governing</w:t>
            </w:r>
            <w:r w:rsidRPr="00DF6487">
              <w:rPr>
                <w:spacing w:val="-3"/>
                <w:sz w:val="24"/>
              </w:rPr>
              <w:t xml:space="preserve"> </w:t>
            </w:r>
            <w:r w:rsidRPr="00DF6487">
              <w:rPr>
                <w:spacing w:val="-4"/>
                <w:sz w:val="24"/>
              </w:rPr>
              <w:t>Body</w:t>
            </w:r>
          </w:p>
        </w:tc>
      </w:tr>
      <w:tr w:rsidR="00DF6487" w:rsidRPr="00DF6487" w14:paraId="27E67BD9" w14:textId="77777777">
        <w:trPr>
          <w:trHeight w:val="316"/>
        </w:trPr>
        <w:tc>
          <w:tcPr>
            <w:tcW w:w="2566" w:type="dxa"/>
          </w:tcPr>
          <w:p w14:paraId="30AEE896" w14:textId="77777777" w:rsidR="00AD6E67" w:rsidRPr="00DF6487" w:rsidRDefault="004A19F2">
            <w:pPr>
              <w:pStyle w:val="TableParagraph"/>
              <w:spacing w:before="0" w:line="292" w:lineRule="exact"/>
              <w:rPr>
                <w:sz w:val="24"/>
              </w:rPr>
            </w:pPr>
            <w:r w:rsidRPr="00DF6487">
              <w:rPr>
                <w:sz w:val="24"/>
              </w:rPr>
              <w:t>Date</w:t>
            </w:r>
            <w:r w:rsidRPr="00DF6487">
              <w:rPr>
                <w:spacing w:val="-2"/>
                <w:sz w:val="24"/>
              </w:rPr>
              <w:t xml:space="preserve"> </w:t>
            </w:r>
            <w:r w:rsidRPr="00DF6487">
              <w:rPr>
                <w:sz w:val="24"/>
              </w:rPr>
              <w:t>of</w:t>
            </w:r>
            <w:r w:rsidRPr="00DF6487">
              <w:rPr>
                <w:spacing w:val="-1"/>
                <w:sz w:val="24"/>
              </w:rPr>
              <w:t xml:space="preserve"> </w:t>
            </w:r>
            <w:r w:rsidRPr="00DF6487">
              <w:rPr>
                <w:sz w:val="24"/>
              </w:rPr>
              <w:t>last</w:t>
            </w:r>
            <w:r w:rsidRPr="00DF6487">
              <w:rPr>
                <w:spacing w:val="-1"/>
                <w:sz w:val="24"/>
              </w:rPr>
              <w:t xml:space="preserve"> </w:t>
            </w:r>
            <w:r w:rsidRPr="00DF6487">
              <w:rPr>
                <w:spacing w:val="-2"/>
                <w:sz w:val="24"/>
              </w:rPr>
              <w:t>Review</w:t>
            </w:r>
          </w:p>
        </w:tc>
        <w:tc>
          <w:tcPr>
            <w:tcW w:w="6441" w:type="dxa"/>
          </w:tcPr>
          <w:p w14:paraId="411D9B95" w14:textId="6F17C283" w:rsidR="00AD6E67" w:rsidRPr="00DF6487" w:rsidRDefault="004A19F2">
            <w:pPr>
              <w:pStyle w:val="TableParagraph"/>
              <w:spacing w:before="0" w:line="292" w:lineRule="exact"/>
              <w:ind w:left="107"/>
              <w:rPr>
                <w:sz w:val="24"/>
              </w:rPr>
            </w:pPr>
            <w:r w:rsidRPr="00DF6487">
              <w:rPr>
                <w:sz w:val="24"/>
              </w:rPr>
              <w:t>October</w:t>
            </w:r>
            <w:r w:rsidRPr="00DF6487">
              <w:rPr>
                <w:spacing w:val="-5"/>
                <w:sz w:val="24"/>
              </w:rPr>
              <w:t xml:space="preserve"> </w:t>
            </w:r>
            <w:r w:rsidRPr="00DF6487">
              <w:rPr>
                <w:spacing w:val="-4"/>
                <w:sz w:val="24"/>
              </w:rPr>
              <w:t>202</w:t>
            </w:r>
            <w:r w:rsidR="00CD2F24" w:rsidRPr="00DF6487">
              <w:rPr>
                <w:spacing w:val="-4"/>
                <w:sz w:val="24"/>
              </w:rPr>
              <w:t>5</w:t>
            </w:r>
          </w:p>
        </w:tc>
      </w:tr>
      <w:tr w:rsidR="00DF6487" w:rsidRPr="00DF6487" w14:paraId="1E3EB968" w14:textId="77777777">
        <w:trPr>
          <w:trHeight w:val="313"/>
        </w:trPr>
        <w:tc>
          <w:tcPr>
            <w:tcW w:w="2566" w:type="dxa"/>
          </w:tcPr>
          <w:p w14:paraId="5029E9B4" w14:textId="77777777" w:rsidR="00AD6E67" w:rsidRPr="00DF6487" w:rsidRDefault="004A19F2">
            <w:pPr>
              <w:pStyle w:val="TableParagraph"/>
              <w:spacing w:before="0" w:line="292" w:lineRule="exact"/>
              <w:rPr>
                <w:sz w:val="24"/>
              </w:rPr>
            </w:pPr>
            <w:r w:rsidRPr="00DF6487">
              <w:rPr>
                <w:sz w:val="24"/>
              </w:rPr>
              <w:t>Date</w:t>
            </w:r>
            <w:r w:rsidRPr="00DF6487">
              <w:rPr>
                <w:spacing w:val="-4"/>
                <w:sz w:val="24"/>
              </w:rPr>
              <w:t xml:space="preserve"> </w:t>
            </w:r>
            <w:r w:rsidRPr="00DF6487">
              <w:rPr>
                <w:sz w:val="24"/>
              </w:rPr>
              <w:t>of</w:t>
            </w:r>
            <w:r w:rsidRPr="00DF6487">
              <w:rPr>
                <w:spacing w:val="-1"/>
                <w:sz w:val="24"/>
              </w:rPr>
              <w:t xml:space="preserve"> </w:t>
            </w:r>
            <w:r w:rsidRPr="00DF6487">
              <w:rPr>
                <w:spacing w:val="-2"/>
                <w:sz w:val="24"/>
              </w:rPr>
              <w:t>Approval</w:t>
            </w:r>
          </w:p>
        </w:tc>
        <w:tc>
          <w:tcPr>
            <w:tcW w:w="6441" w:type="dxa"/>
          </w:tcPr>
          <w:p w14:paraId="72F78F3B" w14:textId="77777777" w:rsidR="00AD6E67" w:rsidRPr="00DF6487" w:rsidRDefault="004A19F2">
            <w:pPr>
              <w:pStyle w:val="TableParagraph"/>
              <w:spacing w:before="0" w:line="292" w:lineRule="exact"/>
              <w:ind w:left="107"/>
              <w:rPr>
                <w:sz w:val="24"/>
              </w:rPr>
            </w:pPr>
            <w:r w:rsidRPr="00DF6487">
              <w:rPr>
                <w:sz w:val="24"/>
              </w:rPr>
              <w:t>October</w:t>
            </w:r>
            <w:r w:rsidRPr="00DF6487">
              <w:rPr>
                <w:spacing w:val="-5"/>
                <w:sz w:val="24"/>
              </w:rPr>
              <w:t xml:space="preserve"> </w:t>
            </w:r>
            <w:r w:rsidRPr="00DF6487">
              <w:rPr>
                <w:spacing w:val="-4"/>
                <w:sz w:val="24"/>
              </w:rPr>
              <w:t>2024</w:t>
            </w:r>
          </w:p>
        </w:tc>
      </w:tr>
      <w:tr w:rsidR="00DF6487" w:rsidRPr="00DF6487" w14:paraId="1BC5E40A" w14:textId="77777777">
        <w:trPr>
          <w:trHeight w:val="314"/>
        </w:trPr>
        <w:tc>
          <w:tcPr>
            <w:tcW w:w="2566" w:type="dxa"/>
          </w:tcPr>
          <w:p w14:paraId="675B7EB4" w14:textId="77777777" w:rsidR="00AD6E67" w:rsidRPr="00DF6487" w:rsidRDefault="004A19F2">
            <w:pPr>
              <w:pStyle w:val="TableParagraph"/>
              <w:spacing w:before="0" w:line="292" w:lineRule="exact"/>
              <w:rPr>
                <w:sz w:val="24"/>
              </w:rPr>
            </w:pPr>
            <w:r w:rsidRPr="00DF6487">
              <w:rPr>
                <w:sz w:val="24"/>
              </w:rPr>
              <w:t>Date</w:t>
            </w:r>
            <w:r w:rsidRPr="00DF6487">
              <w:rPr>
                <w:spacing w:val="-3"/>
                <w:sz w:val="24"/>
              </w:rPr>
              <w:t xml:space="preserve"> </w:t>
            </w:r>
            <w:r w:rsidRPr="00DF6487">
              <w:rPr>
                <w:sz w:val="24"/>
              </w:rPr>
              <w:t>of</w:t>
            </w:r>
            <w:r w:rsidRPr="00DF6487">
              <w:rPr>
                <w:spacing w:val="-1"/>
                <w:sz w:val="24"/>
              </w:rPr>
              <w:t xml:space="preserve"> </w:t>
            </w:r>
            <w:r w:rsidRPr="00DF6487">
              <w:rPr>
                <w:sz w:val="24"/>
              </w:rPr>
              <w:t>next</w:t>
            </w:r>
            <w:r w:rsidRPr="00DF6487">
              <w:rPr>
                <w:spacing w:val="1"/>
                <w:sz w:val="24"/>
              </w:rPr>
              <w:t xml:space="preserve"> </w:t>
            </w:r>
            <w:r w:rsidRPr="00DF6487">
              <w:rPr>
                <w:spacing w:val="-2"/>
                <w:sz w:val="24"/>
              </w:rPr>
              <w:t>Review</w:t>
            </w:r>
          </w:p>
        </w:tc>
        <w:tc>
          <w:tcPr>
            <w:tcW w:w="6441" w:type="dxa"/>
          </w:tcPr>
          <w:p w14:paraId="3C18BADF" w14:textId="7D8E19C4" w:rsidR="00AD6E67" w:rsidRPr="00DF6487" w:rsidRDefault="004A19F2">
            <w:pPr>
              <w:pStyle w:val="TableParagraph"/>
              <w:spacing w:before="0" w:line="292" w:lineRule="exact"/>
              <w:ind w:left="107"/>
              <w:rPr>
                <w:sz w:val="24"/>
              </w:rPr>
            </w:pPr>
            <w:r w:rsidRPr="00DF6487">
              <w:rPr>
                <w:sz w:val="24"/>
              </w:rPr>
              <w:t>October</w:t>
            </w:r>
            <w:r w:rsidRPr="00DF6487">
              <w:rPr>
                <w:spacing w:val="-5"/>
                <w:sz w:val="24"/>
              </w:rPr>
              <w:t xml:space="preserve"> </w:t>
            </w:r>
            <w:r w:rsidRPr="00DF6487">
              <w:rPr>
                <w:spacing w:val="-4"/>
                <w:sz w:val="24"/>
              </w:rPr>
              <w:t>202</w:t>
            </w:r>
            <w:r w:rsidR="00CD2F24" w:rsidRPr="00DF6487">
              <w:rPr>
                <w:spacing w:val="-4"/>
                <w:sz w:val="24"/>
              </w:rPr>
              <w:t>6</w:t>
            </w:r>
          </w:p>
        </w:tc>
      </w:tr>
      <w:tr w:rsidR="00DF6487" w:rsidRPr="00DF6487" w14:paraId="0309E18D" w14:textId="77777777">
        <w:trPr>
          <w:trHeight w:val="631"/>
        </w:trPr>
        <w:tc>
          <w:tcPr>
            <w:tcW w:w="2566" w:type="dxa"/>
          </w:tcPr>
          <w:p w14:paraId="11CA241C" w14:textId="77777777" w:rsidR="00AD6E67" w:rsidRPr="00DF6487" w:rsidRDefault="004A19F2">
            <w:pPr>
              <w:pStyle w:val="TableParagraph"/>
              <w:spacing w:before="1"/>
              <w:rPr>
                <w:sz w:val="24"/>
              </w:rPr>
            </w:pPr>
            <w:r w:rsidRPr="00DF6487">
              <w:rPr>
                <w:sz w:val="24"/>
              </w:rPr>
              <w:t>Links</w:t>
            </w:r>
            <w:r w:rsidRPr="00DF6487">
              <w:rPr>
                <w:spacing w:val="-3"/>
                <w:sz w:val="24"/>
              </w:rPr>
              <w:t xml:space="preserve"> </w:t>
            </w:r>
            <w:r w:rsidRPr="00DF6487">
              <w:rPr>
                <w:sz w:val="24"/>
              </w:rPr>
              <w:t>to</w:t>
            </w:r>
            <w:r w:rsidRPr="00DF6487">
              <w:rPr>
                <w:spacing w:val="-3"/>
                <w:sz w:val="24"/>
              </w:rPr>
              <w:t xml:space="preserve"> </w:t>
            </w:r>
            <w:r w:rsidRPr="00DF6487">
              <w:rPr>
                <w:sz w:val="24"/>
              </w:rPr>
              <w:t>other</w:t>
            </w:r>
            <w:r w:rsidRPr="00DF6487">
              <w:rPr>
                <w:spacing w:val="-2"/>
                <w:sz w:val="24"/>
              </w:rPr>
              <w:t xml:space="preserve"> policies</w:t>
            </w:r>
          </w:p>
        </w:tc>
        <w:tc>
          <w:tcPr>
            <w:tcW w:w="6441" w:type="dxa"/>
          </w:tcPr>
          <w:p w14:paraId="12D7FCCC" w14:textId="77777777" w:rsidR="00AD6E67" w:rsidRPr="00DF6487" w:rsidRDefault="004A19F2">
            <w:pPr>
              <w:pStyle w:val="TableParagraph"/>
              <w:spacing w:before="1"/>
              <w:ind w:left="107"/>
              <w:rPr>
                <w:sz w:val="24"/>
              </w:rPr>
            </w:pPr>
            <w:r w:rsidRPr="00DF6487">
              <w:rPr>
                <w:sz w:val="24"/>
              </w:rPr>
              <w:t>Examinations</w:t>
            </w:r>
            <w:r w:rsidRPr="00DF6487">
              <w:rPr>
                <w:spacing w:val="-8"/>
                <w:sz w:val="24"/>
              </w:rPr>
              <w:t xml:space="preserve"> </w:t>
            </w:r>
            <w:r w:rsidRPr="00DF6487">
              <w:rPr>
                <w:spacing w:val="-2"/>
                <w:sz w:val="24"/>
              </w:rPr>
              <w:t>Policy</w:t>
            </w:r>
          </w:p>
        </w:tc>
      </w:tr>
      <w:tr w:rsidR="00DF6487" w:rsidRPr="00DF6487" w14:paraId="68D7CC60" w14:textId="77777777">
        <w:trPr>
          <w:trHeight w:val="1218"/>
        </w:trPr>
        <w:tc>
          <w:tcPr>
            <w:tcW w:w="2566" w:type="dxa"/>
          </w:tcPr>
          <w:p w14:paraId="2D1E7D9E" w14:textId="77777777" w:rsidR="00AD6E67" w:rsidRPr="00DF6487" w:rsidRDefault="004A19F2">
            <w:pPr>
              <w:pStyle w:val="TableParagraph"/>
              <w:spacing w:before="0"/>
              <w:rPr>
                <w:sz w:val="24"/>
              </w:rPr>
            </w:pPr>
            <w:r w:rsidRPr="00DF6487">
              <w:rPr>
                <w:sz w:val="24"/>
              </w:rPr>
              <w:t>Head</w:t>
            </w:r>
            <w:r w:rsidRPr="00DF6487">
              <w:rPr>
                <w:spacing w:val="-13"/>
                <w:sz w:val="24"/>
              </w:rPr>
              <w:t xml:space="preserve"> </w:t>
            </w:r>
            <w:r w:rsidRPr="00DF6487">
              <w:rPr>
                <w:sz w:val="24"/>
              </w:rPr>
              <w:t>Teacher</w:t>
            </w:r>
            <w:r w:rsidRPr="00DF6487">
              <w:rPr>
                <w:spacing w:val="-12"/>
                <w:sz w:val="24"/>
              </w:rPr>
              <w:t xml:space="preserve"> </w:t>
            </w:r>
            <w:r w:rsidRPr="00DF6487">
              <w:rPr>
                <w:sz w:val="24"/>
              </w:rPr>
              <w:t>sign</w:t>
            </w:r>
            <w:r w:rsidRPr="00DF6487">
              <w:rPr>
                <w:spacing w:val="-13"/>
                <w:sz w:val="24"/>
              </w:rPr>
              <w:t xml:space="preserve"> </w:t>
            </w:r>
            <w:r w:rsidRPr="00DF6487">
              <w:rPr>
                <w:sz w:val="24"/>
              </w:rPr>
              <w:t>off signature and date</w:t>
            </w:r>
          </w:p>
        </w:tc>
        <w:tc>
          <w:tcPr>
            <w:tcW w:w="6441" w:type="dxa"/>
          </w:tcPr>
          <w:p w14:paraId="05C5F45D" w14:textId="77777777" w:rsidR="00AD6E67" w:rsidRPr="00DF6487" w:rsidRDefault="004A19F2">
            <w:pPr>
              <w:pStyle w:val="TableParagraph"/>
              <w:spacing w:before="0"/>
              <w:ind w:left="133"/>
              <w:rPr>
                <w:rFonts w:ascii="Times New Roman"/>
                <w:sz w:val="20"/>
              </w:rPr>
            </w:pPr>
            <w:r w:rsidRPr="00DF6487">
              <w:rPr>
                <w:rFonts w:ascii="Times New Roman"/>
                <w:noProof/>
                <w:sz w:val="20"/>
              </w:rPr>
              <w:drawing>
                <wp:inline distT="0" distB="0" distL="0" distR="0" wp14:anchorId="1EDD1BB2" wp14:editId="237C37C2">
                  <wp:extent cx="1423118" cy="3972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423118" cy="397287"/>
                          </a:xfrm>
                          <a:prstGeom prst="rect">
                            <a:avLst/>
                          </a:prstGeom>
                        </pic:spPr>
                      </pic:pic>
                    </a:graphicData>
                  </a:graphic>
                </wp:inline>
              </w:drawing>
            </w:r>
          </w:p>
          <w:p w14:paraId="163C55BA" w14:textId="77777777" w:rsidR="00AD6E67" w:rsidRPr="00DF6487" w:rsidRDefault="00AD6E67">
            <w:pPr>
              <w:pStyle w:val="TableParagraph"/>
              <w:spacing w:before="21"/>
              <w:ind w:left="0"/>
              <w:rPr>
                <w:rFonts w:ascii="Times New Roman"/>
                <w:sz w:val="24"/>
              </w:rPr>
            </w:pPr>
          </w:p>
          <w:p w14:paraId="23B16E0E" w14:textId="4F7F6FE9" w:rsidR="00AD6E67" w:rsidRPr="00DF6487" w:rsidRDefault="004A19F2">
            <w:pPr>
              <w:pStyle w:val="TableParagraph"/>
              <w:spacing w:before="0" w:line="276" w:lineRule="exact"/>
              <w:ind w:left="107"/>
              <w:rPr>
                <w:sz w:val="24"/>
              </w:rPr>
            </w:pPr>
            <w:r w:rsidRPr="00DF6487">
              <w:rPr>
                <w:sz w:val="24"/>
              </w:rPr>
              <w:t>October</w:t>
            </w:r>
            <w:r w:rsidRPr="00DF6487">
              <w:rPr>
                <w:spacing w:val="-5"/>
                <w:sz w:val="24"/>
              </w:rPr>
              <w:t xml:space="preserve"> </w:t>
            </w:r>
            <w:r w:rsidRPr="00DF6487">
              <w:rPr>
                <w:spacing w:val="-4"/>
                <w:sz w:val="24"/>
              </w:rPr>
              <w:t>202</w:t>
            </w:r>
            <w:r w:rsidR="00CD2F24" w:rsidRPr="00DF6487">
              <w:rPr>
                <w:spacing w:val="-4"/>
                <w:sz w:val="24"/>
              </w:rPr>
              <w:t>5</w:t>
            </w:r>
          </w:p>
        </w:tc>
      </w:tr>
    </w:tbl>
    <w:p w14:paraId="39C86F0B" w14:textId="77777777" w:rsidR="00AD6E67" w:rsidRPr="00DF6487" w:rsidRDefault="00AD6E67">
      <w:pPr>
        <w:pStyle w:val="TableParagraph"/>
        <w:spacing w:line="276" w:lineRule="exact"/>
        <w:rPr>
          <w:sz w:val="24"/>
        </w:rPr>
        <w:sectPr w:rsidR="00AD6E67" w:rsidRPr="00DF6487">
          <w:footerReference w:type="default" r:id="rId13"/>
          <w:type w:val="continuous"/>
          <w:pgSz w:w="11910" w:h="16850"/>
          <w:pgMar w:top="880" w:right="1133" w:bottom="1160" w:left="1275" w:header="0" w:footer="970" w:gutter="0"/>
          <w:pgNumType w:start="1"/>
          <w:cols w:space="720"/>
        </w:sectPr>
      </w:pPr>
    </w:p>
    <w:p w14:paraId="5958CF9D" w14:textId="77777777" w:rsidR="00AD6E67" w:rsidRPr="00DF6487" w:rsidRDefault="004A19F2">
      <w:pPr>
        <w:pStyle w:val="BodyText"/>
        <w:spacing w:before="31"/>
        <w:ind w:left="1"/>
      </w:pPr>
      <w:r w:rsidRPr="00DF6487">
        <w:rPr>
          <w:spacing w:val="-2"/>
        </w:rPr>
        <w:lastRenderedPageBreak/>
        <w:t>Content</w:t>
      </w:r>
    </w:p>
    <w:p w14:paraId="3F2192FA" w14:textId="77777777" w:rsidR="00AD6E67" w:rsidRPr="00DF6487" w:rsidRDefault="00547641">
      <w:pPr>
        <w:pStyle w:val="ListParagraph"/>
        <w:numPr>
          <w:ilvl w:val="0"/>
          <w:numId w:val="17"/>
        </w:numPr>
        <w:tabs>
          <w:tab w:val="left" w:pos="721"/>
          <w:tab w:val="right" w:pos="7324"/>
        </w:tabs>
        <w:spacing w:before="593"/>
        <w:ind w:left="721" w:hanging="359"/>
        <w:rPr>
          <w:sz w:val="24"/>
        </w:rPr>
      </w:pPr>
      <w:hyperlink w:anchor="_bookmark0" w:history="1">
        <w:r w:rsidR="00AD6E67" w:rsidRPr="00DF6487">
          <w:rPr>
            <w:spacing w:val="-4"/>
            <w:sz w:val="24"/>
          </w:rPr>
          <w:t>Aims</w:t>
        </w:r>
        <w:r w:rsidR="00AD6E67" w:rsidRPr="00DF6487">
          <w:rPr>
            <w:sz w:val="24"/>
          </w:rPr>
          <w:tab/>
        </w:r>
        <w:r w:rsidR="00AD6E67" w:rsidRPr="00DF6487">
          <w:rPr>
            <w:spacing w:val="-10"/>
            <w:sz w:val="24"/>
          </w:rPr>
          <w:t>3</w:t>
        </w:r>
      </w:hyperlink>
    </w:p>
    <w:p w14:paraId="06104B9A" w14:textId="77777777" w:rsidR="00AD6E67" w:rsidRPr="00DF6487" w:rsidRDefault="00547641">
      <w:pPr>
        <w:pStyle w:val="ListParagraph"/>
        <w:numPr>
          <w:ilvl w:val="0"/>
          <w:numId w:val="17"/>
        </w:numPr>
        <w:tabs>
          <w:tab w:val="left" w:pos="721"/>
          <w:tab w:val="right" w:pos="7324"/>
        </w:tabs>
        <w:ind w:left="721" w:hanging="359"/>
        <w:rPr>
          <w:sz w:val="24"/>
        </w:rPr>
      </w:pPr>
      <w:hyperlink w:anchor="_bookmark1" w:history="1">
        <w:r w:rsidR="00AD6E67" w:rsidRPr="00DF6487">
          <w:rPr>
            <w:sz w:val="24"/>
          </w:rPr>
          <w:t>Legislation</w:t>
        </w:r>
        <w:r w:rsidR="00AD6E67" w:rsidRPr="00DF6487">
          <w:rPr>
            <w:spacing w:val="-3"/>
            <w:sz w:val="24"/>
          </w:rPr>
          <w:t xml:space="preserve"> </w:t>
        </w:r>
        <w:r w:rsidR="00AD6E67" w:rsidRPr="00DF6487">
          <w:rPr>
            <w:sz w:val="24"/>
          </w:rPr>
          <w:t xml:space="preserve">and </w:t>
        </w:r>
        <w:r w:rsidR="00AD6E67" w:rsidRPr="00DF6487">
          <w:rPr>
            <w:spacing w:val="-2"/>
            <w:sz w:val="24"/>
          </w:rPr>
          <w:t>guidance</w:t>
        </w:r>
        <w:r w:rsidR="00AD6E67" w:rsidRPr="00DF6487">
          <w:rPr>
            <w:sz w:val="24"/>
          </w:rPr>
          <w:tab/>
        </w:r>
        <w:r w:rsidR="00AD6E67" w:rsidRPr="00DF6487">
          <w:rPr>
            <w:spacing w:val="-10"/>
            <w:sz w:val="24"/>
          </w:rPr>
          <w:t>3</w:t>
        </w:r>
      </w:hyperlink>
    </w:p>
    <w:p w14:paraId="3A311110" w14:textId="77777777" w:rsidR="00AD6E67" w:rsidRPr="00DF6487" w:rsidRDefault="00547641">
      <w:pPr>
        <w:pStyle w:val="ListParagraph"/>
        <w:numPr>
          <w:ilvl w:val="0"/>
          <w:numId w:val="17"/>
        </w:numPr>
        <w:tabs>
          <w:tab w:val="left" w:pos="721"/>
          <w:tab w:val="right" w:pos="7324"/>
        </w:tabs>
        <w:ind w:left="721" w:hanging="359"/>
        <w:rPr>
          <w:sz w:val="24"/>
        </w:rPr>
      </w:pPr>
      <w:hyperlink w:anchor="_bookmark2" w:history="1">
        <w:r w:rsidR="00AD6E67" w:rsidRPr="00DF6487">
          <w:rPr>
            <w:spacing w:val="-2"/>
            <w:sz w:val="24"/>
          </w:rPr>
          <w:t>Responsibilities</w:t>
        </w:r>
        <w:r w:rsidR="00AD6E67" w:rsidRPr="00DF6487">
          <w:rPr>
            <w:sz w:val="24"/>
          </w:rPr>
          <w:tab/>
        </w:r>
        <w:r w:rsidR="00AD6E67" w:rsidRPr="00DF6487">
          <w:rPr>
            <w:spacing w:val="-10"/>
            <w:sz w:val="24"/>
          </w:rPr>
          <w:t>3</w:t>
        </w:r>
      </w:hyperlink>
    </w:p>
    <w:p w14:paraId="07685C8C" w14:textId="77777777" w:rsidR="00AD6E67" w:rsidRPr="00DF6487" w:rsidRDefault="00547641">
      <w:pPr>
        <w:pStyle w:val="ListParagraph"/>
        <w:numPr>
          <w:ilvl w:val="0"/>
          <w:numId w:val="17"/>
        </w:numPr>
        <w:tabs>
          <w:tab w:val="left" w:pos="721"/>
          <w:tab w:val="right" w:pos="7324"/>
        </w:tabs>
        <w:ind w:left="721" w:hanging="359"/>
        <w:rPr>
          <w:sz w:val="24"/>
        </w:rPr>
      </w:pPr>
      <w:hyperlink w:anchor="_bookmark3" w:history="1">
        <w:r w:rsidR="00AD6E67" w:rsidRPr="00DF6487">
          <w:rPr>
            <w:sz w:val="24"/>
          </w:rPr>
          <w:t>Monitoring</w:t>
        </w:r>
        <w:r w:rsidR="00AD6E67" w:rsidRPr="00DF6487">
          <w:rPr>
            <w:spacing w:val="-6"/>
            <w:sz w:val="24"/>
          </w:rPr>
          <w:t xml:space="preserve"> </w:t>
        </w:r>
        <w:r w:rsidR="00AD6E67" w:rsidRPr="00DF6487">
          <w:rPr>
            <w:spacing w:val="-2"/>
            <w:sz w:val="24"/>
          </w:rPr>
          <w:t>Arrangements</w:t>
        </w:r>
        <w:r w:rsidR="00AD6E67" w:rsidRPr="00DF6487">
          <w:rPr>
            <w:sz w:val="24"/>
          </w:rPr>
          <w:tab/>
        </w:r>
        <w:r w:rsidR="00AD6E67" w:rsidRPr="00DF6487">
          <w:rPr>
            <w:spacing w:val="-10"/>
            <w:sz w:val="24"/>
          </w:rPr>
          <w:t>3</w:t>
        </w:r>
      </w:hyperlink>
    </w:p>
    <w:p w14:paraId="49B31025" w14:textId="66F51349" w:rsidR="00AD6E67" w:rsidRPr="00DF6487" w:rsidRDefault="00547641">
      <w:pPr>
        <w:pStyle w:val="ListParagraph"/>
        <w:numPr>
          <w:ilvl w:val="0"/>
          <w:numId w:val="17"/>
        </w:numPr>
        <w:tabs>
          <w:tab w:val="left" w:pos="721"/>
          <w:tab w:val="right" w:pos="7324"/>
        </w:tabs>
        <w:ind w:left="721" w:hanging="359"/>
        <w:rPr>
          <w:sz w:val="24"/>
        </w:rPr>
      </w:pPr>
      <w:hyperlink w:anchor="_bookmark4" w:history="1">
        <w:r w:rsidR="00AD6E67" w:rsidRPr="00DF6487">
          <w:rPr>
            <w:sz w:val="24"/>
          </w:rPr>
          <w:t>Contingency</w:t>
        </w:r>
        <w:r w:rsidR="00AD6E67" w:rsidRPr="00DF6487">
          <w:rPr>
            <w:spacing w:val="-8"/>
            <w:sz w:val="24"/>
          </w:rPr>
          <w:t xml:space="preserve"> </w:t>
        </w:r>
        <w:r w:rsidR="00AD6E67" w:rsidRPr="00DF6487">
          <w:rPr>
            <w:spacing w:val="-4"/>
            <w:sz w:val="24"/>
          </w:rPr>
          <w:t>Plan: Centre disruption</w:t>
        </w:r>
        <w:r w:rsidR="00AD6E67" w:rsidRPr="00DF6487">
          <w:rPr>
            <w:sz w:val="24"/>
          </w:rPr>
          <w:tab/>
        </w:r>
      </w:hyperlink>
      <w:r w:rsidR="00F63123" w:rsidRPr="00DF6487">
        <w:rPr>
          <w:sz w:val="24"/>
          <w:szCs w:val="24"/>
        </w:rPr>
        <w:t>5-8</w:t>
      </w:r>
    </w:p>
    <w:p w14:paraId="729E72CC" w14:textId="77777777" w:rsidR="001E3A40" w:rsidRPr="00DF6487" w:rsidRDefault="00F63123" w:rsidP="001E3A40">
      <w:pPr>
        <w:tabs>
          <w:tab w:val="left" w:pos="721"/>
          <w:tab w:val="right" w:pos="7324"/>
        </w:tabs>
        <w:ind w:left="362"/>
        <w:rPr>
          <w:sz w:val="24"/>
          <w:szCs w:val="24"/>
        </w:rPr>
      </w:pPr>
      <w:r w:rsidRPr="00DF6487">
        <w:rPr>
          <w:sz w:val="24"/>
          <w:szCs w:val="24"/>
        </w:rPr>
        <w:t>6.</w:t>
      </w:r>
      <w:r w:rsidRPr="00DF6487">
        <w:rPr>
          <w:sz w:val="24"/>
          <w:szCs w:val="24"/>
        </w:rPr>
        <w:tab/>
      </w:r>
      <w:r w:rsidR="00844479" w:rsidRPr="00DF6487">
        <w:rPr>
          <w:sz w:val="24"/>
          <w:szCs w:val="24"/>
        </w:rPr>
        <w:t>Contingency Plan:</w:t>
      </w:r>
      <w:r w:rsidRPr="00DF6487">
        <w:rPr>
          <w:sz w:val="24"/>
          <w:szCs w:val="24"/>
        </w:rPr>
        <w:t xml:space="preserve"> </w:t>
      </w:r>
      <w:r w:rsidR="000E7B4E" w:rsidRPr="00DF6487">
        <w:rPr>
          <w:sz w:val="24"/>
          <w:szCs w:val="24"/>
        </w:rPr>
        <w:t>Key staff absence / unavailability</w:t>
      </w:r>
      <w:r w:rsidR="000E7B4E" w:rsidRPr="00DF6487">
        <w:rPr>
          <w:sz w:val="24"/>
          <w:szCs w:val="24"/>
        </w:rPr>
        <w:tab/>
      </w:r>
      <w:r w:rsidR="00816222" w:rsidRPr="00DF6487">
        <w:rPr>
          <w:sz w:val="24"/>
          <w:szCs w:val="24"/>
        </w:rPr>
        <w:t>9</w:t>
      </w:r>
      <w:r w:rsidR="000E7B4E" w:rsidRPr="00DF6487">
        <w:rPr>
          <w:sz w:val="24"/>
          <w:szCs w:val="24"/>
        </w:rPr>
        <w:t>-1</w:t>
      </w:r>
      <w:r w:rsidR="00844479" w:rsidRPr="00DF6487">
        <w:rPr>
          <w:sz w:val="24"/>
          <w:szCs w:val="24"/>
        </w:rPr>
        <w:t>5</w:t>
      </w:r>
    </w:p>
    <w:p w14:paraId="13A25F9A" w14:textId="7D7B9C7E" w:rsidR="00F65121" w:rsidRPr="00DF6487" w:rsidRDefault="00844479" w:rsidP="001E3A40">
      <w:pPr>
        <w:tabs>
          <w:tab w:val="left" w:pos="721"/>
          <w:tab w:val="right" w:pos="7324"/>
        </w:tabs>
        <w:ind w:left="362"/>
        <w:rPr>
          <w:sz w:val="24"/>
          <w:szCs w:val="24"/>
        </w:rPr>
      </w:pPr>
      <w:r w:rsidRPr="00DF6487">
        <w:rPr>
          <w:sz w:val="24"/>
          <w:szCs w:val="24"/>
        </w:rPr>
        <w:t>7.</w:t>
      </w:r>
      <w:r w:rsidR="001E3A40" w:rsidRPr="00DF6487">
        <w:rPr>
          <w:sz w:val="24"/>
          <w:szCs w:val="24"/>
        </w:rPr>
        <w:tab/>
        <w:t xml:space="preserve">Contingency Plan: </w:t>
      </w:r>
      <w:r w:rsidR="00F65121" w:rsidRPr="00DF6487">
        <w:rPr>
          <w:sz w:val="24"/>
          <w:szCs w:val="24"/>
        </w:rPr>
        <w:t>Exam paper</w:t>
      </w:r>
      <w:r w:rsidR="001E3A40" w:rsidRPr="00DF6487">
        <w:rPr>
          <w:sz w:val="24"/>
          <w:szCs w:val="24"/>
        </w:rPr>
        <w:t xml:space="preserve"> / assessment</w:t>
      </w:r>
      <w:r w:rsidR="00F65121" w:rsidRPr="00DF6487">
        <w:rPr>
          <w:sz w:val="24"/>
          <w:szCs w:val="24"/>
        </w:rPr>
        <w:t xml:space="preserve"> issues</w:t>
      </w:r>
      <w:r w:rsidR="00F65121" w:rsidRPr="00DF6487">
        <w:rPr>
          <w:sz w:val="24"/>
          <w:szCs w:val="24"/>
        </w:rPr>
        <w:tab/>
        <w:t>1</w:t>
      </w:r>
      <w:r w:rsidR="001E3A40" w:rsidRPr="00DF6487">
        <w:rPr>
          <w:sz w:val="24"/>
          <w:szCs w:val="24"/>
        </w:rPr>
        <w:t>6</w:t>
      </w:r>
      <w:r w:rsidR="00F65121" w:rsidRPr="00DF6487">
        <w:rPr>
          <w:sz w:val="24"/>
          <w:szCs w:val="24"/>
        </w:rPr>
        <w:t>-1</w:t>
      </w:r>
      <w:r w:rsidR="001E3A40" w:rsidRPr="00DF6487">
        <w:rPr>
          <w:sz w:val="24"/>
          <w:szCs w:val="24"/>
        </w:rPr>
        <w:t>7</w:t>
      </w:r>
    </w:p>
    <w:p w14:paraId="5C191091" w14:textId="7BEF4AA9" w:rsidR="001E3A40" w:rsidRPr="00DF6487" w:rsidRDefault="001E3A40" w:rsidP="001E3A40">
      <w:pPr>
        <w:tabs>
          <w:tab w:val="left" w:pos="721"/>
          <w:tab w:val="right" w:pos="7324"/>
        </w:tabs>
        <w:ind w:left="362"/>
        <w:rPr>
          <w:sz w:val="24"/>
          <w:szCs w:val="24"/>
        </w:rPr>
      </w:pPr>
      <w:r w:rsidRPr="00DF6487">
        <w:rPr>
          <w:sz w:val="24"/>
          <w:szCs w:val="24"/>
        </w:rPr>
        <w:t xml:space="preserve">8. </w:t>
      </w:r>
      <w:r w:rsidRPr="00DF6487">
        <w:rPr>
          <w:sz w:val="24"/>
          <w:szCs w:val="24"/>
        </w:rPr>
        <w:tab/>
        <w:t>Contingency Plan: IT Syst</w:t>
      </w:r>
      <w:r w:rsidR="004B75CA" w:rsidRPr="00DF6487">
        <w:rPr>
          <w:sz w:val="24"/>
          <w:szCs w:val="24"/>
        </w:rPr>
        <w:t>em</w:t>
      </w:r>
      <w:r w:rsidRPr="00DF6487">
        <w:rPr>
          <w:sz w:val="24"/>
          <w:szCs w:val="24"/>
        </w:rPr>
        <w:t xml:space="preserve">s </w:t>
      </w:r>
      <w:r w:rsidRPr="00DF6487">
        <w:rPr>
          <w:sz w:val="24"/>
          <w:szCs w:val="24"/>
        </w:rPr>
        <w:tab/>
        <w:t>18</w:t>
      </w:r>
    </w:p>
    <w:p w14:paraId="757F3880" w14:textId="5CFBB199" w:rsidR="00AD6E67" w:rsidRPr="00DF6487" w:rsidRDefault="00547641" w:rsidP="00777D6D">
      <w:pPr>
        <w:pStyle w:val="ListParagraph"/>
        <w:numPr>
          <w:ilvl w:val="0"/>
          <w:numId w:val="38"/>
        </w:numPr>
        <w:tabs>
          <w:tab w:val="left" w:pos="721"/>
          <w:tab w:val="right" w:pos="7447"/>
        </w:tabs>
        <w:rPr>
          <w:sz w:val="24"/>
        </w:rPr>
      </w:pPr>
      <w:hyperlink w:anchor="_bookmark5" w:history="1">
        <w:r w:rsidR="00AD6E67" w:rsidRPr="00DF6487">
          <w:rPr>
            <w:sz w:val="24"/>
          </w:rPr>
          <w:t xml:space="preserve">Further </w:t>
        </w:r>
        <w:r w:rsidR="00AD6E67" w:rsidRPr="00DF6487">
          <w:rPr>
            <w:spacing w:val="-2"/>
            <w:sz w:val="24"/>
          </w:rPr>
          <w:t>Guidance</w:t>
        </w:r>
        <w:r w:rsidR="00AD6E67" w:rsidRPr="00DF6487">
          <w:rPr>
            <w:sz w:val="24"/>
          </w:rPr>
          <w:tab/>
        </w:r>
        <w:r w:rsidR="00AD6E67" w:rsidRPr="00DF6487">
          <w:rPr>
            <w:spacing w:val="-5"/>
            <w:sz w:val="24"/>
          </w:rPr>
          <w:t>1</w:t>
        </w:r>
      </w:hyperlink>
      <w:r w:rsidR="00777D6D" w:rsidRPr="00DF6487">
        <w:rPr>
          <w:sz w:val="24"/>
          <w:szCs w:val="24"/>
        </w:rPr>
        <w:t>9</w:t>
      </w:r>
    </w:p>
    <w:p w14:paraId="2CA77745" w14:textId="60175896" w:rsidR="00AD6E67" w:rsidRPr="00DF6487" w:rsidRDefault="00547641">
      <w:pPr>
        <w:pStyle w:val="BodyText"/>
        <w:tabs>
          <w:tab w:val="right" w:pos="7447"/>
        </w:tabs>
        <w:ind w:left="362"/>
      </w:pPr>
      <w:hyperlink w:anchor="_bookmark6" w:history="1">
        <w:r w:rsidR="00AD6E67" w:rsidRPr="00DF6487">
          <w:t>Appendix</w:t>
        </w:r>
        <w:r w:rsidR="00AD6E67" w:rsidRPr="00DF6487">
          <w:rPr>
            <w:spacing w:val="-7"/>
          </w:rPr>
          <w:t xml:space="preserve"> </w:t>
        </w:r>
        <w:r w:rsidR="00AD6E67" w:rsidRPr="00DF6487">
          <w:t>1</w:t>
        </w:r>
        <w:r w:rsidR="00AD6E67" w:rsidRPr="00DF6487">
          <w:rPr>
            <w:spacing w:val="-3"/>
          </w:rPr>
          <w:t xml:space="preserve"> </w:t>
        </w:r>
        <w:r w:rsidR="00AD6E67" w:rsidRPr="00DF6487">
          <w:t>Examinations</w:t>
        </w:r>
        <w:r w:rsidR="00AD6E67" w:rsidRPr="00DF6487">
          <w:rPr>
            <w:spacing w:val="-4"/>
          </w:rPr>
          <w:t xml:space="preserve"> </w:t>
        </w:r>
        <w:r w:rsidR="00AD6E67" w:rsidRPr="00DF6487">
          <w:t>Staff</w:t>
        </w:r>
        <w:r w:rsidR="00AD6E67" w:rsidRPr="00DF6487">
          <w:rPr>
            <w:spacing w:val="-3"/>
          </w:rPr>
          <w:t xml:space="preserve"> </w:t>
        </w:r>
        <w:proofErr w:type="spellStart"/>
        <w:r w:rsidR="00AD6E67" w:rsidRPr="00DF6487">
          <w:t>Organisation</w:t>
        </w:r>
        <w:proofErr w:type="spellEnd"/>
        <w:r w:rsidR="00AD6E67" w:rsidRPr="00DF6487">
          <w:rPr>
            <w:spacing w:val="-1"/>
          </w:rPr>
          <w:t xml:space="preserve"> </w:t>
        </w:r>
        <w:r w:rsidR="00AD6E67" w:rsidRPr="00DF6487">
          <w:rPr>
            <w:spacing w:val="-4"/>
          </w:rPr>
          <w:t>Chart</w:t>
        </w:r>
        <w:r w:rsidR="00AD6E67" w:rsidRPr="00DF6487">
          <w:tab/>
        </w:r>
      </w:hyperlink>
      <w:r w:rsidR="00777D6D" w:rsidRPr="00DF6487">
        <w:t>22</w:t>
      </w:r>
    </w:p>
    <w:p w14:paraId="2F9753C8" w14:textId="0D653707" w:rsidR="00AD6E67" w:rsidRPr="00DF6487" w:rsidRDefault="00547641">
      <w:pPr>
        <w:pStyle w:val="BodyText"/>
        <w:tabs>
          <w:tab w:val="right" w:pos="7447"/>
        </w:tabs>
        <w:ind w:left="362"/>
      </w:pPr>
      <w:hyperlink w:anchor="_bookmark7" w:history="1">
        <w:r w:rsidR="00AD6E67" w:rsidRPr="00DF6487">
          <w:t>Appendix</w:t>
        </w:r>
        <w:r w:rsidR="00AD6E67" w:rsidRPr="00DF6487">
          <w:rPr>
            <w:spacing w:val="-6"/>
          </w:rPr>
          <w:t xml:space="preserve"> </w:t>
        </w:r>
        <w:r w:rsidR="00AD6E67" w:rsidRPr="00DF6487">
          <w:t>2</w:t>
        </w:r>
        <w:r w:rsidR="00AD6E67" w:rsidRPr="00DF6487">
          <w:rPr>
            <w:spacing w:val="-1"/>
          </w:rPr>
          <w:t xml:space="preserve"> </w:t>
        </w:r>
        <w:r w:rsidR="00AD6E67" w:rsidRPr="00DF6487">
          <w:t>Agreed</w:t>
        </w:r>
        <w:r w:rsidR="00AD6E67" w:rsidRPr="00DF6487">
          <w:rPr>
            <w:spacing w:val="-3"/>
          </w:rPr>
          <w:t xml:space="preserve"> </w:t>
        </w:r>
        <w:r w:rsidR="00AD6E67" w:rsidRPr="00DF6487">
          <w:t>Alternative</w:t>
        </w:r>
        <w:r w:rsidR="00AD6E67" w:rsidRPr="00DF6487">
          <w:rPr>
            <w:spacing w:val="-4"/>
          </w:rPr>
          <w:t xml:space="preserve"> </w:t>
        </w:r>
        <w:r w:rsidR="00AD6E67" w:rsidRPr="00DF6487">
          <w:rPr>
            <w:spacing w:val="-2"/>
          </w:rPr>
          <w:t>Venues</w:t>
        </w:r>
        <w:r w:rsidR="00AD6E67" w:rsidRPr="00DF6487">
          <w:tab/>
        </w:r>
      </w:hyperlink>
      <w:r w:rsidR="00777D6D" w:rsidRPr="00DF6487">
        <w:t>23</w:t>
      </w:r>
    </w:p>
    <w:p w14:paraId="5B75DE98" w14:textId="77777777" w:rsidR="00AD6E67" w:rsidRDefault="00AD6E67">
      <w:pPr>
        <w:pStyle w:val="BodyText"/>
        <w:sectPr w:rsidR="00AD6E67">
          <w:pgSz w:w="11910" w:h="16850"/>
          <w:pgMar w:top="1040" w:right="1133" w:bottom="1160" w:left="1275" w:header="0" w:footer="970" w:gutter="0"/>
          <w:cols w:space="720"/>
        </w:sectPr>
      </w:pPr>
    </w:p>
    <w:p w14:paraId="53E95D3C" w14:textId="77777777" w:rsidR="00AD6E67" w:rsidRDefault="004A19F2">
      <w:pPr>
        <w:pStyle w:val="ListParagraph"/>
        <w:numPr>
          <w:ilvl w:val="0"/>
          <w:numId w:val="16"/>
        </w:numPr>
        <w:tabs>
          <w:tab w:val="left" w:pos="721"/>
        </w:tabs>
        <w:spacing w:before="31"/>
        <w:ind w:left="721" w:hanging="359"/>
        <w:rPr>
          <w:color w:val="9CC2E4"/>
          <w:sz w:val="24"/>
        </w:rPr>
      </w:pPr>
      <w:r>
        <w:rPr>
          <w:color w:val="2D74B5"/>
          <w:spacing w:val="-4"/>
          <w:sz w:val="24"/>
        </w:rPr>
        <w:lastRenderedPageBreak/>
        <w:t>Aims</w:t>
      </w:r>
    </w:p>
    <w:p w14:paraId="3AAAB5D7" w14:textId="77777777" w:rsidR="00AD6E67" w:rsidRDefault="00AD6E67">
      <w:pPr>
        <w:pStyle w:val="BodyText"/>
        <w:spacing w:before="60"/>
      </w:pPr>
    </w:p>
    <w:p w14:paraId="420EDA4A" w14:textId="77777777" w:rsidR="00AD6E67" w:rsidRDefault="004A19F2">
      <w:pPr>
        <w:pStyle w:val="BodyText"/>
        <w:spacing w:line="292" w:lineRule="exact"/>
        <w:ind w:left="362"/>
      </w:pPr>
      <w:r>
        <w:t>This</w:t>
      </w:r>
      <w:r>
        <w:rPr>
          <w:spacing w:val="-4"/>
        </w:rPr>
        <w:t xml:space="preserve"> </w:t>
      </w:r>
      <w:r>
        <w:t>p</w:t>
      </w:r>
      <w:bookmarkStart w:id="0" w:name="_bookmark0"/>
      <w:bookmarkEnd w:id="0"/>
      <w:r>
        <w:t>lan</w:t>
      </w:r>
      <w:r>
        <w:rPr>
          <w:spacing w:val="-4"/>
        </w:rPr>
        <w:t xml:space="preserve"> </w:t>
      </w:r>
      <w:r>
        <w:t>aims</w:t>
      </w:r>
      <w:r>
        <w:rPr>
          <w:spacing w:val="-3"/>
        </w:rPr>
        <w:t xml:space="preserve"> </w:t>
      </w:r>
      <w:r>
        <w:rPr>
          <w:spacing w:val="-5"/>
        </w:rPr>
        <w:t>to:</w:t>
      </w:r>
    </w:p>
    <w:p w14:paraId="4ED912E9" w14:textId="77777777" w:rsidR="00AD6E67" w:rsidRDefault="004A19F2">
      <w:pPr>
        <w:pStyle w:val="ListParagraph"/>
        <w:numPr>
          <w:ilvl w:val="0"/>
          <w:numId w:val="14"/>
        </w:numPr>
        <w:tabs>
          <w:tab w:val="left" w:pos="722"/>
        </w:tabs>
        <w:ind w:right="96"/>
        <w:rPr>
          <w:sz w:val="24"/>
        </w:rPr>
      </w:pPr>
      <w:r>
        <w:rPr>
          <w:sz w:val="24"/>
        </w:rPr>
        <w:t>Examine potential risks and issues that could cause disruption to the management and administration of exams.</w:t>
      </w:r>
    </w:p>
    <w:p w14:paraId="78B7602A" w14:textId="77777777" w:rsidR="00AD6E67" w:rsidRPr="00E16686" w:rsidRDefault="004A19F2">
      <w:pPr>
        <w:pStyle w:val="ListParagraph"/>
        <w:numPr>
          <w:ilvl w:val="0"/>
          <w:numId w:val="14"/>
        </w:numPr>
        <w:tabs>
          <w:tab w:val="left" w:pos="722"/>
        </w:tabs>
        <w:spacing w:line="305" w:lineRule="exact"/>
        <w:rPr>
          <w:sz w:val="24"/>
        </w:rPr>
      </w:pPr>
      <w:r>
        <w:rPr>
          <w:sz w:val="24"/>
        </w:rPr>
        <w:t>Mitigate</w:t>
      </w:r>
      <w:r>
        <w:rPr>
          <w:spacing w:val="-6"/>
          <w:sz w:val="24"/>
        </w:rPr>
        <w:t xml:space="preserve"> </w:t>
      </w:r>
      <w:r>
        <w:rPr>
          <w:sz w:val="24"/>
        </w:rPr>
        <w:t>the</w:t>
      </w:r>
      <w:r>
        <w:rPr>
          <w:spacing w:val="-5"/>
          <w:sz w:val="24"/>
        </w:rPr>
        <w:t xml:space="preserve"> </w:t>
      </w:r>
      <w:r>
        <w:rPr>
          <w:sz w:val="24"/>
        </w:rPr>
        <w:t>impact</w:t>
      </w:r>
      <w:r>
        <w:rPr>
          <w:spacing w:val="-2"/>
          <w:sz w:val="24"/>
        </w:rPr>
        <w:t xml:space="preserve"> </w:t>
      </w:r>
      <w:r>
        <w:rPr>
          <w:sz w:val="24"/>
        </w:rPr>
        <w:t>of</w:t>
      </w:r>
      <w:r>
        <w:rPr>
          <w:spacing w:val="-1"/>
          <w:sz w:val="24"/>
        </w:rPr>
        <w:t xml:space="preserve"> </w:t>
      </w:r>
      <w:r>
        <w:rPr>
          <w:sz w:val="24"/>
        </w:rPr>
        <w:t>disruptions</w:t>
      </w:r>
      <w:r>
        <w:rPr>
          <w:spacing w:val="-5"/>
          <w:sz w:val="24"/>
        </w:rPr>
        <w:t xml:space="preserve"> </w:t>
      </w:r>
      <w:r>
        <w:rPr>
          <w:sz w:val="24"/>
        </w:rPr>
        <w:t>by</w:t>
      </w:r>
      <w:r>
        <w:rPr>
          <w:spacing w:val="-5"/>
          <w:sz w:val="24"/>
        </w:rPr>
        <w:t xml:space="preserve"> </w:t>
      </w:r>
      <w:r>
        <w:rPr>
          <w:sz w:val="24"/>
        </w:rPr>
        <w:t>providing</w:t>
      </w:r>
      <w:r>
        <w:rPr>
          <w:spacing w:val="-3"/>
          <w:sz w:val="24"/>
        </w:rPr>
        <w:t xml:space="preserve"> </w:t>
      </w:r>
      <w:r>
        <w:rPr>
          <w:sz w:val="24"/>
        </w:rPr>
        <w:t>actions</w:t>
      </w:r>
      <w:r>
        <w:rPr>
          <w:spacing w:val="-5"/>
          <w:sz w:val="24"/>
        </w:rPr>
        <w:t xml:space="preserve"> </w:t>
      </w:r>
      <w:r>
        <w:rPr>
          <w:sz w:val="24"/>
        </w:rPr>
        <w:t>or</w:t>
      </w:r>
      <w:r>
        <w:rPr>
          <w:spacing w:val="-4"/>
          <w:sz w:val="24"/>
        </w:rPr>
        <w:t xml:space="preserve"> </w:t>
      </w:r>
      <w:r>
        <w:rPr>
          <w:sz w:val="24"/>
        </w:rPr>
        <w:t>procedures</w:t>
      </w:r>
      <w:r>
        <w:rPr>
          <w:spacing w:val="-5"/>
          <w:sz w:val="24"/>
        </w:rPr>
        <w:t xml:space="preserve"> </w:t>
      </w:r>
      <w:r>
        <w:rPr>
          <w:sz w:val="24"/>
        </w:rPr>
        <w:t>to</w:t>
      </w:r>
      <w:r>
        <w:rPr>
          <w:spacing w:val="-4"/>
          <w:sz w:val="24"/>
        </w:rPr>
        <w:t xml:space="preserve"> </w:t>
      </w:r>
      <w:r>
        <w:rPr>
          <w:spacing w:val="-2"/>
          <w:sz w:val="24"/>
        </w:rPr>
        <w:t>follow</w:t>
      </w:r>
    </w:p>
    <w:p w14:paraId="2D86E06C" w14:textId="10B1B24F" w:rsidR="00E16686" w:rsidRPr="00DF6487" w:rsidRDefault="000B5746" w:rsidP="00E16686">
      <w:pPr>
        <w:widowControl/>
        <w:numPr>
          <w:ilvl w:val="0"/>
          <w:numId w:val="14"/>
        </w:numPr>
        <w:autoSpaceDE/>
        <w:autoSpaceDN/>
        <w:spacing w:after="180" w:line="336" w:lineRule="atLeast"/>
        <w:textAlignment w:val="baseline"/>
        <w:rPr>
          <w:rFonts w:asciiTheme="minorHAnsi" w:eastAsia="Times New Roman" w:hAnsiTheme="minorHAnsi" w:cstheme="minorHAnsi"/>
          <w:sz w:val="24"/>
          <w:szCs w:val="24"/>
          <w:lang w:val="en-GB" w:eastAsia="en-GB"/>
        </w:rPr>
      </w:pPr>
      <w:r w:rsidRPr="00DF6487">
        <w:rPr>
          <w:rFonts w:asciiTheme="minorHAnsi" w:eastAsia="Times New Roman" w:hAnsiTheme="minorHAnsi" w:cstheme="minorHAnsi"/>
          <w:sz w:val="24"/>
          <w:szCs w:val="24"/>
          <w:lang w:val="en-GB" w:eastAsia="en-GB"/>
        </w:rPr>
        <w:t>C</w:t>
      </w:r>
      <w:r w:rsidR="00586069" w:rsidRPr="00DF6487">
        <w:rPr>
          <w:rFonts w:asciiTheme="minorHAnsi" w:eastAsia="Times New Roman" w:hAnsiTheme="minorHAnsi" w:cstheme="minorHAnsi"/>
          <w:sz w:val="24"/>
          <w:szCs w:val="24"/>
          <w:lang w:val="en-GB" w:eastAsia="en-GB"/>
        </w:rPr>
        <w:t>omp</w:t>
      </w:r>
      <w:r w:rsidRPr="00DF6487">
        <w:rPr>
          <w:rFonts w:asciiTheme="minorHAnsi" w:eastAsia="Times New Roman" w:hAnsiTheme="minorHAnsi" w:cstheme="minorHAnsi"/>
          <w:sz w:val="24"/>
          <w:szCs w:val="24"/>
          <w:lang w:val="en-GB" w:eastAsia="en-GB"/>
        </w:rPr>
        <w:t xml:space="preserve">ly with the </w:t>
      </w:r>
      <w:r w:rsidR="003D243B" w:rsidRPr="00DF6487">
        <w:rPr>
          <w:rFonts w:asciiTheme="minorHAnsi" w:eastAsia="Times New Roman" w:hAnsiTheme="minorHAnsi" w:cstheme="minorHAnsi"/>
          <w:sz w:val="24"/>
          <w:szCs w:val="24"/>
          <w:lang w:val="en-GB" w:eastAsia="en-GB"/>
        </w:rPr>
        <w:t xml:space="preserve">JCQ </w:t>
      </w:r>
      <w:r w:rsidRPr="00DF6487">
        <w:rPr>
          <w:rFonts w:asciiTheme="minorHAnsi" w:eastAsia="Times New Roman" w:hAnsiTheme="minorHAnsi" w:cstheme="minorHAnsi"/>
          <w:sz w:val="24"/>
          <w:szCs w:val="24"/>
          <w:lang w:val="en-GB" w:eastAsia="en-GB"/>
        </w:rPr>
        <w:t>requirement</w:t>
      </w:r>
      <w:r w:rsidR="003D243B" w:rsidRPr="00DF6487">
        <w:rPr>
          <w:rFonts w:asciiTheme="minorHAnsi" w:eastAsia="Times New Roman" w:hAnsiTheme="minorHAnsi" w:cstheme="minorHAnsi"/>
          <w:sz w:val="24"/>
          <w:szCs w:val="24"/>
          <w:lang w:val="en-GB" w:eastAsia="en-GB"/>
        </w:rPr>
        <w:t>s for the centre</w:t>
      </w:r>
      <w:r w:rsidRPr="00DF6487">
        <w:rPr>
          <w:rFonts w:asciiTheme="minorHAnsi" w:eastAsia="Times New Roman" w:hAnsiTheme="minorHAnsi" w:cstheme="minorHAnsi"/>
          <w:sz w:val="24"/>
          <w:szCs w:val="24"/>
          <w:lang w:val="en-GB" w:eastAsia="en-GB"/>
        </w:rPr>
        <w:t xml:space="preserve"> </w:t>
      </w:r>
      <w:r w:rsidR="00930D5B" w:rsidRPr="00DF6487">
        <w:rPr>
          <w:rFonts w:asciiTheme="minorHAnsi" w:eastAsia="Times New Roman" w:hAnsiTheme="minorHAnsi" w:cstheme="minorHAnsi"/>
          <w:sz w:val="24"/>
          <w:szCs w:val="24"/>
          <w:lang w:val="en-GB" w:eastAsia="en-GB"/>
        </w:rPr>
        <w:t xml:space="preserve">to </w:t>
      </w:r>
      <w:r w:rsidR="003D243B" w:rsidRPr="00DF6487">
        <w:rPr>
          <w:rFonts w:asciiTheme="minorHAnsi" w:eastAsia="Times New Roman" w:hAnsiTheme="minorHAnsi" w:cstheme="minorHAnsi"/>
          <w:sz w:val="24"/>
          <w:szCs w:val="24"/>
          <w:lang w:val="en-GB" w:eastAsia="en-GB"/>
        </w:rPr>
        <w:t xml:space="preserve">have in place </w:t>
      </w:r>
      <w:r w:rsidR="00E16686" w:rsidRPr="00DF6487">
        <w:rPr>
          <w:rFonts w:asciiTheme="minorHAnsi" w:eastAsia="Times New Roman" w:hAnsiTheme="minorHAnsi" w:cstheme="minorHAnsi"/>
          <w:sz w:val="24"/>
          <w:szCs w:val="24"/>
          <w:lang w:val="en-GB" w:eastAsia="en-GB"/>
        </w:rPr>
        <w:t>a contingency plan which covers all aspects of examination/assessment administration and delivery</w:t>
      </w:r>
      <w:r w:rsidR="003D243B" w:rsidRPr="00DF6487">
        <w:rPr>
          <w:rFonts w:asciiTheme="minorHAnsi" w:eastAsia="Times New Roman" w:hAnsiTheme="minorHAnsi" w:cstheme="minorHAnsi"/>
          <w:sz w:val="24"/>
          <w:szCs w:val="24"/>
          <w:lang w:val="en-GB" w:eastAsia="en-GB"/>
        </w:rPr>
        <w:t>, and that is reviewed and updated annually by a member of the senior leadership team and communicated within the centre</w:t>
      </w:r>
    </w:p>
    <w:p w14:paraId="1788E19F" w14:textId="77777777" w:rsidR="00E16686" w:rsidRDefault="00E16686" w:rsidP="003D243B">
      <w:pPr>
        <w:pStyle w:val="ListParagraph"/>
        <w:tabs>
          <w:tab w:val="left" w:pos="722"/>
        </w:tabs>
        <w:spacing w:line="305" w:lineRule="exact"/>
        <w:ind w:left="722" w:firstLine="0"/>
        <w:rPr>
          <w:sz w:val="24"/>
        </w:rPr>
      </w:pPr>
    </w:p>
    <w:p w14:paraId="2DF11E33" w14:textId="77777777" w:rsidR="00AD6E67" w:rsidRDefault="00AD6E67">
      <w:pPr>
        <w:pStyle w:val="BodyText"/>
        <w:spacing w:before="242"/>
      </w:pPr>
    </w:p>
    <w:p w14:paraId="16205695" w14:textId="77777777" w:rsidR="00AD6E67" w:rsidRDefault="004A19F2">
      <w:pPr>
        <w:pStyle w:val="ListParagraph"/>
        <w:numPr>
          <w:ilvl w:val="0"/>
          <w:numId w:val="16"/>
        </w:numPr>
        <w:tabs>
          <w:tab w:val="left" w:pos="721"/>
        </w:tabs>
        <w:ind w:left="721" w:hanging="359"/>
        <w:rPr>
          <w:color w:val="9CC2E4"/>
          <w:sz w:val="24"/>
        </w:rPr>
      </w:pPr>
      <w:r>
        <w:rPr>
          <w:color w:val="2D74B5"/>
          <w:sz w:val="24"/>
        </w:rPr>
        <w:t>Legislation</w:t>
      </w:r>
      <w:r>
        <w:rPr>
          <w:color w:val="2D74B5"/>
          <w:spacing w:val="-3"/>
          <w:sz w:val="24"/>
        </w:rPr>
        <w:t xml:space="preserve"> </w:t>
      </w:r>
      <w:r>
        <w:rPr>
          <w:color w:val="2D74B5"/>
          <w:sz w:val="24"/>
        </w:rPr>
        <w:t xml:space="preserve">and </w:t>
      </w:r>
      <w:r>
        <w:rPr>
          <w:color w:val="2D74B5"/>
          <w:spacing w:val="-2"/>
          <w:sz w:val="24"/>
        </w:rPr>
        <w:t>guidance</w:t>
      </w:r>
    </w:p>
    <w:p w14:paraId="71A6539D" w14:textId="77777777" w:rsidR="00AD6E67" w:rsidRDefault="00AD6E67">
      <w:pPr>
        <w:pStyle w:val="BodyText"/>
        <w:spacing w:before="59"/>
      </w:pPr>
    </w:p>
    <w:p w14:paraId="14E2A4CD" w14:textId="49E0F819" w:rsidR="00AD6E67" w:rsidRPr="00DF6487" w:rsidRDefault="004A19F2">
      <w:pPr>
        <w:pStyle w:val="BodyText"/>
        <w:spacing w:before="1"/>
        <w:ind w:left="362" w:right="166"/>
      </w:pPr>
      <w:r>
        <w:t>This</w:t>
      </w:r>
      <w:r>
        <w:rPr>
          <w:spacing w:val="-5"/>
        </w:rPr>
        <w:t xml:space="preserve"> </w:t>
      </w:r>
      <w:r>
        <w:t>plan</w:t>
      </w:r>
      <w:r>
        <w:rPr>
          <w:spacing w:val="-2"/>
        </w:rPr>
        <w:t xml:space="preserve"> </w:t>
      </w:r>
      <w:r>
        <w:t>complies</w:t>
      </w:r>
      <w:r>
        <w:rPr>
          <w:spacing w:val="-5"/>
        </w:rPr>
        <w:t xml:space="preserve"> </w:t>
      </w:r>
      <w:r>
        <w:t>with</w:t>
      </w:r>
      <w:r>
        <w:rPr>
          <w:spacing w:val="-4"/>
        </w:rPr>
        <w:t xml:space="preserve"> </w:t>
      </w:r>
      <w:r>
        <w:t xml:space="preserve">the </w:t>
      </w:r>
      <w:bookmarkStart w:id="1" w:name="_bookmark1"/>
      <w:bookmarkEnd w:id="1"/>
      <w:r>
        <w:fldChar w:fldCharType="begin"/>
      </w:r>
      <w:r>
        <w:instrText>HYPERLINK "https://www.jcq.org.uk/exams-office/general-regulations" \h</w:instrText>
      </w:r>
      <w:r>
        <w:fldChar w:fldCharType="separate"/>
      </w:r>
      <w:r>
        <w:rPr>
          <w:color w:val="0462C1"/>
          <w:u w:val="single" w:color="0462C1"/>
        </w:rPr>
        <w:t>Joint</w:t>
      </w:r>
      <w:r>
        <w:rPr>
          <w:color w:val="0462C1"/>
          <w:spacing w:val="-4"/>
          <w:u w:val="single" w:color="0462C1"/>
        </w:rPr>
        <w:t xml:space="preserve"> </w:t>
      </w:r>
      <w:r>
        <w:rPr>
          <w:color w:val="0462C1"/>
          <w:u w:val="single" w:color="0462C1"/>
        </w:rPr>
        <w:t>Council</w:t>
      </w:r>
      <w:r>
        <w:rPr>
          <w:color w:val="0462C1"/>
          <w:spacing w:val="-3"/>
          <w:u w:val="single" w:color="0462C1"/>
        </w:rPr>
        <w:t xml:space="preserve"> </w:t>
      </w:r>
      <w:r>
        <w:rPr>
          <w:color w:val="0462C1"/>
          <w:u w:val="single" w:color="0462C1"/>
        </w:rPr>
        <w:t>for</w:t>
      </w:r>
      <w:r>
        <w:rPr>
          <w:color w:val="0462C1"/>
          <w:spacing w:val="-2"/>
          <w:u w:val="single" w:color="0462C1"/>
        </w:rPr>
        <w:t xml:space="preserve"> </w:t>
      </w:r>
      <w:r>
        <w:rPr>
          <w:color w:val="0462C1"/>
          <w:u w:val="single" w:color="0462C1"/>
        </w:rPr>
        <w:t>Qualifications</w:t>
      </w:r>
      <w:r>
        <w:rPr>
          <w:color w:val="0462C1"/>
          <w:spacing w:val="-3"/>
          <w:u w:val="single" w:color="0462C1"/>
        </w:rPr>
        <w:t xml:space="preserve"> </w:t>
      </w:r>
      <w:r>
        <w:rPr>
          <w:color w:val="0462C1"/>
          <w:u w:val="single" w:color="0462C1"/>
        </w:rPr>
        <w:t>(JCQ)</w:t>
      </w:r>
      <w:r>
        <w:rPr>
          <w:color w:val="0462C1"/>
          <w:spacing w:val="-4"/>
          <w:u w:val="single" w:color="0462C1"/>
        </w:rPr>
        <w:t xml:space="preserve"> </w:t>
      </w:r>
      <w:r>
        <w:rPr>
          <w:color w:val="0462C1"/>
          <w:u w:val="single" w:color="0462C1"/>
        </w:rPr>
        <w:t>General</w:t>
      </w:r>
      <w:r>
        <w:rPr>
          <w:color w:val="0462C1"/>
          <w:spacing w:val="-5"/>
          <w:u w:val="single" w:color="0462C1"/>
        </w:rPr>
        <w:t xml:space="preserve"> </w:t>
      </w:r>
      <w:r>
        <w:rPr>
          <w:color w:val="0462C1"/>
          <w:u w:val="single" w:color="0462C1"/>
        </w:rPr>
        <w:t>Regulations</w:t>
      </w:r>
      <w:r>
        <w:rPr>
          <w:color w:val="0462C1"/>
          <w:spacing w:val="-5"/>
          <w:u w:val="single" w:color="0462C1"/>
        </w:rPr>
        <w:t xml:space="preserve"> </w:t>
      </w:r>
      <w:r>
        <w:rPr>
          <w:color w:val="0462C1"/>
          <w:u w:val="single" w:color="0462C1"/>
        </w:rPr>
        <w:t>for</w:t>
      </w:r>
      <w:r>
        <w:fldChar w:fldCharType="end"/>
      </w:r>
      <w:r>
        <w:rPr>
          <w:color w:val="0462C1"/>
        </w:rPr>
        <w:t xml:space="preserve"> </w:t>
      </w:r>
      <w:hyperlink r:id="rId14">
        <w:r w:rsidR="00AD6E67">
          <w:rPr>
            <w:color w:val="0462C1"/>
            <w:u w:val="single" w:color="0462C1"/>
          </w:rPr>
          <w:t xml:space="preserve">Approved </w:t>
        </w:r>
        <w:proofErr w:type="spellStart"/>
        <w:r w:rsidR="00AD6E67">
          <w:rPr>
            <w:color w:val="0462C1"/>
            <w:u w:val="single" w:color="0462C1"/>
          </w:rPr>
          <w:t>Centres</w:t>
        </w:r>
        <w:proofErr w:type="spellEnd"/>
      </w:hyperlink>
      <w:r>
        <w:t xml:space="preserve">, which requires all exam </w:t>
      </w:r>
      <w:proofErr w:type="spellStart"/>
      <w:r>
        <w:t>centres</w:t>
      </w:r>
      <w:proofErr w:type="spellEnd"/>
      <w:r>
        <w:t xml:space="preserve"> to have a written examination contingency plan/examinations policy.</w:t>
      </w:r>
      <w:r w:rsidR="6D0C417C">
        <w:t xml:space="preserve"> </w:t>
      </w:r>
      <w:r w:rsidR="6D0C417C" w:rsidRPr="00DF6487">
        <w:t>(which covers all aspects of examination/assessment administration and delivery) (GR 3.17, 5.3: IC</w:t>
      </w:r>
      <w:r w:rsidR="10F29BC7" w:rsidRPr="00DF6487">
        <w:t>E 15)</w:t>
      </w:r>
    </w:p>
    <w:p w14:paraId="55D8FC33" w14:textId="77777777" w:rsidR="00AD6E67" w:rsidRPr="00DF6487" w:rsidRDefault="004A19F2">
      <w:pPr>
        <w:pStyle w:val="BodyText"/>
        <w:spacing w:line="292" w:lineRule="exact"/>
        <w:ind w:left="362"/>
      </w:pPr>
      <w:r w:rsidRPr="00DF6487">
        <w:t>This</w:t>
      </w:r>
      <w:r w:rsidRPr="00DF6487">
        <w:rPr>
          <w:spacing w:val="-4"/>
        </w:rPr>
        <w:t xml:space="preserve"> </w:t>
      </w:r>
      <w:r w:rsidRPr="00DF6487">
        <w:t>plan</w:t>
      </w:r>
      <w:r w:rsidRPr="00DF6487">
        <w:rPr>
          <w:spacing w:val="-3"/>
        </w:rPr>
        <w:t xml:space="preserve"> </w:t>
      </w:r>
      <w:r w:rsidRPr="00DF6487">
        <w:t>is</w:t>
      </w:r>
      <w:r w:rsidRPr="00DF6487">
        <w:rPr>
          <w:spacing w:val="-2"/>
        </w:rPr>
        <w:t xml:space="preserve"> </w:t>
      </w:r>
      <w:r w:rsidRPr="00DF6487">
        <w:t>also</w:t>
      </w:r>
      <w:r w:rsidRPr="00DF6487">
        <w:rPr>
          <w:spacing w:val="-1"/>
        </w:rPr>
        <w:t xml:space="preserve"> </w:t>
      </w:r>
      <w:r w:rsidRPr="00DF6487">
        <w:t xml:space="preserve">based </w:t>
      </w:r>
      <w:r w:rsidRPr="00DF6487">
        <w:rPr>
          <w:spacing w:val="-5"/>
        </w:rPr>
        <w:t>on:</w:t>
      </w:r>
    </w:p>
    <w:p w14:paraId="0050256B" w14:textId="77777777" w:rsidR="00AD6E67" w:rsidRDefault="004A19F2">
      <w:pPr>
        <w:pStyle w:val="ListParagraph"/>
        <w:numPr>
          <w:ilvl w:val="0"/>
          <w:numId w:val="15"/>
        </w:numPr>
        <w:tabs>
          <w:tab w:val="left" w:pos="722"/>
        </w:tabs>
        <w:rPr>
          <w:sz w:val="24"/>
        </w:rPr>
      </w:pPr>
      <w:proofErr w:type="spellStart"/>
      <w:r>
        <w:rPr>
          <w:sz w:val="24"/>
        </w:rPr>
        <w:t>Ofqual’s</w:t>
      </w:r>
      <w:proofErr w:type="spellEnd"/>
      <w:r>
        <w:rPr>
          <w:spacing w:val="-6"/>
          <w:sz w:val="24"/>
        </w:rPr>
        <w:t xml:space="preserve"> </w:t>
      </w:r>
      <w:hyperlink r:id="rId15">
        <w:r w:rsidR="00AD6E67">
          <w:rPr>
            <w:color w:val="0462C1"/>
            <w:sz w:val="24"/>
            <w:u w:val="single" w:color="0462C1"/>
          </w:rPr>
          <w:t>guidance</w:t>
        </w:r>
        <w:r w:rsidR="00AD6E67">
          <w:rPr>
            <w:color w:val="0462C1"/>
            <w:spacing w:val="-5"/>
            <w:sz w:val="24"/>
            <w:u w:val="single" w:color="0462C1"/>
          </w:rPr>
          <w:t xml:space="preserve"> </w:t>
        </w:r>
        <w:r w:rsidR="00AD6E67">
          <w:rPr>
            <w:color w:val="0462C1"/>
            <w:sz w:val="24"/>
            <w:u w:val="single" w:color="0462C1"/>
          </w:rPr>
          <w:t>on</w:t>
        </w:r>
        <w:r w:rsidR="00AD6E67">
          <w:rPr>
            <w:color w:val="0462C1"/>
            <w:spacing w:val="-6"/>
            <w:sz w:val="24"/>
            <w:u w:val="single" w:color="0462C1"/>
          </w:rPr>
          <w:t xml:space="preserve"> </w:t>
        </w:r>
        <w:r w:rsidR="00AD6E67">
          <w:rPr>
            <w:color w:val="0462C1"/>
            <w:sz w:val="24"/>
            <w:u w:val="single" w:color="0462C1"/>
          </w:rPr>
          <w:t>contingency</w:t>
        </w:r>
        <w:r w:rsidR="00AD6E67">
          <w:rPr>
            <w:color w:val="0462C1"/>
            <w:spacing w:val="-4"/>
            <w:sz w:val="24"/>
            <w:u w:val="single" w:color="0462C1"/>
          </w:rPr>
          <w:t xml:space="preserve"> </w:t>
        </w:r>
        <w:r w:rsidR="00AD6E67">
          <w:rPr>
            <w:color w:val="0462C1"/>
            <w:spacing w:val="-2"/>
            <w:sz w:val="24"/>
            <w:u w:val="single" w:color="0462C1"/>
          </w:rPr>
          <w:t>planning</w:t>
        </w:r>
      </w:hyperlink>
    </w:p>
    <w:p w14:paraId="1DB83B23" w14:textId="056AB7CE" w:rsidR="00AD6E67" w:rsidRDefault="004A19F2">
      <w:pPr>
        <w:pStyle w:val="ListParagraph"/>
        <w:numPr>
          <w:ilvl w:val="0"/>
          <w:numId w:val="15"/>
        </w:numPr>
        <w:tabs>
          <w:tab w:val="left" w:pos="722"/>
        </w:tabs>
        <w:spacing w:before="1"/>
        <w:ind w:right="357"/>
        <w:rPr>
          <w:sz w:val="24"/>
        </w:rPr>
      </w:pPr>
      <w:r>
        <w:rPr>
          <w:sz w:val="24"/>
        </w:rPr>
        <w:t xml:space="preserve">JCQ’s contingency plan, which is now included as para 3.16 onwards of the aforementioned </w:t>
      </w:r>
      <w:hyperlink r:id="rId16">
        <w:r w:rsidR="00AD6E67">
          <w:rPr>
            <w:color w:val="0462C1"/>
            <w:sz w:val="24"/>
            <w:u w:val="single" w:color="0462C1"/>
          </w:rPr>
          <w:t>JCQ</w:t>
        </w:r>
        <w:r w:rsidR="00AD6E67">
          <w:rPr>
            <w:color w:val="0462C1"/>
            <w:spacing w:val="-4"/>
            <w:sz w:val="24"/>
            <w:u w:val="single" w:color="0462C1"/>
          </w:rPr>
          <w:t xml:space="preserve"> </w:t>
        </w:r>
        <w:r w:rsidR="00AD6E67">
          <w:rPr>
            <w:color w:val="0462C1"/>
            <w:sz w:val="24"/>
            <w:u w:val="single" w:color="0462C1"/>
          </w:rPr>
          <w:t>General</w:t>
        </w:r>
        <w:r w:rsidR="00AD6E67">
          <w:rPr>
            <w:color w:val="0462C1"/>
            <w:spacing w:val="-2"/>
            <w:sz w:val="24"/>
            <w:u w:val="single" w:color="0462C1"/>
          </w:rPr>
          <w:t xml:space="preserve"> </w:t>
        </w:r>
        <w:r w:rsidR="00AD6E67">
          <w:rPr>
            <w:color w:val="0462C1"/>
            <w:sz w:val="24"/>
            <w:u w:val="single" w:color="0462C1"/>
          </w:rPr>
          <w:t>Regulations</w:t>
        </w:r>
        <w:r w:rsidR="00AD6E67">
          <w:rPr>
            <w:color w:val="0462C1"/>
            <w:spacing w:val="-5"/>
            <w:sz w:val="24"/>
            <w:u w:val="single" w:color="0462C1"/>
          </w:rPr>
          <w:t xml:space="preserve"> </w:t>
        </w:r>
        <w:r w:rsidR="00AD6E67">
          <w:rPr>
            <w:color w:val="0462C1"/>
            <w:sz w:val="24"/>
            <w:u w:val="single" w:color="0462C1"/>
          </w:rPr>
          <w:t>for</w:t>
        </w:r>
        <w:r w:rsidR="00AD6E67">
          <w:rPr>
            <w:color w:val="0462C1"/>
            <w:spacing w:val="-4"/>
            <w:sz w:val="24"/>
            <w:u w:val="single" w:color="0462C1"/>
          </w:rPr>
          <w:t xml:space="preserve"> </w:t>
        </w:r>
        <w:r w:rsidR="00AD6E67">
          <w:rPr>
            <w:color w:val="0462C1"/>
            <w:sz w:val="24"/>
            <w:u w:val="single" w:color="0462C1"/>
          </w:rPr>
          <w:t>Approved</w:t>
        </w:r>
        <w:r w:rsidR="00AD6E67">
          <w:rPr>
            <w:color w:val="0462C1"/>
            <w:spacing w:val="-4"/>
            <w:sz w:val="24"/>
            <w:u w:val="single" w:color="0462C1"/>
          </w:rPr>
          <w:t xml:space="preserve"> </w:t>
        </w:r>
        <w:proofErr w:type="spellStart"/>
        <w:r w:rsidR="00AD6E67">
          <w:rPr>
            <w:color w:val="0462C1"/>
            <w:sz w:val="24"/>
            <w:u w:val="single" w:color="0462C1"/>
          </w:rPr>
          <w:t>Centres</w:t>
        </w:r>
        <w:proofErr w:type="spellEnd"/>
      </w:hyperlink>
      <w:r w:rsidR="00F818EB">
        <w:rPr>
          <w:sz w:val="24"/>
        </w:rPr>
        <w:t xml:space="preserve"> </w:t>
      </w:r>
      <w:r w:rsidR="001A0549" w:rsidRPr="00DF6487">
        <w:rPr>
          <w:rFonts w:asciiTheme="minorHAnsi" w:eastAsia="Times New Roman" w:hAnsiTheme="minorHAnsi" w:cstheme="minorHAnsi"/>
          <w:sz w:val="24"/>
          <w:szCs w:val="24"/>
          <w:lang w:val="en-GB" w:eastAsia="en-GB"/>
        </w:rPr>
        <w:t>(5.3 Centre management)</w:t>
      </w:r>
      <w:r w:rsidR="001A0549" w:rsidRPr="00DF6487">
        <w:rPr>
          <w:rFonts w:ascii="Open Sans" w:eastAsia="Times New Roman" w:hAnsi="Open Sans" w:cs="Open Sans"/>
          <w:sz w:val="24"/>
          <w:szCs w:val="24"/>
          <w:lang w:val="en-GB" w:eastAsia="en-GB"/>
        </w:rPr>
        <w:t xml:space="preserve"> </w:t>
      </w:r>
      <w:r w:rsidRPr="00DF6487">
        <w:rPr>
          <w:sz w:val="24"/>
        </w:rPr>
        <w:t>and</w:t>
      </w:r>
      <w:r w:rsidRPr="00DF6487">
        <w:rPr>
          <w:spacing w:val="-4"/>
          <w:sz w:val="24"/>
        </w:rPr>
        <w:t xml:space="preserve"> </w:t>
      </w:r>
      <w:r>
        <w:rPr>
          <w:sz w:val="24"/>
        </w:rPr>
        <w:t>also</w:t>
      </w:r>
      <w:r>
        <w:rPr>
          <w:spacing w:val="-5"/>
          <w:sz w:val="24"/>
        </w:rPr>
        <w:t xml:space="preserve"> </w:t>
      </w:r>
      <w:r>
        <w:rPr>
          <w:sz w:val="24"/>
        </w:rPr>
        <w:t>section</w:t>
      </w:r>
      <w:r>
        <w:rPr>
          <w:spacing w:val="-4"/>
          <w:sz w:val="24"/>
        </w:rPr>
        <w:t xml:space="preserve"> </w:t>
      </w:r>
      <w:r>
        <w:rPr>
          <w:sz w:val="24"/>
        </w:rPr>
        <w:t>15</w:t>
      </w:r>
      <w:r>
        <w:rPr>
          <w:spacing w:val="-2"/>
          <w:sz w:val="24"/>
        </w:rPr>
        <w:t xml:space="preserve"> </w:t>
      </w:r>
      <w:r>
        <w:rPr>
          <w:sz w:val="24"/>
        </w:rPr>
        <w:t xml:space="preserve">of the </w:t>
      </w:r>
      <w:hyperlink r:id="rId17">
        <w:r w:rsidR="00AD6E67">
          <w:rPr>
            <w:color w:val="0462C1"/>
            <w:sz w:val="24"/>
            <w:u w:val="single" w:color="0462C1"/>
          </w:rPr>
          <w:t>JCQ Instructions for Conducting Exams</w:t>
        </w:r>
      </w:hyperlink>
      <w:r>
        <w:rPr>
          <w:sz w:val="24"/>
        </w:rPr>
        <w:t>.</w:t>
      </w:r>
    </w:p>
    <w:p w14:paraId="3FC16936" w14:textId="77777777" w:rsidR="00AD6E67" w:rsidRDefault="00AD6E67">
      <w:pPr>
        <w:pStyle w:val="BodyText"/>
      </w:pPr>
    </w:p>
    <w:p w14:paraId="79EE0705" w14:textId="77777777" w:rsidR="00AD6E67" w:rsidRDefault="00AD6E67">
      <w:pPr>
        <w:pStyle w:val="BodyText"/>
        <w:spacing w:before="66"/>
      </w:pPr>
    </w:p>
    <w:p w14:paraId="3B9032D1" w14:textId="77777777" w:rsidR="00AD6E67" w:rsidRDefault="004A19F2">
      <w:pPr>
        <w:pStyle w:val="ListParagraph"/>
        <w:numPr>
          <w:ilvl w:val="0"/>
          <w:numId w:val="16"/>
        </w:numPr>
        <w:tabs>
          <w:tab w:val="left" w:pos="721"/>
        </w:tabs>
        <w:ind w:left="721" w:hanging="359"/>
        <w:rPr>
          <w:color w:val="9CC2E4"/>
          <w:sz w:val="24"/>
        </w:rPr>
      </w:pPr>
      <w:r>
        <w:rPr>
          <w:color w:val="2D74B5"/>
          <w:spacing w:val="-2"/>
          <w:sz w:val="24"/>
        </w:rPr>
        <w:t>Responsibilit</w:t>
      </w:r>
      <w:bookmarkStart w:id="2" w:name="_bookmark2"/>
      <w:bookmarkEnd w:id="2"/>
      <w:r>
        <w:rPr>
          <w:color w:val="2D74B5"/>
          <w:spacing w:val="-2"/>
          <w:sz w:val="24"/>
        </w:rPr>
        <w:t>ies</w:t>
      </w:r>
    </w:p>
    <w:p w14:paraId="25FA5A43" w14:textId="77777777" w:rsidR="00AD6E67" w:rsidRDefault="004A19F2">
      <w:pPr>
        <w:pStyle w:val="ListParagraph"/>
        <w:numPr>
          <w:ilvl w:val="1"/>
          <w:numId w:val="16"/>
        </w:numPr>
        <w:tabs>
          <w:tab w:val="left" w:pos="721"/>
        </w:tabs>
        <w:spacing w:before="240"/>
        <w:ind w:hanging="359"/>
        <w:rPr>
          <w:color w:val="12253E"/>
          <w:sz w:val="24"/>
        </w:rPr>
      </w:pPr>
      <w:r>
        <w:rPr>
          <w:color w:val="12253E"/>
          <w:sz w:val="24"/>
        </w:rPr>
        <w:t>Head</w:t>
      </w:r>
      <w:r>
        <w:rPr>
          <w:color w:val="12253E"/>
          <w:spacing w:val="-4"/>
          <w:sz w:val="24"/>
        </w:rPr>
        <w:t xml:space="preserve"> </w:t>
      </w:r>
      <w:r>
        <w:rPr>
          <w:color w:val="12253E"/>
          <w:sz w:val="24"/>
        </w:rPr>
        <w:t>of</w:t>
      </w:r>
      <w:r>
        <w:rPr>
          <w:color w:val="12253E"/>
          <w:spacing w:val="-2"/>
          <w:sz w:val="24"/>
        </w:rPr>
        <w:t xml:space="preserve"> Centre</w:t>
      </w:r>
    </w:p>
    <w:p w14:paraId="10658A1E" w14:textId="77777777" w:rsidR="00AD6E67" w:rsidRDefault="004A19F2">
      <w:pPr>
        <w:pStyle w:val="BodyText"/>
        <w:spacing w:before="120"/>
        <w:ind w:left="722"/>
        <w:rPr>
          <w:spacing w:val="-2"/>
        </w:rPr>
      </w:pPr>
      <w:r>
        <w:t>The Head of Centre is the Head Teacher, who will ensure that a written examination contingency</w:t>
      </w:r>
      <w:r>
        <w:rPr>
          <w:spacing w:val="-4"/>
        </w:rPr>
        <w:t xml:space="preserve"> </w:t>
      </w:r>
      <w:r>
        <w:t>plan/examinations</w:t>
      </w:r>
      <w:r>
        <w:rPr>
          <w:spacing w:val="-5"/>
        </w:rPr>
        <w:t xml:space="preserve"> </w:t>
      </w:r>
      <w:r>
        <w:t>policy</w:t>
      </w:r>
      <w:r>
        <w:rPr>
          <w:spacing w:val="-4"/>
        </w:rPr>
        <w:t xml:space="preserve"> </w:t>
      </w:r>
      <w:r>
        <w:t>is</w:t>
      </w:r>
      <w:r>
        <w:rPr>
          <w:spacing w:val="-4"/>
        </w:rPr>
        <w:t xml:space="preserve"> </w:t>
      </w:r>
      <w:r>
        <w:t>in</w:t>
      </w:r>
      <w:r>
        <w:rPr>
          <w:spacing w:val="-3"/>
        </w:rPr>
        <w:t xml:space="preserve"> </w:t>
      </w:r>
      <w:r>
        <w:t>place</w:t>
      </w:r>
      <w:r>
        <w:rPr>
          <w:spacing w:val="-5"/>
        </w:rPr>
        <w:t xml:space="preserve"> </w:t>
      </w:r>
      <w:r>
        <w:t>and</w:t>
      </w:r>
      <w:r>
        <w:rPr>
          <w:spacing w:val="-3"/>
        </w:rPr>
        <w:t xml:space="preserve"> </w:t>
      </w:r>
      <w:r>
        <w:t>covers</w:t>
      </w:r>
      <w:r>
        <w:rPr>
          <w:spacing w:val="-4"/>
        </w:rPr>
        <w:t xml:space="preserve"> </w:t>
      </w:r>
      <w:r>
        <w:t>all</w:t>
      </w:r>
      <w:r>
        <w:rPr>
          <w:spacing w:val="-5"/>
        </w:rPr>
        <w:t xml:space="preserve"> </w:t>
      </w:r>
      <w:r>
        <w:t>aspects</w:t>
      </w:r>
      <w:r>
        <w:rPr>
          <w:spacing w:val="-5"/>
        </w:rPr>
        <w:t xml:space="preserve"> </w:t>
      </w:r>
      <w:r>
        <w:t>of</w:t>
      </w:r>
      <w:r>
        <w:rPr>
          <w:spacing w:val="-5"/>
        </w:rPr>
        <w:t xml:space="preserve"> </w:t>
      </w:r>
      <w:r>
        <w:t xml:space="preserve">examination </w:t>
      </w:r>
      <w:r>
        <w:rPr>
          <w:spacing w:val="-2"/>
        </w:rPr>
        <w:t>administration.</w:t>
      </w:r>
    </w:p>
    <w:p w14:paraId="763F8F8C" w14:textId="40019A9D" w:rsidR="00070AAB" w:rsidRPr="00DF6487" w:rsidRDefault="00070AAB">
      <w:pPr>
        <w:pStyle w:val="BodyText"/>
        <w:spacing w:before="120"/>
        <w:ind w:left="722"/>
        <w:rPr>
          <w:spacing w:val="-2"/>
        </w:rPr>
      </w:pPr>
      <w:r w:rsidRPr="00DF6487">
        <w:rPr>
          <w:spacing w:val="-2"/>
        </w:rPr>
        <w:t xml:space="preserve">The Head of Centre will ensure </w:t>
      </w:r>
      <w:r w:rsidR="005674B3" w:rsidRPr="00DF6487">
        <w:rPr>
          <w:spacing w:val="-2"/>
        </w:rPr>
        <w:t>multiple</w:t>
      </w:r>
      <w:r w:rsidRPr="00DF6487">
        <w:rPr>
          <w:spacing w:val="-2"/>
        </w:rPr>
        <w:t xml:space="preserve"> designated senior contact</w:t>
      </w:r>
      <w:r w:rsidR="005674B3" w:rsidRPr="00DF6487">
        <w:rPr>
          <w:spacing w:val="-2"/>
        </w:rPr>
        <w:t>s are</w:t>
      </w:r>
      <w:r w:rsidRPr="00DF6487">
        <w:rPr>
          <w:spacing w:val="-2"/>
        </w:rPr>
        <w:t xml:space="preserve"> available to </w:t>
      </w:r>
      <w:r w:rsidR="005674B3" w:rsidRPr="00DF6487">
        <w:rPr>
          <w:spacing w:val="-2"/>
        </w:rPr>
        <w:t xml:space="preserve">manage emergency requests from awarding bodies related to results during the </w:t>
      </w:r>
      <w:proofErr w:type="gramStart"/>
      <w:r w:rsidR="005674B3" w:rsidRPr="00DF6487">
        <w:rPr>
          <w:spacing w:val="-2"/>
        </w:rPr>
        <w:t>Summer</w:t>
      </w:r>
      <w:proofErr w:type="gramEnd"/>
      <w:r w:rsidR="005674B3" w:rsidRPr="00DF6487">
        <w:rPr>
          <w:spacing w:val="-2"/>
        </w:rPr>
        <w:t xml:space="preserve"> holidays.</w:t>
      </w:r>
    </w:p>
    <w:p w14:paraId="313247BB" w14:textId="30CD16BB" w:rsidR="0084614C" w:rsidRPr="00DF6487" w:rsidRDefault="0084614C">
      <w:pPr>
        <w:pStyle w:val="BodyText"/>
        <w:spacing w:before="120"/>
        <w:ind w:left="722"/>
      </w:pPr>
      <w:r w:rsidRPr="00DF6487">
        <w:t xml:space="preserve">The Head of Centre will ensure completion </w:t>
      </w:r>
      <w:r w:rsidR="00651385" w:rsidRPr="00DF6487">
        <w:t xml:space="preserve">of </w:t>
      </w:r>
      <w:r w:rsidRPr="00DF6487">
        <w:t xml:space="preserve">the National Centre Number Register annual update by the end of October every </w:t>
      </w:r>
      <w:r w:rsidR="00651385" w:rsidRPr="00DF6487">
        <w:t>year</w:t>
      </w:r>
      <w:r w:rsidR="00AD4422" w:rsidRPr="00DF6487">
        <w:t>, even if there are no changes</w:t>
      </w:r>
    </w:p>
    <w:p w14:paraId="256CA78E" w14:textId="6819BD88" w:rsidR="147B677C" w:rsidRPr="00DF6487" w:rsidRDefault="147B677C" w:rsidP="0A78006A">
      <w:pPr>
        <w:pStyle w:val="BodyText"/>
        <w:spacing w:before="120"/>
        <w:ind w:left="722"/>
      </w:pPr>
      <w:r w:rsidRPr="00DF6487">
        <w:t>Has in place the policies for inspection that must be reviewed and updated annually by a member of the senior leadership team</w:t>
      </w:r>
      <w:r w:rsidR="5C985182" w:rsidRPr="00DF6487">
        <w:t xml:space="preserve"> </w:t>
      </w:r>
      <w:r w:rsidRPr="00DF6487">
        <w:t xml:space="preserve">and communicated with the </w:t>
      </w:r>
      <w:proofErr w:type="spellStart"/>
      <w:r w:rsidRPr="00DF6487">
        <w:t>centre</w:t>
      </w:r>
      <w:proofErr w:type="spellEnd"/>
      <w:r w:rsidR="1DED0EAA" w:rsidRPr="00DF6487">
        <w:t xml:space="preserve"> </w:t>
      </w:r>
      <w:proofErr w:type="gramStart"/>
      <w:r w:rsidR="1DED0EAA" w:rsidRPr="00DF6487">
        <w:t>-  contingency</w:t>
      </w:r>
      <w:proofErr w:type="gramEnd"/>
      <w:r w:rsidR="1DED0EAA" w:rsidRPr="00DF6487">
        <w:t xml:space="preserve"> plan which covers all aspects of examination/assessment administration and delivery</w:t>
      </w:r>
    </w:p>
    <w:p w14:paraId="22706935" w14:textId="77777777" w:rsidR="00AD6E67" w:rsidRDefault="00AD6E67">
      <w:pPr>
        <w:pStyle w:val="BodyText"/>
        <w:spacing w:before="2"/>
      </w:pPr>
    </w:p>
    <w:p w14:paraId="4D80D498" w14:textId="77777777" w:rsidR="00AD6E67" w:rsidRDefault="004A19F2">
      <w:pPr>
        <w:pStyle w:val="ListParagraph"/>
        <w:numPr>
          <w:ilvl w:val="1"/>
          <w:numId w:val="16"/>
        </w:numPr>
        <w:tabs>
          <w:tab w:val="left" w:pos="721"/>
        </w:tabs>
        <w:ind w:hanging="359"/>
        <w:rPr>
          <w:sz w:val="24"/>
        </w:rPr>
      </w:pPr>
      <w:r>
        <w:rPr>
          <w:sz w:val="24"/>
        </w:rPr>
        <w:t>Exams</w:t>
      </w:r>
      <w:r>
        <w:rPr>
          <w:spacing w:val="-4"/>
          <w:sz w:val="24"/>
        </w:rPr>
        <w:t xml:space="preserve"> </w:t>
      </w:r>
      <w:r>
        <w:rPr>
          <w:spacing w:val="-2"/>
          <w:sz w:val="24"/>
        </w:rPr>
        <w:t>Officer</w:t>
      </w:r>
    </w:p>
    <w:p w14:paraId="6268A9DA" w14:textId="77777777" w:rsidR="00AD6E67" w:rsidRDefault="004A19F2">
      <w:pPr>
        <w:pStyle w:val="BodyText"/>
        <w:ind w:left="722"/>
      </w:pPr>
      <w:r>
        <w:t>The</w:t>
      </w:r>
      <w:r>
        <w:rPr>
          <w:spacing w:val="-4"/>
        </w:rPr>
        <w:t xml:space="preserve"> </w:t>
      </w:r>
      <w:r>
        <w:t>Exams</w:t>
      </w:r>
      <w:r>
        <w:rPr>
          <w:spacing w:val="-3"/>
        </w:rPr>
        <w:t xml:space="preserve"> </w:t>
      </w:r>
      <w:r>
        <w:t>Officer</w:t>
      </w:r>
      <w:r>
        <w:rPr>
          <w:spacing w:val="-2"/>
        </w:rPr>
        <w:t xml:space="preserve"> </w:t>
      </w:r>
      <w:r>
        <w:t>is</w:t>
      </w:r>
      <w:r>
        <w:rPr>
          <w:spacing w:val="-3"/>
        </w:rPr>
        <w:t xml:space="preserve"> </w:t>
      </w:r>
      <w:r>
        <w:t>Liz</w:t>
      </w:r>
      <w:r>
        <w:rPr>
          <w:spacing w:val="-2"/>
        </w:rPr>
        <w:t xml:space="preserve"> </w:t>
      </w:r>
      <w:r>
        <w:t>Hallissey,</w:t>
      </w:r>
      <w:r>
        <w:rPr>
          <w:spacing w:val="-3"/>
        </w:rPr>
        <w:t xml:space="preserve"> </w:t>
      </w:r>
      <w:r>
        <w:t>who</w:t>
      </w:r>
      <w:r>
        <w:rPr>
          <w:spacing w:val="-4"/>
        </w:rPr>
        <w:t xml:space="preserve"> </w:t>
      </w:r>
      <w:r>
        <w:t>will</w:t>
      </w:r>
      <w:r>
        <w:rPr>
          <w:spacing w:val="-5"/>
        </w:rPr>
        <w:t xml:space="preserve"> </w:t>
      </w:r>
      <w:r>
        <w:t>ensure</w:t>
      </w:r>
      <w:r>
        <w:rPr>
          <w:spacing w:val="-2"/>
        </w:rPr>
        <w:t xml:space="preserve"> </w:t>
      </w:r>
      <w:r>
        <w:t>that</w:t>
      </w:r>
      <w:r>
        <w:rPr>
          <w:spacing w:val="-4"/>
        </w:rPr>
        <w:t xml:space="preserve"> </w:t>
      </w:r>
      <w:r>
        <w:t>all</w:t>
      </w:r>
      <w:r>
        <w:rPr>
          <w:spacing w:val="-2"/>
        </w:rPr>
        <w:t xml:space="preserve"> </w:t>
      </w:r>
      <w:r>
        <w:t>relevant</w:t>
      </w:r>
      <w:r>
        <w:rPr>
          <w:spacing w:val="-2"/>
        </w:rPr>
        <w:t xml:space="preserve"> </w:t>
      </w:r>
      <w:r>
        <w:t>staff</w:t>
      </w:r>
      <w:r>
        <w:rPr>
          <w:spacing w:val="-2"/>
        </w:rPr>
        <w:t xml:space="preserve"> </w:t>
      </w:r>
      <w:r>
        <w:t>including</w:t>
      </w:r>
      <w:r>
        <w:rPr>
          <w:spacing w:val="-5"/>
        </w:rPr>
        <w:t xml:space="preserve"> </w:t>
      </w:r>
      <w:r>
        <w:t>exam assistants and invigilators are aware of the examination contingency plan</w:t>
      </w:r>
    </w:p>
    <w:p w14:paraId="6448F9D8" w14:textId="77777777" w:rsidR="00AD6E67" w:rsidRDefault="004A19F2">
      <w:pPr>
        <w:pStyle w:val="ListParagraph"/>
        <w:numPr>
          <w:ilvl w:val="1"/>
          <w:numId w:val="16"/>
        </w:numPr>
        <w:tabs>
          <w:tab w:val="left" w:pos="721"/>
        </w:tabs>
        <w:spacing w:before="292"/>
        <w:ind w:hanging="359"/>
        <w:rPr>
          <w:sz w:val="24"/>
        </w:rPr>
      </w:pPr>
      <w:r>
        <w:rPr>
          <w:sz w:val="24"/>
        </w:rPr>
        <w:t>Staff</w:t>
      </w:r>
      <w:r>
        <w:rPr>
          <w:spacing w:val="-1"/>
          <w:sz w:val="24"/>
        </w:rPr>
        <w:t xml:space="preserve"> </w:t>
      </w:r>
      <w:r>
        <w:rPr>
          <w:sz w:val="24"/>
        </w:rPr>
        <w:t>and</w:t>
      </w:r>
      <w:r>
        <w:rPr>
          <w:spacing w:val="-1"/>
          <w:sz w:val="24"/>
        </w:rPr>
        <w:t xml:space="preserve"> </w:t>
      </w:r>
      <w:r>
        <w:rPr>
          <w:spacing w:val="-2"/>
          <w:sz w:val="24"/>
        </w:rPr>
        <w:t>Invigilators</w:t>
      </w:r>
    </w:p>
    <w:p w14:paraId="5EA5B1A7" w14:textId="77777777" w:rsidR="00AD6E67" w:rsidRDefault="00AD6E67">
      <w:pPr>
        <w:pStyle w:val="BodyText"/>
      </w:pPr>
    </w:p>
    <w:p w14:paraId="159D39E0" w14:textId="77777777" w:rsidR="00AD6E67" w:rsidRDefault="004A19F2">
      <w:pPr>
        <w:pStyle w:val="BodyText"/>
        <w:ind w:left="722"/>
      </w:pPr>
      <w:r>
        <w:lastRenderedPageBreak/>
        <w:t>Staff and invigilators involved in the Centre’s exam process are responsible for reading, understanding</w:t>
      </w:r>
      <w:r>
        <w:rPr>
          <w:spacing w:val="-3"/>
        </w:rPr>
        <w:t xml:space="preserve"> </w:t>
      </w:r>
      <w:r>
        <w:t>and</w:t>
      </w:r>
      <w:r>
        <w:rPr>
          <w:spacing w:val="-2"/>
        </w:rPr>
        <w:t xml:space="preserve"> </w:t>
      </w:r>
      <w:r>
        <w:t>implementing</w:t>
      </w:r>
      <w:r>
        <w:rPr>
          <w:spacing w:val="-5"/>
        </w:rPr>
        <w:t xml:space="preserve"> </w:t>
      </w:r>
      <w:r>
        <w:t>the</w:t>
      </w:r>
      <w:r>
        <w:rPr>
          <w:spacing w:val="-5"/>
        </w:rPr>
        <w:t xml:space="preserve"> </w:t>
      </w:r>
      <w:r>
        <w:t>contingency</w:t>
      </w:r>
      <w:r>
        <w:rPr>
          <w:spacing w:val="-3"/>
        </w:rPr>
        <w:t xml:space="preserve"> </w:t>
      </w:r>
      <w:r>
        <w:t>plan</w:t>
      </w:r>
      <w:r>
        <w:rPr>
          <w:spacing w:val="-4"/>
        </w:rPr>
        <w:t xml:space="preserve"> </w:t>
      </w:r>
      <w:r>
        <w:t>under</w:t>
      </w:r>
      <w:r>
        <w:rPr>
          <w:spacing w:val="-2"/>
        </w:rPr>
        <w:t xml:space="preserve"> </w:t>
      </w:r>
      <w:r>
        <w:t>the</w:t>
      </w:r>
      <w:r>
        <w:rPr>
          <w:spacing w:val="-5"/>
        </w:rPr>
        <w:t xml:space="preserve"> </w:t>
      </w:r>
      <w:r>
        <w:t>guidance</w:t>
      </w:r>
      <w:r>
        <w:rPr>
          <w:spacing w:val="-5"/>
        </w:rPr>
        <w:t xml:space="preserve"> </w:t>
      </w:r>
      <w:r>
        <w:t>of</w:t>
      </w:r>
      <w:r>
        <w:rPr>
          <w:spacing w:val="-4"/>
        </w:rPr>
        <w:t xml:space="preserve"> </w:t>
      </w:r>
      <w:r>
        <w:t>the</w:t>
      </w:r>
      <w:r>
        <w:rPr>
          <w:spacing w:val="-2"/>
        </w:rPr>
        <w:t xml:space="preserve"> </w:t>
      </w:r>
      <w:r>
        <w:t>Exams Officer and Head of Centre.</w:t>
      </w:r>
    </w:p>
    <w:p w14:paraId="4BC1F08F" w14:textId="77777777" w:rsidR="00AD6E67" w:rsidRDefault="00AD6E67">
      <w:pPr>
        <w:pStyle w:val="BodyText"/>
      </w:pPr>
    </w:p>
    <w:p w14:paraId="6A3681E7" w14:textId="77777777" w:rsidR="00AD6E67" w:rsidRDefault="00AD6E67">
      <w:pPr>
        <w:pStyle w:val="BodyText"/>
        <w:spacing w:before="187"/>
      </w:pPr>
    </w:p>
    <w:p w14:paraId="48226098" w14:textId="77777777" w:rsidR="00AD6E67" w:rsidRDefault="004A19F2">
      <w:pPr>
        <w:pStyle w:val="ListParagraph"/>
        <w:numPr>
          <w:ilvl w:val="0"/>
          <w:numId w:val="16"/>
        </w:numPr>
        <w:tabs>
          <w:tab w:val="left" w:pos="721"/>
        </w:tabs>
        <w:ind w:left="721" w:hanging="359"/>
        <w:rPr>
          <w:color w:val="9CC2E4"/>
          <w:sz w:val="24"/>
        </w:rPr>
      </w:pPr>
      <w:r>
        <w:rPr>
          <w:color w:val="2D74B5"/>
          <w:sz w:val="24"/>
        </w:rPr>
        <w:t>Monitoring</w:t>
      </w:r>
      <w:r>
        <w:rPr>
          <w:color w:val="2D74B5"/>
          <w:spacing w:val="-6"/>
          <w:sz w:val="24"/>
        </w:rPr>
        <w:t xml:space="preserve"> </w:t>
      </w:r>
      <w:r>
        <w:rPr>
          <w:color w:val="2D74B5"/>
          <w:spacing w:val="-2"/>
          <w:sz w:val="24"/>
        </w:rPr>
        <w:t>arrangements</w:t>
      </w:r>
    </w:p>
    <w:p w14:paraId="69E093B6" w14:textId="77777777" w:rsidR="00AD6E67" w:rsidRDefault="00AD6E67">
      <w:pPr>
        <w:pStyle w:val="BodyText"/>
        <w:spacing w:before="239"/>
      </w:pPr>
    </w:p>
    <w:p w14:paraId="678FADEB" w14:textId="6D3D30BD" w:rsidR="00AD6E67" w:rsidRPr="00DF6487" w:rsidRDefault="004A19F2">
      <w:pPr>
        <w:pStyle w:val="BodyText"/>
        <w:spacing w:before="1" w:line="242" w:lineRule="auto"/>
        <w:ind w:left="362"/>
      </w:pPr>
      <w:r>
        <w:t>This</w:t>
      </w:r>
      <w:r>
        <w:rPr>
          <w:spacing w:val="-4"/>
        </w:rPr>
        <w:t xml:space="preserve"> </w:t>
      </w:r>
      <w:r>
        <w:t>policy</w:t>
      </w:r>
      <w:r>
        <w:rPr>
          <w:spacing w:val="-2"/>
        </w:rPr>
        <w:t xml:space="preserve"> </w:t>
      </w:r>
      <w:r>
        <w:t>will</w:t>
      </w:r>
      <w:r>
        <w:rPr>
          <w:spacing w:val="-4"/>
        </w:rPr>
        <w:t xml:space="preserve"> </w:t>
      </w:r>
      <w:r>
        <w:t>be</w:t>
      </w:r>
      <w:r>
        <w:rPr>
          <w:spacing w:val="-4"/>
        </w:rPr>
        <w:t xml:space="preserve"> </w:t>
      </w:r>
      <w:r>
        <w:t>reviewed</w:t>
      </w:r>
      <w:r>
        <w:rPr>
          <w:spacing w:val="-3"/>
        </w:rPr>
        <w:t xml:space="preserve"> </w:t>
      </w:r>
      <w:r>
        <w:t>b</w:t>
      </w:r>
      <w:bookmarkStart w:id="3" w:name="_bookmark3"/>
      <w:bookmarkEnd w:id="3"/>
      <w:r>
        <w:t>y</w:t>
      </w:r>
      <w:r>
        <w:rPr>
          <w:spacing w:val="-2"/>
        </w:rPr>
        <w:t xml:space="preserve"> </w:t>
      </w:r>
      <w:r>
        <w:t>the</w:t>
      </w:r>
      <w:r>
        <w:rPr>
          <w:spacing w:val="-1"/>
        </w:rPr>
        <w:t xml:space="preserve"> </w:t>
      </w:r>
      <w:r>
        <w:t>Exams</w:t>
      </w:r>
      <w:r>
        <w:rPr>
          <w:spacing w:val="-4"/>
        </w:rPr>
        <w:t xml:space="preserve"> </w:t>
      </w:r>
      <w:r>
        <w:t>Officer</w:t>
      </w:r>
      <w:r>
        <w:rPr>
          <w:spacing w:val="-1"/>
        </w:rPr>
        <w:t xml:space="preserve"> </w:t>
      </w:r>
      <w:r w:rsidR="00C562F8" w:rsidRPr="00DF6487">
        <w:rPr>
          <w:spacing w:val="-1"/>
        </w:rPr>
        <w:t xml:space="preserve">and SLT lead for exams </w:t>
      </w:r>
      <w:r w:rsidRPr="00DF6487">
        <w:t>every</w:t>
      </w:r>
      <w:r w:rsidRPr="00DF6487">
        <w:rPr>
          <w:spacing w:val="-2"/>
        </w:rPr>
        <w:t xml:space="preserve"> </w:t>
      </w:r>
      <w:r w:rsidRPr="00DF6487">
        <w:t>year</w:t>
      </w:r>
      <w:r w:rsidRPr="00DF6487">
        <w:rPr>
          <w:spacing w:val="-1"/>
        </w:rPr>
        <w:t xml:space="preserve"> </w:t>
      </w:r>
      <w:r w:rsidRPr="00DF6487">
        <w:t>in</w:t>
      </w:r>
      <w:r w:rsidRPr="00DF6487">
        <w:rPr>
          <w:spacing w:val="-3"/>
        </w:rPr>
        <w:t xml:space="preserve"> </w:t>
      </w:r>
      <w:r w:rsidRPr="00DF6487">
        <w:t>the</w:t>
      </w:r>
      <w:r w:rsidRPr="00DF6487">
        <w:rPr>
          <w:spacing w:val="-4"/>
        </w:rPr>
        <w:t xml:space="preserve"> </w:t>
      </w:r>
      <w:r w:rsidRPr="00DF6487">
        <w:t>Autumn</w:t>
      </w:r>
      <w:r w:rsidRPr="00DF6487">
        <w:rPr>
          <w:spacing w:val="-1"/>
        </w:rPr>
        <w:t xml:space="preserve"> </w:t>
      </w:r>
      <w:r w:rsidRPr="00DF6487">
        <w:t>term.</w:t>
      </w:r>
      <w:r w:rsidRPr="00DF6487">
        <w:rPr>
          <w:spacing w:val="-2"/>
        </w:rPr>
        <w:t xml:space="preserve"> </w:t>
      </w:r>
      <w:r w:rsidRPr="00DF6487">
        <w:t>At</w:t>
      </w:r>
      <w:r w:rsidRPr="00DF6487">
        <w:rPr>
          <w:spacing w:val="-1"/>
        </w:rPr>
        <w:t xml:space="preserve"> </w:t>
      </w:r>
      <w:r w:rsidRPr="00DF6487">
        <w:t xml:space="preserve">every review, the policy will be shared with the governing </w:t>
      </w:r>
      <w:r w:rsidR="004446AF" w:rsidRPr="00DF6487">
        <w:t>bo</w:t>
      </w:r>
      <w:r w:rsidR="44DC722D" w:rsidRPr="00DF6487">
        <w:t>dy</w:t>
      </w:r>
      <w:r w:rsidR="004446AF" w:rsidRPr="00DF6487">
        <w:t>.</w:t>
      </w:r>
    </w:p>
    <w:p w14:paraId="0E0FF36E" w14:textId="552B0771" w:rsidR="00AD6E67" w:rsidRDefault="004A19F2">
      <w:pPr>
        <w:pStyle w:val="BodyText"/>
        <w:spacing w:before="116"/>
        <w:ind w:left="362" w:right="166"/>
      </w:pPr>
      <w:r w:rsidRPr="00DF6487">
        <w:t xml:space="preserve">The Exams Officer will also monitor relevant guidance and updates from JCQ and the </w:t>
      </w:r>
      <w:r>
        <w:t>Department</w:t>
      </w:r>
      <w:r>
        <w:rPr>
          <w:spacing w:val="-4"/>
        </w:rPr>
        <w:t xml:space="preserve"> </w:t>
      </w:r>
      <w:r>
        <w:t>for</w:t>
      </w:r>
      <w:r>
        <w:rPr>
          <w:spacing w:val="-4"/>
        </w:rPr>
        <w:t xml:space="preserve"> </w:t>
      </w:r>
      <w:r>
        <w:t>Education</w:t>
      </w:r>
      <w:r>
        <w:rPr>
          <w:spacing w:val="-2"/>
        </w:rPr>
        <w:t xml:space="preserve"> </w:t>
      </w:r>
      <w:r>
        <w:t>(DfE)</w:t>
      </w:r>
      <w:r>
        <w:rPr>
          <w:spacing w:val="-3"/>
        </w:rPr>
        <w:t xml:space="preserve"> </w:t>
      </w:r>
      <w:r>
        <w:t>regularly and</w:t>
      </w:r>
      <w:r>
        <w:rPr>
          <w:spacing w:val="-2"/>
        </w:rPr>
        <w:t xml:space="preserve"> </w:t>
      </w:r>
      <w:r>
        <w:t>initiate</w:t>
      </w:r>
      <w:r>
        <w:rPr>
          <w:spacing w:val="-2"/>
        </w:rPr>
        <w:t xml:space="preserve"> </w:t>
      </w:r>
      <w:r>
        <w:t>a</w:t>
      </w:r>
      <w:r>
        <w:rPr>
          <w:spacing w:val="-5"/>
        </w:rPr>
        <w:t xml:space="preserve"> </w:t>
      </w:r>
      <w:r>
        <w:t>mid-review</w:t>
      </w:r>
      <w:r>
        <w:rPr>
          <w:spacing w:val="-4"/>
        </w:rPr>
        <w:t xml:space="preserve"> </w:t>
      </w:r>
      <w:r>
        <w:t>update</w:t>
      </w:r>
      <w:r>
        <w:rPr>
          <w:spacing w:val="-5"/>
        </w:rPr>
        <w:t xml:space="preserve"> </w:t>
      </w:r>
      <w:r>
        <w:t>of</w:t>
      </w:r>
      <w:r>
        <w:rPr>
          <w:spacing w:val="-4"/>
        </w:rPr>
        <w:t xml:space="preserve"> </w:t>
      </w:r>
      <w:r>
        <w:t>the</w:t>
      </w:r>
      <w:r>
        <w:rPr>
          <w:spacing w:val="-4"/>
        </w:rPr>
        <w:t xml:space="preserve"> </w:t>
      </w:r>
      <w:r>
        <w:t>plan where needed and in consultation with the Head of Centre.</w:t>
      </w:r>
    </w:p>
    <w:p w14:paraId="14FA7B63" w14:textId="77777777" w:rsidR="00AD6E67" w:rsidRDefault="00AD6E67">
      <w:pPr>
        <w:pStyle w:val="BodyText"/>
        <w:sectPr w:rsidR="00AD6E67">
          <w:pgSz w:w="11910" w:h="16850"/>
          <w:pgMar w:top="1040" w:right="1133" w:bottom="1160" w:left="1275" w:header="0" w:footer="970" w:gutter="0"/>
          <w:cols w:space="720"/>
        </w:sectPr>
      </w:pPr>
    </w:p>
    <w:p w14:paraId="685C2FD2" w14:textId="77777777" w:rsidR="00AD6E67" w:rsidRDefault="00AD6E67">
      <w:pPr>
        <w:pStyle w:val="BodyText"/>
        <w:spacing w:before="40"/>
      </w:pPr>
    </w:p>
    <w:p w14:paraId="33A38799" w14:textId="54BA222F" w:rsidR="00AD6E67" w:rsidRDefault="004A19F2">
      <w:pPr>
        <w:pStyle w:val="ListParagraph"/>
        <w:numPr>
          <w:ilvl w:val="0"/>
          <w:numId w:val="16"/>
        </w:numPr>
        <w:tabs>
          <w:tab w:val="left" w:pos="798"/>
        </w:tabs>
        <w:ind w:left="798" w:hanging="415"/>
        <w:rPr>
          <w:color w:val="9CC2E4"/>
          <w:sz w:val="24"/>
        </w:rPr>
      </w:pPr>
      <w:r>
        <w:rPr>
          <w:color w:val="2D74B5"/>
          <w:sz w:val="24"/>
        </w:rPr>
        <w:t>Contingency</w:t>
      </w:r>
      <w:r>
        <w:rPr>
          <w:color w:val="2D74B5"/>
          <w:spacing w:val="-9"/>
          <w:sz w:val="24"/>
        </w:rPr>
        <w:t xml:space="preserve"> </w:t>
      </w:r>
      <w:r>
        <w:rPr>
          <w:color w:val="2D74B5"/>
          <w:spacing w:val="-4"/>
          <w:sz w:val="24"/>
        </w:rPr>
        <w:t>p</w:t>
      </w:r>
      <w:bookmarkStart w:id="4" w:name="_bookmark4"/>
      <w:bookmarkEnd w:id="4"/>
      <w:r>
        <w:rPr>
          <w:color w:val="2D74B5"/>
          <w:spacing w:val="-4"/>
          <w:sz w:val="24"/>
        </w:rPr>
        <w:t>lan</w:t>
      </w:r>
      <w:r w:rsidR="00816222">
        <w:rPr>
          <w:color w:val="2D74B5"/>
          <w:spacing w:val="-4"/>
          <w:sz w:val="24"/>
        </w:rPr>
        <w:t xml:space="preserve">: </w:t>
      </w:r>
      <w:r w:rsidR="00816222" w:rsidRPr="00DF6487">
        <w:rPr>
          <w:spacing w:val="-4"/>
          <w:sz w:val="24"/>
        </w:rPr>
        <w:t>Centre Disruption</w:t>
      </w:r>
    </w:p>
    <w:p w14:paraId="2395B92C" w14:textId="77777777" w:rsidR="00AD6E67" w:rsidRDefault="00AD6E67">
      <w:pPr>
        <w:pStyle w:val="BodyText"/>
        <w:spacing w:before="229"/>
        <w:rPr>
          <w:sz w:val="20"/>
        </w:rPr>
      </w:pPr>
    </w:p>
    <w:tbl>
      <w:tblPr>
        <w:tblW w:w="0" w:type="auto"/>
        <w:tblInd w:w="140"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3149"/>
        <w:gridCol w:w="4395"/>
        <w:gridCol w:w="5952"/>
      </w:tblGrid>
      <w:tr w:rsidR="00AD6E67" w14:paraId="5F130984" w14:textId="77777777">
        <w:trPr>
          <w:trHeight w:val="407"/>
        </w:trPr>
        <w:tc>
          <w:tcPr>
            <w:tcW w:w="3149" w:type="dxa"/>
            <w:shd w:val="clear" w:color="auto" w:fill="D7DFDE"/>
          </w:tcPr>
          <w:p w14:paraId="41ED967D" w14:textId="77777777" w:rsidR="00AD6E67" w:rsidRDefault="004A19F2">
            <w:pPr>
              <w:pStyle w:val="TableParagraph"/>
              <w:ind w:left="107"/>
              <w:rPr>
                <w:sz w:val="24"/>
              </w:rPr>
            </w:pPr>
            <w:r>
              <w:rPr>
                <w:spacing w:val="-2"/>
                <w:sz w:val="24"/>
              </w:rPr>
              <w:t>SCENARIO</w:t>
            </w:r>
          </w:p>
        </w:tc>
        <w:tc>
          <w:tcPr>
            <w:tcW w:w="4395" w:type="dxa"/>
            <w:shd w:val="clear" w:color="auto" w:fill="D7DFDE"/>
          </w:tcPr>
          <w:p w14:paraId="52B31A84" w14:textId="77777777" w:rsidR="00AD6E67" w:rsidRDefault="004A19F2">
            <w:pPr>
              <w:pStyle w:val="TableParagraph"/>
              <w:rPr>
                <w:sz w:val="24"/>
              </w:rPr>
            </w:pPr>
            <w:r>
              <w:rPr>
                <w:sz w:val="24"/>
              </w:rPr>
              <w:t>WHEN TO</w:t>
            </w:r>
            <w:r>
              <w:rPr>
                <w:spacing w:val="-1"/>
                <w:sz w:val="24"/>
              </w:rPr>
              <w:t xml:space="preserve"> </w:t>
            </w:r>
            <w:r>
              <w:rPr>
                <w:spacing w:val="-2"/>
                <w:sz w:val="24"/>
              </w:rPr>
              <w:t>IMPLEMENT</w:t>
            </w:r>
          </w:p>
        </w:tc>
        <w:tc>
          <w:tcPr>
            <w:tcW w:w="5952" w:type="dxa"/>
            <w:shd w:val="clear" w:color="auto" w:fill="D7DFDE"/>
          </w:tcPr>
          <w:p w14:paraId="3C0D2361" w14:textId="77777777" w:rsidR="00AD6E67" w:rsidRDefault="004A19F2">
            <w:pPr>
              <w:pStyle w:val="TableParagraph"/>
              <w:rPr>
                <w:sz w:val="24"/>
              </w:rPr>
            </w:pPr>
            <w:r>
              <w:rPr>
                <w:spacing w:val="-2"/>
                <w:sz w:val="24"/>
              </w:rPr>
              <w:t>ACTIONS</w:t>
            </w:r>
          </w:p>
        </w:tc>
      </w:tr>
      <w:tr w:rsidR="00AD6E67" w14:paraId="1F0A6B87" w14:textId="77777777">
        <w:trPr>
          <w:trHeight w:val="3403"/>
        </w:trPr>
        <w:tc>
          <w:tcPr>
            <w:tcW w:w="3149" w:type="dxa"/>
          </w:tcPr>
          <w:p w14:paraId="7860FF84" w14:textId="77777777" w:rsidR="00AD6E67" w:rsidRDefault="004A19F2">
            <w:pPr>
              <w:pStyle w:val="TableParagraph"/>
              <w:ind w:left="107"/>
              <w:rPr>
                <w:sz w:val="24"/>
              </w:rPr>
            </w:pPr>
            <w:r>
              <w:rPr>
                <w:sz w:val="24"/>
              </w:rPr>
              <w:t>Disruption</w:t>
            </w:r>
            <w:r>
              <w:rPr>
                <w:spacing w:val="-9"/>
                <w:sz w:val="24"/>
              </w:rPr>
              <w:t xml:space="preserve"> </w:t>
            </w:r>
            <w:r>
              <w:rPr>
                <w:sz w:val="24"/>
              </w:rPr>
              <w:t>of</w:t>
            </w:r>
            <w:r>
              <w:rPr>
                <w:spacing w:val="-11"/>
                <w:sz w:val="24"/>
              </w:rPr>
              <w:t xml:space="preserve"> </w:t>
            </w:r>
            <w:r>
              <w:rPr>
                <w:sz w:val="24"/>
              </w:rPr>
              <w:t>teaching</w:t>
            </w:r>
            <w:r>
              <w:rPr>
                <w:spacing w:val="-12"/>
                <w:sz w:val="24"/>
              </w:rPr>
              <w:t xml:space="preserve"> </w:t>
            </w:r>
            <w:r>
              <w:rPr>
                <w:sz w:val="24"/>
              </w:rPr>
              <w:t>time</w:t>
            </w:r>
            <w:r>
              <w:rPr>
                <w:spacing w:val="-6"/>
                <w:sz w:val="24"/>
              </w:rPr>
              <w:t xml:space="preserve"> </w:t>
            </w:r>
            <w:r>
              <w:rPr>
                <w:sz w:val="24"/>
              </w:rPr>
              <w:t>in the weeks before an exam – Centre is closed for an extended period</w:t>
            </w:r>
          </w:p>
        </w:tc>
        <w:tc>
          <w:tcPr>
            <w:tcW w:w="4395" w:type="dxa"/>
          </w:tcPr>
          <w:p w14:paraId="3C3760BE" w14:textId="77777777" w:rsidR="00AD6E67" w:rsidRDefault="004A19F2">
            <w:pPr>
              <w:pStyle w:val="TableParagraph"/>
              <w:ind w:right="136"/>
              <w:rPr>
                <w:sz w:val="24"/>
              </w:rPr>
            </w:pPr>
            <w:r>
              <w:rPr>
                <w:sz w:val="24"/>
              </w:rPr>
              <w:t xml:space="preserve">When the </w:t>
            </w:r>
            <w:proofErr w:type="spellStart"/>
            <w:r>
              <w:rPr>
                <w:sz w:val="24"/>
              </w:rPr>
              <w:t>centre</w:t>
            </w:r>
            <w:proofErr w:type="spellEnd"/>
            <w:r>
              <w:rPr>
                <w:sz w:val="24"/>
              </w:rPr>
              <w:t xml:space="preserve"> is closed and candidates are unable to attend for an extended period during normal teaching or supported study time, interrupting the provision</w:t>
            </w:r>
            <w:r>
              <w:rPr>
                <w:spacing w:val="-9"/>
                <w:sz w:val="24"/>
              </w:rPr>
              <w:t xml:space="preserve"> </w:t>
            </w:r>
            <w:r>
              <w:rPr>
                <w:sz w:val="24"/>
              </w:rPr>
              <w:t>of</w:t>
            </w:r>
            <w:r>
              <w:rPr>
                <w:spacing w:val="-7"/>
                <w:sz w:val="24"/>
              </w:rPr>
              <w:t xml:space="preserve"> </w:t>
            </w:r>
            <w:r>
              <w:rPr>
                <w:sz w:val="24"/>
              </w:rPr>
              <w:t>normal</w:t>
            </w:r>
            <w:r>
              <w:rPr>
                <w:spacing w:val="-9"/>
                <w:sz w:val="24"/>
              </w:rPr>
              <w:t xml:space="preserve"> </w:t>
            </w:r>
            <w:r>
              <w:rPr>
                <w:sz w:val="24"/>
              </w:rPr>
              <w:t>teaching</w:t>
            </w:r>
            <w:r>
              <w:rPr>
                <w:spacing w:val="-8"/>
                <w:sz w:val="24"/>
              </w:rPr>
              <w:t xml:space="preserve"> </w:t>
            </w:r>
            <w:r>
              <w:rPr>
                <w:sz w:val="24"/>
              </w:rPr>
              <w:t>and</w:t>
            </w:r>
            <w:r>
              <w:rPr>
                <w:spacing w:val="-9"/>
                <w:sz w:val="24"/>
              </w:rPr>
              <w:t xml:space="preserve"> </w:t>
            </w:r>
            <w:r>
              <w:rPr>
                <w:sz w:val="24"/>
              </w:rPr>
              <w:t>learning,</w:t>
            </w:r>
          </w:p>
          <w:p w14:paraId="3387212E" w14:textId="77777777" w:rsidR="00AD6E67" w:rsidRDefault="004A19F2">
            <w:pPr>
              <w:pStyle w:val="TableParagraph"/>
              <w:spacing w:before="0"/>
              <w:rPr>
                <w:sz w:val="24"/>
              </w:rPr>
            </w:pPr>
            <w:r>
              <w:rPr>
                <w:sz w:val="24"/>
              </w:rPr>
              <w:t>e.g.</w:t>
            </w:r>
            <w:r>
              <w:rPr>
                <w:spacing w:val="-5"/>
                <w:sz w:val="24"/>
              </w:rPr>
              <w:t xml:space="preserve"> </w:t>
            </w:r>
            <w:r>
              <w:rPr>
                <w:sz w:val="24"/>
              </w:rPr>
              <w:t>if</w:t>
            </w:r>
            <w:r>
              <w:rPr>
                <w:spacing w:val="-3"/>
                <w:sz w:val="24"/>
              </w:rPr>
              <w:t xml:space="preserve"> </w:t>
            </w:r>
            <w:r>
              <w:rPr>
                <w:sz w:val="24"/>
              </w:rPr>
              <w:t>the</w:t>
            </w:r>
            <w:r>
              <w:rPr>
                <w:spacing w:val="-6"/>
                <w:sz w:val="24"/>
              </w:rPr>
              <w:t xml:space="preserve"> </w:t>
            </w:r>
            <w:proofErr w:type="spellStart"/>
            <w:r>
              <w:rPr>
                <w:sz w:val="24"/>
              </w:rPr>
              <w:t>centre</w:t>
            </w:r>
            <w:proofErr w:type="spellEnd"/>
            <w:r>
              <w:rPr>
                <w:spacing w:val="-3"/>
                <w:sz w:val="24"/>
              </w:rPr>
              <w:t xml:space="preserve"> </w:t>
            </w:r>
            <w:r>
              <w:rPr>
                <w:sz w:val="24"/>
              </w:rPr>
              <w:t>is</w:t>
            </w:r>
            <w:r>
              <w:rPr>
                <w:spacing w:val="-6"/>
                <w:sz w:val="24"/>
              </w:rPr>
              <w:t xml:space="preserve"> </w:t>
            </w:r>
            <w:r>
              <w:rPr>
                <w:sz w:val="24"/>
              </w:rPr>
              <w:t>forced</w:t>
            </w:r>
            <w:r>
              <w:rPr>
                <w:spacing w:val="-3"/>
                <w:sz w:val="24"/>
              </w:rPr>
              <w:t xml:space="preserve"> </w:t>
            </w:r>
            <w:r>
              <w:rPr>
                <w:sz w:val="24"/>
              </w:rPr>
              <w:t>to</w:t>
            </w:r>
            <w:r>
              <w:rPr>
                <w:spacing w:val="-3"/>
                <w:sz w:val="24"/>
              </w:rPr>
              <w:t xml:space="preserve"> </w:t>
            </w:r>
            <w:r>
              <w:rPr>
                <w:sz w:val="24"/>
              </w:rPr>
              <w:t>close</w:t>
            </w:r>
            <w:r>
              <w:rPr>
                <w:spacing w:val="-5"/>
                <w:sz w:val="24"/>
              </w:rPr>
              <w:t xml:space="preserve"> </w:t>
            </w:r>
            <w:r>
              <w:rPr>
                <w:sz w:val="24"/>
              </w:rPr>
              <w:t>due</w:t>
            </w:r>
            <w:r>
              <w:rPr>
                <w:spacing w:val="-5"/>
                <w:sz w:val="24"/>
              </w:rPr>
              <w:t xml:space="preserve"> </w:t>
            </w:r>
            <w:r>
              <w:rPr>
                <w:sz w:val="24"/>
              </w:rPr>
              <w:t>to structural damage</w:t>
            </w:r>
          </w:p>
        </w:tc>
        <w:tc>
          <w:tcPr>
            <w:tcW w:w="5952" w:type="dxa"/>
          </w:tcPr>
          <w:p w14:paraId="6210B87A" w14:textId="77777777" w:rsidR="00AD6E67" w:rsidRDefault="004A19F2">
            <w:pPr>
              <w:pStyle w:val="TableParagraph"/>
              <w:ind w:left="278"/>
              <w:rPr>
                <w:sz w:val="24"/>
              </w:rPr>
            </w:pPr>
            <w:r>
              <w:rPr>
                <w:sz w:val="24"/>
              </w:rPr>
              <w:t>The</w:t>
            </w:r>
            <w:r>
              <w:rPr>
                <w:spacing w:val="-2"/>
                <w:sz w:val="24"/>
              </w:rPr>
              <w:t xml:space="preserve"> </w:t>
            </w:r>
            <w:r>
              <w:rPr>
                <w:sz w:val="24"/>
              </w:rPr>
              <w:t>Pilgrim</w:t>
            </w:r>
            <w:r>
              <w:rPr>
                <w:spacing w:val="-2"/>
                <w:sz w:val="24"/>
              </w:rPr>
              <w:t xml:space="preserve"> </w:t>
            </w:r>
            <w:r>
              <w:rPr>
                <w:sz w:val="24"/>
              </w:rPr>
              <w:t>School</w:t>
            </w:r>
            <w:r>
              <w:rPr>
                <w:spacing w:val="-2"/>
                <w:sz w:val="24"/>
              </w:rPr>
              <w:t xml:space="preserve"> will:</w:t>
            </w:r>
          </w:p>
          <w:p w14:paraId="248C5B06" w14:textId="7A3A4606" w:rsidR="00081800" w:rsidRPr="009816C8" w:rsidRDefault="004A19F2" w:rsidP="009816C8">
            <w:pPr>
              <w:pStyle w:val="TableParagraph"/>
              <w:numPr>
                <w:ilvl w:val="0"/>
                <w:numId w:val="13"/>
              </w:numPr>
              <w:tabs>
                <w:tab w:val="left" w:pos="998"/>
              </w:tabs>
              <w:spacing w:before="119"/>
              <w:ind w:right="1454"/>
              <w:rPr>
                <w:sz w:val="24"/>
              </w:rPr>
            </w:pPr>
            <w:r>
              <w:rPr>
                <w:sz w:val="24"/>
              </w:rPr>
              <w:t>Seek</w:t>
            </w:r>
            <w:r>
              <w:rPr>
                <w:spacing w:val="-10"/>
                <w:sz w:val="24"/>
              </w:rPr>
              <w:t xml:space="preserve"> </w:t>
            </w:r>
            <w:r>
              <w:rPr>
                <w:sz w:val="24"/>
              </w:rPr>
              <w:t>advice</w:t>
            </w:r>
            <w:r>
              <w:rPr>
                <w:spacing w:val="-11"/>
                <w:sz w:val="24"/>
              </w:rPr>
              <w:t xml:space="preserve"> </w:t>
            </w:r>
            <w:r>
              <w:rPr>
                <w:sz w:val="24"/>
              </w:rPr>
              <w:t>from</w:t>
            </w:r>
            <w:r>
              <w:rPr>
                <w:spacing w:val="-11"/>
                <w:sz w:val="24"/>
              </w:rPr>
              <w:t xml:space="preserve"> </w:t>
            </w:r>
            <w:r>
              <w:rPr>
                <w:sz w:val="24"/>
              </w:rPr>
              <w:t>relevant</w:t>
            </w:r>
            <w:r>
              <w:rPr>
                <w:spacing w:val="-9"/>
                <w:sz w:val="24"/>
              </w:rPr>
              <w:t xml:space="preserve"> </w:t>
            </w:r>
            <w:r>
              <w:rPr>
                <w:sz w:val="24"/>
              </w:rPr>
              <w:t xml:space="preserve">awarding </w:t>
            </w:r>
            <w:proofErr w:type="spellStart"/>
            <w:r>
              <w:rPr>
                <w:sz w:val="24"/>
              </w:rPr>
              <w:t>organisations</w:t>
            </w:r>
            <w:proofErr w:type="spellEnd"/>
            <w:r>
              <w:rPr>
                <w:sz w:val="24"/>
              </w:rPr>
              <w:t xml:space="preserve"> and JCQ</w:t>
            </w:r>
          </w:p>
          <w:p w14:paraId="543E543F" w14:textId="67640E69" w:rsidR="009816C8" w:rsidRPr="00DF6487" w:rsidRDefault="009816C8" w:rsidP="009816C8">
            <w:pPr>
              <w:pStyle w:val="TableParagraph"/>
              <w:numPr>
                <w:ilvl w:val="0"/>
                <w:numId w:val="13"/>
              </w:numPr>
              <w:tabs>
                <w:tab w:val="left" w:pos="998"/>
              </w:tabs>
              <w:spacing w:before="119" w:line="242" w:lineRule="auto"/>
              <w:ind w:right="276"/>
              <w:rPr>
                <w:sz w:val="24"/>
              </w:rPr>
            </w:pPr>
            <w:r w:rsidRPr="00DF6487">
              <w:rPr>
                <w:sz w:val="24"/>
              </w:rPr>
              <w:t xml:space="preserve">recognize it remains the responsibility of the </w:t>
            </w:r>
            <w:proofErr w:type="spellStart"/>
            <w:r w:rsidRPr="00DF6487">
              <w:rPr>
                <w:sz w:val="24"/>
              </w:rPr>
              <w:t>centre</w:t>
            </w:r>
            <w:proofErr w:type="spellEnd"/>
            <w:r w:rsidRPr="00DF6487">
              <w:rPr>
                <w:sz w:val="24"/>
              </w:rPr>
              <w:t xml:space="preserve"> to prepare candidates as usual for examinations</w:t>
            </w:r>
          </w:p>
          <w:p w14:paraId="355AF211" w14:textId="31654A20" w:rsidR="00AD6E67" w:rsidRDefault="004A19F2">
            <w:pPr>
              <w:pStyle w:val="TableParagraph"/>
              <w:numPr>
                <w:ilvl w:val="0"/>
                <w:numId w:val="13"/>
              </w:numPr>
              <w:tabs>
                <w:tab w:val="left" w:pos="998"/>
              </w:tabs>
              <w:spacing w:before="119" w:line="242" w:lineRule="auto"/>
              <w:ind w:right="276"/>
              <w:rPr>
                <w:sz w:val="24"/>
              </w:rPr>
            </w:pPr>
            <w:r>
              <w:rPr>
                <w:sz w:val="24"/>
              </w:rPr>
              <w:t>Have</w:t>
            </w:r>
            <w:r>
              <w:rPr>
                <w:spacing w:val="-4"/>
                <w:sz w:val="24"/>
              </w:rPr>
              <w:t xml:space="preserve"> </w:t>
            </w:r>
            <w:r>
              <w:rPr>
                <w:sz w:val="24"/>
              </w:rPr>
              <w:t>a</w:t>
            </w:r>
            <w:r>
              <w:rPr>
                <w:spacing w:val="-5"/>
                <w:sz w:val="24"/>
              </w:rPr>
              <w:t xml:space="preserve"> </w:t>
            </w:r>
            <w:r>
              <w:rPr>
                <w:sz w:val="24"/>
              </w:rPr>
              <w:t>contingency</w:t>
            </w:r>
            <w:r>
              <w:rPr>
                <w:spacing w:val="-5"/>
                <w:sz w:val="24"/>
              </w:rPr>
              <w:t xml:space="preserve"> </w:t>
            </w:r>
            <w:r>
              <w:rPr>
                <w:sz w:val="24"/>
              </w:rPr>
              <w:t>plan</w:t>
            </w:r>
            <w:r>
              <w:rPr>
                <w:spacing w:val="-6"/>
                <w:sz w:val="24"/>
              </w:rPr>
              <w:t xml:space="preserve"> </w:t>
            </w:r>
            <w:r>
              <w:rPr>
                <w:sz w:val="24"/>
              </w:rPr>
              <w:t>to</w:t>
            </w:r>
            <w:r>
              <w:rPr>
                <w:spacing w:val="-6"/>
                <w:sz w:val="24"/>
              </w:rPr>
              <w:t xml:space="preserve"> </w:t>
            </w:r>
            <w:r>
              <w:rPr>
                <w:sz w:val="24"/>
              </w:rPr>
              <w:t>facilitate</w:t>
            </w:r>
            <w:r>
              <w:rPr>
                <w:spacing w:val="-4"/>
                <w:sz w:val="24"/>
              </w:rPr>
              <w:t xml:space="preserve"> </w:t>
            </w:r>
            <w:r>
              <w:rPr>
                <w:sz w:val="24"/>
              </w:rPr>
              <w:t>alternative methods</w:t>
            </w:r>
            <w:r>
              <w:rPr>
                <w:spacing w:val="-9"/>
                <w:sz w:val="24"/>
              </w:rPr>
              <w:t xml:space="preserve"> </w:t>
            </w:r>
            <w:r>
              <w:rPr>
                <w:sz w:val="24"/>
              </w:rPr>
              <w:t>of</w:t>
            </w:r>
            <w:r>
              <w:rPr>
                <w:spacing w:val="-5"/>
                <w:sz w:val="24"/>
              </w:rPr>
              <w:t xml:space="preserve"> </w:t>
            </w:r>
            <w:r>
              <w:rPr>
                <w:sz w:val="24"/>
              </w:rPr>
              <w:t>learning,</w:t>
            </w:r>
            <w:r>
              <w:rPr>
                <w:spacing w:val="-5"/>
                <w:sz w:val="24"/>
              </w:rPr>
              <w:t xml:space="preserve"> </w:t>
            </w:r>
            <w:r>
              <w:rPr>
                <w:sz w:val="24"/>
              </w:rPr>
              <w:t>alternative</w:t>
            </w:r>
            <w:r>
              <w:rPr>
                <w:spacing w:val="-9"/>
                <w:sz w:val="24"/>
              </w:rPr>
              <w:t xml:space="preserve"> </w:t>
            </w:r>
            <w:r>
              <w:rPr>
                <w:sz w:val="24"/>
              </w:rPr>
              <w:t>venues</w:t>
            </w:r>
            <w:r>
              <w:rPr>
                <w:spacing w:val="-4"/>
                <w:sz w:val="24"/>
              </w:rPr>
              <w:t xml:space="preserve"> </w:t>
            </w:r>
            <w:r>
              <w:rPr>
                <w:sz w:val="24"/>
              </w:rPr>
              <w:t>or</w:t>
            </w:r>
            <w:r>
              <w:rPr>
                <w:spacing w:val="-6"/>
                <w:sz w:val="24"/>
              </w:rPr>
              <w:t xml:space="preserve"> </w:t>
            </w:r>
            <w:r>
              <w:rPr>
                <w:sz w:val="24"/>
              </w:rPr>
              <w:t>both</w:t>
            </w:r>
            <w:r w:rsidR="00920A15">
              <w:rPr>
                <w:sz w:val="24"/>
              </w:rPr>
              <w:t xml:space="preserve"> </w:t>
            </w:r>
          </w:p>
          <w:p w14:paraId="7D05350A" w14:textId="77777777" w:rsidR="00AD6E67" w:rsidRDefault="004A19F2">
            <w:pPr>
              <w:pStyle w:val="TableParagraph"/>
              <w:numPr>
                <w:ilvl w:val="0"/>
                <w:numId w:val="13"/>
              </w:numPr>
              <w:tabs>
                <w:tab w:val="left" w:pos="998"/>
              </w:tabs>
              <w:spacing w:before="116"/>
              <w:ind w:right="247"/>
              <w:rPr>
                <w:sz w:val="24"/>
              </w:rPr>
            </w:pPr>
            <w:r>
              <w:rPr>
                <w:sz w:val="24"/>
              </w:rPr>
              <w:t>Offer candidates an opportunity to sit any examinations</w:t>
            </w:r>
            <w:r>
              <w:rPr>
                <w:spacing w:val="-6"/>
                <w:sz w:val="24"/>
              </w:rPr>
              <w:t xml:space="preserve"> </w:t>
            </w:r>
            <w:r>
              <w:rPr>
                <w:sz w:val="24"/>
              </w:rPr>
              <w:t>missed</w:t>
            </w:r>
            <w:r>
              <w:rPr>
                <w:spacing w:val="-6"/>
                <w:sz w:val="24"/>
              </w:rPr>
              <w:t xml:space="preserve"> </w:t>
            </w:r>
            <w:r>
              <w:rPr>
                <w:sz w:val="24"/>
              </w:rPr>
              <w:t>at</w:t>
            </w:r>
            <w:r>
              <w:rPr>
                <w:spacing w:val="-7"/>
                <w:sz w:val="24"/>
              </w:rPr>
              <w:t xml:space="preserve"> </w:t>
            </w:r>
            <w:r>
              <w:rPr>
                <w:sz w:val="24"/>
              </w:rPr>
              <w:t>the</w:t>
            </w:r>
            <w:r>
              <w:rPr>
                <w:spacing w:val="-7"/>
                <w:sz w:val="24"/>
              </w:rPr>
              <w:t xml:space="preserve"> </w:t>
            </w:r>
            <w:r>
              <w:rPr>
                <w:sz w:val="24"/>
              </w:rPr>
              <w:t>next</w:t>
            </w:r>
            <w:r>
              <w:rPr>
                <w:spacing w:val="-6"/>
                <w:sz w:val="24"/>
              </w:rPr>
              <w:t xml:space="preserve"> </w:t>
            </w:r>
            <w:r>
              <w:rPr>
                <w:sz w:val="24"/>
              </w:rPr>
              <w:t>available</w:t>
            </w:r>
            <w:r>
              <w:rPr>
                <w:spacing w:val="-8"/>
                <w:sz w:val="24"/>
              </w:rPr>
              <w:t xml:space="preserve"> </w:t>
            </w:r>
            <w:r>
              <w:rPr>
                <w:sz w:val="24"/>
              </w:rPr>
              <w:t>series</w:t>
            </w:r>
          </w:p>
          <w:p w14:paraId="4BD0A9AF" w14:textId="77777777" w:rsidR="00AD6E67" w:rsidRDefault="004A19F2">
            <w:pPr>
              <w:pStyle w:val="TableParagraph"/>
              <w:numPr>
                <w:ilvl w:val="0"/>
                <w:numId w:val="13"/>
              </w:numPr>
              <w:tabs>
                <w:tab w:val="left" w:pos="998"/>
              </w:tabs>
              <w:spacing w:before="118" w:line="242" w:lineRule="auto"/>
              <w:ind w:right="233"/>
              <w:rPr>
                <w:sz w:val="24"/>
              </w:rPr>
            </w:pPr>
            <w:r>
              <w:rPr>
                <w:sz w:val="24"/>
              </w:rPr>
              <w:t>Communicate</w:t>
            </w:r>
            <w:r>
              <w:rPr>
                <w:spacing w:val="-6"/>
                <w:sz w:val="24"/>
              </w:rPr>
              <w:t xml:space="preserve"> </w:t>
            </w:r>
            <w:r>
              <w:rPr>
                <w:sz w:val="24"/>
              </w:rPr>
              <w:t>any</w:t>
            </w:r>
            <w:r>
              <w:rPr>
                <w:spacing w:val="-6"/>
                <w:sz w:val="24"/>
              </w:rPr>
              <w:t xml:space="preserve"> </w:t>
            </w:r>
            <w:r>
              <w:rPr>
                <w:sz w:val="24"/>
              </w:rPr>
              <w:t>changes</w:t>
            </w:r>
            <w:r>
              <w:rPr>
                <w:spacing w:val="-4"/>
                <w:sz w:val="24"/>
              </w:rPr>
              <w:t xml:space="preserve"> </w:t>
            </w:r>
            <w:r>
              <w:rPr>
                <w:sz w:val="24"/>
              </w:rPr>
              <w:t>in</w:t>
            </w:r>
            <w:r>
              <w:rPr>
                <w:spacing w:val="-7"/>
                <w:sz w:val="24"/>
              </w:rPr>
              <w:t xml:space="preserve"> </w:t>
            </w:r>
            <w:r>
              <w:rPr>
                <w:sz w:val="24"/>
              </w:rPr>
              <w:t>plans</w:t>
            </w:r>
            <w:r>
              <w:rPr>
                <w:spacing w:val="-8"/>
                <w:sz w:val="24"/>
              </w:rPr>
              <w:t xml:space="preserve"> </w:t>
            </w:r>
            <w:r>
              <w:rPr>
                <w:sz w:val="24"/>
              </w:rPr>
              <w:t>with</w:t>
            </w:r>
            <w:r>
              <w:rPr>
                <w:spacing w:val="-7"/>
                <w:sz w:val="24"/>
              </w:rPr>
              <w:t xml:space="preserve"> </w:t>
            </w:r>
            <w:r>
              <w:rPr>
                <w:sz w:val="24"/>
              </w:rPr>
              <w:t>parents and pupils</w:t>
            </w:r>
          </w:p>
        </w:tc>
      </w:tr>
    </w:tbl>
    <w:p w14:paraId="6DCBE26C" w14:textId="77777777" w:rsidR="00AD6E67" w:rsidRDefault="00AD6E67">
      <w:pPr>
        <w:pStyle w:val="TableParagraph"/>
        <w:spacing w:line="242" w:lineRule="auto"/>
        <w:rPr>
          <w:sz w:val="24"/>
        </w:rPr>
        <w:sectPr w:rsidR="00AD6E67">
          <w:footerReference w:type="default" r:id="rId18"/>
          <w:pgSz w:w="16850" w:h="11910" w:orient="landscape"/>
          <w:pgMar w:top="1340" w:right="1417" w:bottom="1160" w:left="1417" w:header="0" w:footer="967" w:gutter="0"/>
          <w:cols w:space="720"/>
        </w:sectPr>
      </w:pPr>
    </w:p>
    <w:p w14:paraId="41BA34E8" w14:textId="77777777" w:rsidR="00AD6E67" w:rsidRDefault="00AD6E67">
      <w:pPr>
        <w:pStyle w:val="BodyText"/>
        <w:spacing w:before="8"/>
        <w:rPr>
          <w:sz w:val="7"/>
        </w:rPr>
      </w:pPr>
    </w:p>
    <w:tbl>
      <w:tblPr>
        <w:tblW w:w="0" w:type="auto"/>
        <w:tblInd w:w="140"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3149"/>
        <w:gridCol w:w="4395"/>
        <w:gridCol w:w="5952"/>
      </w:tblGrid>
      <w:tr w:rsidR="00AD6E67" w14:paraId="0E1C2050" w14:textId="77777777">
        <w:trPr>
          <w:trHeight w:val="407"/>
        </w:trPr>
        <w:tc>
          <w:tcPr>
            <w:tcW w:w="3149" w:type="dxa"/>
            <w:shd w:val="clear" w:color="auto" w:fill="D7DFDE"/>
          </w:tcPr>
          <w:p w14:paraId="1F8C82DF" w14:textId="77777777" w:rsidR="00AD6E67" w:rsidRDefault="004A19F2">
            <w:pPr>
              <w:pStyle w:val="TableParagraph"/>
              <w:ind w:left="107"/>
              <w:rPr>
                <w:sz w:val="24"/>
              </w:rPr>
            </w:pPr>
            <w:r>
              <w:rPr>
                <w:spacing w:val="-2"/>
                <w:sz w:val="24"/>
              </w:rPr>
              <w:t>SCENARIO</w:t>
            </w:r>
          </w:p>
        </w:tc>
        <w:tc>
          <w:tcPr>
            <w:tcW w:w="4395" w:type="dxa"/>
            <w:shd w:val="clear" w:color="auto" w:fill="D7DFDE"/>
          </w:tcPr>
          <w:p w14:paraId="6C856FA3" w14:textId="77777777" w:rsidR="00AD6E67" w:rsidRDefault="004A19F2">
            <w:pPr>
              <w:pStyle w:val="TableParagraph"/>
              <w:rPr>
                <w:sz w:val="24"/>
              </w:rPr>
            </w:pPr>
            <w:r>
              <w:rPr>
                <w:sz w:val="24"/>
              </w:rPr>
              <w:t>WHEN TO</w:t>
            </w:r>
            <w:r>
              <w:rPr>
                <w:spacing w:val="-1"/>
                <w:sz w:val="24"/>
              </w:rPr>
              <w:t xml:space="preserve"> </w:t>
            </w:r>
            <w:r>
              <w:rPr>
                <w:spacing w:val="-2"/>
                <w:sz w:val="24"/>
              </w:rPr>
              <w:t>IMPLEMENT</w:t>
            </w:r>
          </w:p>
        </w:tc>
        <w:tc>
          <w:tcPr>
            <w:tcW w:w="5952" w:type="dxa"/>
            <w:shd w:val="clear" w:color="auto" w:fill="D7DFDE"/>
          </w:tcPr>
          <w:p w14:paraId="5618BD1F" w14:textId="77777777" w:rsidR="00AD6E67" w:rsidRDefault="004A19F2">
            <w:pPr>
              <w:pStyle w:val="TableParagraph"/>
              <w:rPr>
                <w:sz w:val="24"/>
              </w:rPr>
            </w:pPr>
            <w:r>
              <w:rPr>
                <w:spacing w:val="-2"/>
                <w:sz w:val="24"/>
              </w:rPr>
              <w:t>ACTIONS</w:t>
            </w:r>
          </w:p>
        </w:tc>
      </w:tr>
      <w:tr w:rsidR="00AD6E67" w14:paraId="4F004801" w14:textId="77777777">
        <w:trPr>
          <w:trHeight w:val="4999"/>
        </w:trPr>
        <w:tc>
          <w:tcPr>
            <w:tcW w:w="3149" w:type="dxa"/>
          </w:tcPr>
          <w:p w14:paraId="68104C91" w14:textId="77777777" w:rsidR="00AD6E67" w:rsidRDefault="004A19F2">
            <w:pPr>
              <w:pStyle w:val="TableParagraph"/>
              <w:ind w:left="107"/>
              <w:rPr>
                <w:sz w:val="24"/>
              </w:rPr>
            </w:pPr>
            <w:r>
              <w:rPr>
                <w:sz w:val="24"/>
              </w:rPr>
              <w:t>Candidates unable to take examinations because of a crisis</w:t>
            </w:r>
            <w:r>
              <w:rPr>
                <w:spacing w:val="-9"/>
                <w:sz w:val="24"/>
              </w:rPr>
              <w:t xml:space="preserve"> </w:t>
            </w:r>
            <w:r>
              <w:rPr>
                <w:sz w:val="24"/>
              </w:rPr>
              <w:t>–</w:t>
            </w:r>
            <w:r>
              <w:rPr>
                <w:spacing w:val="-9"/>
                <w:sz w:val="24"/>
              </w:rPr>
              <w:t xml:space="preserve"> </w:t>
            </w:r>
            <w:r>
              <w:rPr>
                <w:sz w:val="24"/>
              </w:rPr>
              <w:t>Centre</w:t>
            </w:r>
            <w:r>
              <w:rPr>
                <w:spacing w:val="-9"/>
                <w:sz w:val="24"/>
              </w:rPr>
              <w:t xml:space="preserve"> </w:t>
            </w:r>
            <w:r>
              <w:rPr>
                <w:sz w:val="24"/>
              </w:rPr>
              <w:t>remains</w:t>
            </w:r>
            <w:r>
              <w:rPr>
                <w:spacing w:val="-12"/>
                <w:sz w:val="24"/>
              </w:rPr>
              <w:t xml:space="preserve"> </w:t>
            </w:r>
            <w:r>
              <w:rPr>
                <w:sz w:val="24"/>
              </w:rPr>
              <w:t>open</w:t>
            </w:r>
          </w:p>
        </w:tc>
        <w:tc>
          <w:tcPr>
            <w:tcW w:w="4395" w:type="dxa"/>
          </w:tcPr>
          <w:p w14:paraId="545636A8" w14:textId="77777777" w:rsidR="00AD6E67" w:rsidRPr="00DF6487" w:rsidRDefault="004A19F2">
            <w:pPr>
              <w:pStyle w:val="TableParagraph"/>
              <w:rPr>
                <w:sz w:val="24"/>
              </w:rPr>
            </w:pPr>
            <w:r w:rsidRPr="00DF6487">
              <w:rPr>
                <w:sz w:val="24"/>
              </w:rPr>
              <w:t>In</w:t>
            </w:r>
            <w:r w:rsidRPr="00DF6487">
              <w:rPr>
                <w:spacing w:val="-2"/>
                <w:sz w:val="24"/>
              </w:rPr>
              <w:t xml:space="preserve"> </w:t>
            </w:r>
            <w:r w:rsidRPr="00DF6487">
              <w:rPr>
                <w:sz w:val="24"/>
              </w:rPr>
              <w:t>the</w:t>
            </w:r>
            <w:r w:rsidRPr="00DF6487">
              <w:rPr>
                <w:spacing w:val="-2"/>
                <w:sz w:val="24"/>
              </w:rPr>
              <w:t xml:space="preserve"> </w:t>
            </w:r>
            <w:r w:rsidRPr="00DF6487">
              <w:rPr>
                <w:sz w:val="24"/>
              </w:rPr>
              <w:t>event</w:t>
            </w:r>
            <w:r w:rsidRPr="00DF6487">
              <w:rPr>
                <w:spacing w:val="-2"/>
                <w:sz w:val="24"/>
              </w:rPr>
              <w:t xml:space="preserve"> </w:t>
            </w:r>
            <w:r w:rsidRPr="00DF6487">
              <w:rPr>
                <w:sz w:val="24"/>
              </w:rPr>
              <w:t>that</w:t>
            </w:r>
            <w:r w:rsidRPr="00DF6487">
              <w:rPr>
                <w:spacing w:val="-4"/>
                <w:sz w:val="24"/>
              </w:rPr>
              <w:t xml:space="preserve"> </w:t>
            </w:r>
            <w:r w:rsidRPr="00DF6487">
              <w:rPr>
                <w:sz w:val="24"/>
              </w:rPr>
              <w:t>candidates</w:t>
            </w:r>
            <w:r w:rsidRPr="00DF6487">
              <w:rPr>
                <w:spacing w:val="-3"/>
                <w:sz w:val="24"/>
              </w:rPr>
              <w:t xml:space="preserve"> </w:t>
            </w:r>
            <w:r w:rsidRPr="00DF6487">
              <w:rPr>
                <w:sz w:val="24"/>
              </w:rPr>
              <w:t>are</w:t>
            </w:r>
            <w:r w:rsidRPr="00DF6487">
              <w:rPr>
                <w:spacing w:val="-4"/>
                <w:sz w:val="24"/>
              </w:rPr>
              <w:t xml:space="preserve"> </w:t>
            </w:r>
            <w:r w:rsidRPr="00DF6487">
              <w:rPr>
                <w:sz w:val="24"/>
              </w:rPr>
              <w:t>unable</w:t>
            </w:r>
            <w:r w:rsidRPr="00DF6487">
              <w:rPr>
                <w:spacing w:val="-4"/>
                <w:sz w:val="24"/>
              </w:rPr>
              <w:t xml:space="preserve"> </w:t>
            </w:r>
            <w:r w:rsidRPr="00DF6487">
              <w:rPr>
                <w:sz w:val="24"/>
              </w:rPr>
              <w:t xml:space="preserve">to attend examination </w:t>
            </w:r>
            <w:proofErr w:type="spellStart"/>
            <w:r w:rsidRPr="00DF6487">
              <w:rPr>
                <w:sz w:val="24"/>
              </w:rPr>
              <w:t>centres</w:t>
            </w:r>
            <w:proofErr w:type="spellEnd"/>
            <w:r w:rsidRPr="00DF6487">
              <w:rPr>
                <w:sz w:val="24"/>
              </w:rPr>
              <w:t xml:space="preserve"> to take examinations</w:t>
            </w:r>
            <w:r w:rsidRPr="00DF6487">
              <w:rPr>
                <w:spacing w:val="-7"/>
                <w:sz w:val="24"/>
              </w:rPr>
              <w:t xml:space="preserve"> </w:t>
            </w:r>
            <w:r w:rsidRPr="00DF6487">
              <w:rPr>
                <w:sz w:val="24"/>
              </w:rPr>
              <w:t>as</w:t>
            </w:r>
            <w:r w:rsidRPr="00DF6487">
              <w:rPr>
                <w:spacing w:val="-9"/>
                <w:sz w:val="24"/>
              </w:rPr>
              <w:t xml:space="preserve"> </w:t>
            </w:r>
            <w:r w:rsidRPr="00DF6487">
              <w:rPr>
                <w:sz w:val="24"/>
              </w:rPr>
              <w:t>normal,</w:t>
            </w:r>
            <w:r w:rsidRPr="00DF6487">
              <w:rPr>
                <w:spacing w:val="-9"/>
                <w:sz w:val="24"/>
              </w:rPr>
              <w:t xml:space="preserve"> </w:t>
            </w:r>
            <w:r w:rsidRPr="00DF6487">
              <w:rPr>
                <w:sz w:val="24"/>
              </w:rPr>
              <w:t>e.g.</w:t>
            </w:r>
            <w:r w:rsidRPr="00DF6487">
              <w:rPr>
                <w:spacing w:val="-8"/>
                <w:sz w:val="24"/>
              </w:rPr>
              <w:t xml:space="preserve"> </w:t>
            </w:r>
            <w:r w:rsidRPr="00DF6487">
              <w:rPr>
                <w:sz w:val="24"/>
              </w:rPr>
              <w:t>sickness</w:t>
            </w:r>
            <w:r w:rsidRPr="00DF6487">
              <w:rPr>
                <w:spacing w:val="-7"/>
                <w:sz w:val="24"/>
              </w:rPr>
              <w:t xml:space="preserve"> </w:t>
            </w:r>
            <w:r w:rsidRPr="00DF6487">
              <w:rPr>
                <w:sz w:val="24"/>
              </w:rPr>
              <w:t>bug, bereavement, injury.</w:t>
            </w:r>
          </w:p>
        </w:tc>
        <w:tc>
          <w:tcPr>
            <w:tcW w:w="5952" w:type="dxa"/>
          </w:tcPr>
          <w:p w14:paraId="0A7BBF06" w14:textId="77777777" w:rsidR="00AD6E67" w:rsidRPr="00DF6487" w:rsidRDefault="004A19F2">
            <w:pPr>
              <w:pStyle w:val="TableParagraph"/>
              <w:ind w:left="278"/>
              <w:rPr>
                <w:sz w:val="24"/>
              </w:rPr>
            </w:pPr>
            <w:r w:rsidRPr="00DF6487">
              <w:rPr>
                <w:sz w:val="24"/>
              </w:rPr>
              <w:t>The</w:t>
            </w:r>
            <w:r w:rsidRPr="00DF6487">
              <w:rPr>
                <w:spacing w:val="-2"/>
                <w:sz w:val="24"/>
              </w:rPr>
              <w:t xml:space="preserve"> </w:t>
            </w:r>
            <w:r w:rsidRPr="00DF6487">
              <w:rPr>
                <w:sz w:val="24"/>
              </w:rPr>
              <w:t>Pilgrim</w:t>
            </w:r>
            <w:r w:rsidRPr="00DF6487">
              <w:rPr>
                <w:spacing w:val="-2"/>
                <w:sz w:val="24"/>
              </w:rPr>
              <w:t xml:space="preserve"> </w:t>
            </w:r>
            <w:r w:rsidRPr="00DF6487">
              <w:rPr>
                <w:sz w:val="24"/>
              </w:rPr>
              <w:t>School</w:t>
            </w:r>
            <w:r w:rsidRPr="00DF6487">
              <w:rPr>
                <w:spacing w:val="-2"/>
                <w:sz w:val="24"/>
              </w:rPr>
              <w:t xml:space="preserve"> will:</w:t>
            </w:r>
          </w:p>
          <w:p w14:paraId="2B644750" w14:textId="3481AADB" w:rsidR="009477D2" w:rsidRPr="00DF6487" w:rsidRDefault="00B551C4" w:rsidP="009477D2">
            <w:pPr>
              <w:pStyle w:val="TableParagraph"/>
              <w:numPr>
                <w:ilvl w:val="0"/>
                <w:numId w:val="12"/>
              </w:numPr>
              <w:tabs>
                <w:tab w:val="left" w:pos="998"/>
              </w:tabs>
              <w:spacing w:before="119"/>
              <w:ind w:right="239"/>
              <w:rPr>
                <w:sz w:val="24"/>
              </w:rPr>
            </w:pPr>
            <w:r w:rsidRPr="00DF6487">
              <w:rPr>
                <w:sz w:val="24"/>
              </w:rPr>
              <w:t xml:space="preserve">Focus on options that allow </w:t>
            </w:r>
            <w:r w:rsidR="009477D2" w:rsidRPr="00DF6487">
              <w:rPr>
                <w:sz w:val="24"/>
              </w:rPr>
              <w:t>candidates</w:t>
            </w:r>
            <w:r w:rsidR="00DE62AB" w:rsidRPr="00DF6487">
              <w:rPr>
                <w:sz w:val="24"/>
              </w:rPr>
              <w:t xml:space="preserve"> to </w:t>
            </w:r>
            <w:r w:rsidR="009477D2" w:rsidRPr="00DF6487">
              <w:rPr>
                <w:sz w:val="24"/>
              </w:rPr>
              <w:t>take</w:t>
            </w:r>
            <w:r w:rsidR="00DE62AB" w:rsidRPr="00DF6487">
              <w:rPr>
                <w:sz w:val="24"/>
              </w:rPr>
              <w:t xml:space="preserve"> their examinations (referring to JCQ </w:t>
            </w:r>
            <w:hyperlink r:id="rId19" w:history="1">
              <w:r w:rsidR="009477D2" w:rsidRPr="00DF6487">
                <w:rPr>
                  <w:rStyle w:val="Hyperlink"/>
                  <w:color w:val="auto"/>
                  <w:sz w:val="24"/>
                </w:rPr>
                <w:t>Preparing for disruption to examinations</w:t>
              </w:r>
            </w:hyperlink>
            <w:r w:rsidR="009477D2" w:rsidRPr="00DF6487">
              <w:rPr>
                <w:sz w:val="24"/>
              </w:rPr>
              <w:t>)</w:t>
            </w:r>
          </w:p>
          <w:p w14:paraId="485C038C" w14:textId="143C7B04" w:rsidR="00AD6E67" w:rsidRPr="00DF6487" w:rsidRDefault="004A19F2">
            <w:pPr>
              <w:pStyle w:val="TableParagraph"/>
              <w:numPr>
                <w:ilvl w:val="0"/>
                <w:numId w:val="12"/>
              </w:numPr>
              <w:tabs>
                <w:tab w:val="left" w:pos="998"/>
              </w:tabs>
              <w:spacing w:before="119"/>
              <w:ind w:right="239"/>
              <w:rPr>
                <w:sz w:val="24"/>
              </w:rPr>
            </w:pPr>
            <w:r w:rsidRPr="00DF6487">
              <w:rPr>
                <w:sz w:val="24"/>
              </w:rPr>
              <w:t xml:space="preserve">Communicate with relevant awarding </w:t>
            </w:r>
            <w:proofErr w:type="spellStart"/>
            <w:r w:rsidRPr="00DF6487">
              <w:rPr>
                <w:sz w:val="24"/>
              </w:rPr>
              <w:t>organisations</w:t>
            </w:r>
            <w:proofErr w:type="spellEnd"/>
            <w:r w:rsidRPr="00DF6487">
              <w:rPr>
                <w:spacing w:val="-7"/>
                <w:sz w:val="24"/>
              </w:rPr>
              <w:t xml:space="preserve"> </w:t>
            </w:r>
            <w:r w:rsidRPr="00DF6487">
              <w:rPr>
                <w:sz w:val="24"/>
              </w:rPr>
              <w:t>at</w:t>
            </w:r>
            <w:r w:rsidRPr="00DF6487">
              <w:rPr>
                <w:spacing w:val="-6"/>
                <w:sz w:val="24"/>
              </w:rPr>
              <w:t xml:space="preserve"> </w:t>
            </w:r>
            <w:r w:rsidRPr="00DF6487">
              <w:rPr>
                <w:sz w:val="24"/>
              </w:rPr>
              <w:t>the</w:t>
            </w:r>
            <w:r w:rsidRPr="00DF6487">
              <w:rPr>
                <w:spacing w:val="-5"/>
                <w:sz w:val="24"/>
              </w:rPr>
              <w:t xml:space="preserve"> </w:t>
            </w:r>
            <w:r w:rsidRPr="00DF6487">
              <w:rPr>
                <w:sz w:val="24"/>
              </w:rPr>
              <w:t>outset</w:t>
            </w:r>
            <w:r w:rsidRPr="00DF6487">
              <w:rPr>
                <w:spacing w:val="-6"/>
                <w:sz w:val="24"/>
              </w:rPr>
              <w:t xml:space="preserve"> </w:t>
            </w:r>
            <w:r w:rsidRPr="00DF6487">
              <w:rPr>
                <w:sz w:val="24"/>
              </w:rPr>
              <w:t>to</w:t>
            </w:r>
            <w:r w:rsidRPr="00DF6487">
              <w:rPr>
                <w:spacing w:val="-5"/>
                <w:sz w:val="24"/>
              </w:rPr>
              <w:t xml:space="preserve"> </w:t>
            </w:r>
            <w:r w:rsidRPr="00DF6487">
              <w:rPr>
                <w:sz w:val="24"/>
              </w:rPr>
              <w:t>make</w:t>
            </w:r>
            <w:r w:rsidRPr="00DF6487">
              <w:rPr>
                <w:spacing w:val="-7"/>
                <w:sz w:val="24"/>
              </w:rPr>
              <w:t xml:space="preserve"> </w:t>
            </w:r>
            <w:r w:rsidRPr="00DF6487">
              <w:rPr>
                <w:sz w:val="24"/>
              </w:rPr>
              <w:t>them</w:t>
            </w:r>
            <w:r w:rsidRPr="00DF6487">
              <w:rPr>
                <w:spacing w:val="-5"/>
                <w:sz w:val="24"/>
              </w:rPr>
              <w:t xml:space="preserve"> </w:t>
            </w:r>
            <w:r w:rsidRPr="00DF6487">
              <w:rPr>
                <w:sz w:val="24"/>
              </w:rPr>
              <w:t>aware of the issue</w:t>
            </w:r>
          </w:p>
          <w:p w14:paraId="0D00FECF" w14:textId="77777777" w:rsidR="00AD6E67" w:rsidRPr="00DF6487" w:rsidRDefault="004A19F2">
            <w:pPr>
              <w:pStyle w:val="TableParagraph"/>
              <w:numPr>
                <w:ilvl w:val="0"/>
                <w:numId w:val="12"/>
              </w:numPr>
              <w:tabs>
                <w:tab w:val="left" w:pos="998"/>
              </w:tabs>
              <w:spacing w:before="118"/>
              <w:ind w:right="145"/>
              <w:rPr>
                <w:sz w:val="24"/>
              </w:rPr>
            </w:pPr>
            <w:r w:rsidRPr="00DF6487">
              <w:rPr>
                <w:sz w:val="24"/>
              </w:rPr>
              <w:t>Liaise with candidates to identify whether the examination</w:t>
            </w:r>
            <w:r w:rsidRPr="00DF6487">
              <w:rPr>
                <w:spacing w:val="-4"/>
                <w:sz w:val="24"/>
              </w:rPr>
              <w:t xml:space="preserve"> </w:t>
            </w:r>
            <w:r w:rsidRPr="00DF6487">
              <w:rPr>
                <w:sz w:val="24"/>
              </w:rPr>
              <w:t>can</w:t>
            </w:r>
            <w:r w:rsidRPr="00DF6487">
              <w:rPr>
                <w:spacing w:val="-7"/>
                <w:sz w:val="24"/>
              </w:rPr>
              <w:t xml:space="preserve"> </w:t>
            </w:r>
            <w:r w:rsidRPr="00DF6487">
              <w:rPr>
                <w:sz w:val="24"/>
              </w:rPr>
              <w:t>be</w:t>
            </w:r>
            <w:r w:rsidRPr="00DF6487">
              <w:rPr>
                <w:spacing w:val="-5"/>
                <w:sz w:val="24"/>
              </w:rPr>
              <w:t xml:space="preserve"> </w:t>
            </w:r>
            <w:r w:rsidRPr="00DF6487">
              <w:rPr>
                <w:sz w:val="24"/>
              </w:rPr>
              <w:t>sat</w:t>
            </w:r>
            <w:r w:rsidRPr="00DF6487">
              <w:rPr>
                <w:spacing w:val="-5"/>
                <w:sz w:val="24"/>
              </w:rPr>
              <w:t xml:space="preserve"> </w:t>
            </w:r>
            <w:r w:rsidRPr="00DF6487">
              <w:rPr>
                <w:sz w:val="24"/>
              </w:rPr>
              <w:t>at</w:t>
            </w:r>
            <w:r w:rsidRPr="00DF6487">
              <w:rPr>
                <w:spacing w:val="-5"/>
                <w:sz w:val="24"/>
              </w:rPr>
              <w:t xml:space="preserve"> </w:t>
            </w:r>
            <w:r w:rsidRPr="00DF6487">
              <w:rPr>
                <w:sz w:val="24"/>
              </w:rPr>
              <w:t>an</w:t>
            </w:r>
            <w:r w:rsidRPr="00DF6487">
              <w:rPr>
                <w:spacing w:val="-7"/>
                <w:sz w:val="24"/>
              </w:rPr>
              <w:t xml:space="preserve"> </w:t>
            </w:r>
            <w:r w:rsidRPr="00DF6487">
              <w:rPr>
                <w:sz w:val="24"/>
              </w:rPr>
              <w:t>alternative</w:t>
            </w:r>
            <w:r w:rsidRPr="00DF6487">
              <w:rPr>
                <w:spacing w:val="-6"/>
                <w:sz w:val="24"/>
              </w:rPr>
              <w:t xml:space="preserve"> </w:t>
            </w:r>
            <w:r w:rsidRPr="00DF6487">
              <w:rPr>
                <w:sz w:val="24"/>
              </w:rPr>
              <w:t>venue</w:t>
            </w:r>
            <w:r w:rsidRPr="00DF6487">
              <w:rPr>
                <w:spacing w:val="-5"/>
                <w:sz w:val="24"/>
              </w:rPr>
              <w:t xml:space="preserve"> </w:t>
            </w:r>
            <w:r w:rsidRPr="00DF6487">
              <w:rPr>
                <w:sz w:val="24"/>
              </w:rPr>
              <w:t xml:space="preserve">in agreement with relevant awarding </w:t>
            </w:r>
            <w:proofErr w:type="spellStart"/>
            <w:r w:rsidRPr="00DF6487">
              <w:rPr>
                <w:sz w:val="24"/>
              </w:rPr>
              <w:t>organisations</w:t>
            </w:r>
            <w:proofErr w:type="spellEnd"/>
          </w:p>
          <w:p w14:paraId="7A3C02B8" w14:textId="77777777" w:rsidR="00AD6E67" w:rsidRPr="00DF6487" w:rsidRDefault="004A19F2">
            <w:pPr>
              <w:pStyle w:val="TableParagraph"/>
              <w:numPr>
                <w:ilvl w:val="0"/>
                <w:numId w:val="12"/>
              </w:numPr>
              <w:tabs>
                <w:tab w:val="left" w:pos="998"/>
              </w:tabs>
              <w:spacing w:before="122"/>
              <w:ind w:right="237"/>
              <w:rPr>
                <w:sz w:val="24"/>
              </w:rPr>
            </w:pPr>
            <w:r w:rsidRPr="00DF6487">
              <w:rPr>
                <w:sz w:val="24"/>
              </w:rPr>
              <w:t>Communicate</w:t>
            </w:r>
            <w:r w:rsidRPr="00DF6487">
              <w:rPr>
                <w:spacing w:val="-6"/>
                <w:sz w:val="24"/>
              </w:rPr>
              <w:t xml:space="preserve"> </w:t>
            </w:r>
            <w:r w:rsidRPr="00DF6487">
              <w:rPr>
                <w:sz w:val="24"/>
              </w:rPr>
              <w:t>any</w:t>
            </w:r>
            <w:r w:rsidRPr="00DF6487">
              <w:rPr>
                <w:spacing w:val="-7"/>
                <w:sz w:val="24"/>
              </w:rPr>
              <w:t xml:space="preserve"> </w:t>
            </w:r>
            <w:r w:rsidRPr="00DF6487">
              <w:rPr>
                <w:sz w:val="24"/>
              </w:rPr>
              <w:t>changes</w:t>
            </w:r>
            <w:r w:rsidRPr="00DF6487">
              <w:rPr>
                <w:spacing w:val="-7"/>
                <w:sz w:val="24"/>
              </w:rPr>
              <w:t xml:space="preserve"> </w:t>
            </w:r>
            <w:r w:rsidRPr="00DF6487">
              <w:rPr>
                <w:sz w:val="24"/>
              </w:rPr>
              <w:t>in</w:t>
            </w:r>
            <w:r w:rsidRPr="00DF6487">
              <w:rPr>
                <w:spacing w:val="-8"/>
                <w:sz w:val="24"/>
              </w:rPr>
              <w:t xml:space="preserve"> </w:t>
            </w:r>
            <w:r w:rsidRPr="00DF6487">
              <w:rPr>
                <w:sz w:val="24"/>
              </w:rPr>
              <w:t>plans</w:t>
            </w:r>
            <w:r w:rsidRPr="00DF6487">
              <w:rPr>
                <w:spacing w:val="-8"/>
                <w:sz w:val="24"/>
              </w:rPr>
              <w:t xml:space="preserve"> </w:t>
            </w:r>
            <w:r w:rsidRPr="00DF6487">
              <w:rPr>
                <w:sz w:val="24"/>
              </w:rPr>
              <w:t>with</w:t>
            </w:r>
            <w:r w:rsidRPr="00DF6487">
              <w:rPr>
                <w:spacing w:val="-8"/>
                <w:sz w:val="24"/>
              </w:rPr>
              <w:t xml:space="preserve"> </w:t>
            </w:r>
            <w:r w:rsidRPr="00DF6487">
              <w:rPr>
                <w:sz w:val="24"/>
              </w:rPr>
              <w:t>parents and pupils</w:t>
            </w:r>
          </w:p>
          <w:p w14:paraId="6B413D89" w14:textId="77777777" w:rsidR="00AD6E67" w:rsidRPr="00DF6487" w:rsidRDefault="004A19F2">
            <w:pPr>
              <w:pStyle w:val="TableParagraph"/>
              <w:numPr>
                <w:ilvl w:val="0"/>
                <w:numId w:val="12"/>
              </w:numPr>
              <w:tabs>
                <w:tab w:val="left" w:pos="998"/>
              </w:tabs>
              <w:spacing w:before="119" w:line="242" w:lineRule="auto"/>
              <w:ind w:right="247"/>
              <w:rPr>
                <w:sz w:val="24"/>
              </w:rPr>
            </w:pPr>
            <w:r w:rsidRPr="00DF6487">
              <w:rPr>
                <w:sz w:val="24"/>
              </w:rPr>
              <w:t>Offer candidates an opportunity to sit any examinations</w:t>
            </w:r>
            <w:r w:rsidRPr="00DF6487">
              <w:rPr>
                <w:spacing w:val="-6"/>
                <w:sz w:val="24"/>
              </w:rPr>
              <w:t xml:space="preserve"> </w:t>
            </w:r>
            <w:r w:rsidRPr="00DF6487">
              <w:rPr>
                <w:sz w:val="24"/>
              </w:rPr>
              <w:t>missed</w:t>
            </w:r>
            <w:r w:rsidRPr="00DF6487">
              <w:rPr>
                <w:spacing w:val="-6"/>
                <w:sz w:val="24"/>
              </w:rPr>
              <w:t xml:space="preserve"> </w:t>
            </w:r>
            <w:r w:rsidRPr="00DF6487">
              <w:rPr>
                <w:sz w:val="24"/>
              </w:rPr>
              <w:t>at</w:t>
            </w:r>
            <w:r w:rsidRPr="00DF6487">
              <w:rPr>
                <w:spacing w:val="-7"/>
                <w:sz w:val="24"/>
              </w:rPr>
              <w:t xml:space="preserve"> </w:t>
            </w:r>
            <w:r w:rsidRPr="00DF6487">
              <w:rPr>
                <w:sz w:val="24"/>
              </w:rPr>
              <w:t>the</w:t>
            </w:r>
            <w:r w:rsidRPr="00DF6487">
              <w:rPr>
                <w:spacing w:val="-7"/>
                <w:sz w:val="24"/>
              </w:rPr>
              <w:t xml:space="preserve"> </w:t>
            </w:r>
            <w:r w:rsidRPr="00DF6487">
              <w:rPr>
                <w:sz w:val="24"/>
              </w:rPr>
              <w:t>next</w:t>
            </w:r>
            <w:r w:rsidRPr="00DF6487">
              <w:rPr>
                <w:spacing w:val="-6"/>
                <w:sz w:val="24"/>
              </w:rPr>
              <w:t xml:space="preserve"> </w:t>
            </w:r>
            <w:r w:rsidRPr="00DF6487">
              <w:rPr>
                <w:sz w:val="24"/>
              </w:rPr>
              <w:t>available</w:t>
            </w:r>
            <w:r w:rsidRPr="00DF6487">
              <w:rPr>
                <w:spacing w:val="-8"/>
                <w:sz w:val="24"/>
              </w:rPr>
              <w:t xml:space="preserve"> </w:t>
            </w:r>
            <w:r w:rsidRPr="00DF6487">
              <w:rPr>
                <w:sz w:val="24"/>
              </w:rPr>
              <w:t>series</w:t>
            </w:r>
          </w:p>
          <w:p w14:paraId="1B8842E7" w14:textId="77777777" w:rsidR="00AD6E67" w:rsidRPr="00DF6487" w:rsidRDefault="004A19F2">
            <w:pPr>
              <w:pStyle w:val="TableParagraph"/>
              <w:numPr>
                <w:ilvl w:val="0"/>
                <w:numId w:val="12"/>
              </w:numPr>
              <w:tabs>
                <w:tab w:val="left" w:pos="998"/>
              </w:tabs>
              <w:spacing w:before="115"/>
              <w:ind w:right="469"/>
              <w:rPr>
                <w:sz w:val="24"/>
              </w:rPr>
            </w:pPr>
            <w:r w:rsidRPr="00DF6487">
              <w:rPr>
                <w:sz w:val="24"/>
              </w:rPr>
              <w:t xml:space="preserve">Apply to awarding </w:t>
            </w:r>
            <w:proofErr w:type="spellStart"/>
            <w:r w:rsidRPr="00DF6487">
              <w:rPr>
                <w:sz w:val="24"/>
              </w:rPr>
              <w:t>organisations</w:t>
            </w:r>
            <w:proofErr w:type="spellEnd"/>
            <w:r w:rsidRPr="00DF6487">
              <w:rPr>
                <w:sz w:val="24"/>
              </w:rPr>
              <w:t xml:space="preserve"> for special consideration</w:t>
            </w:r>
            <w:r w:rsidRPr="00DF6487">
              <w:rPr>
                <w:spacing w:val="-7"/>
                <w:sz w:val="24"/>
              </w:rPr>
              <w:t xml:space="preserve"> </w:t>
            </w:r>
            <w:r w:rsidRPr="00DF6487">
              <w:rPr>
                <w:sz w:val="24"/>
              </w:rPr>
              <w:t>for</w:t>
            </w:r>
            <w:r w:rsidRPr="00DF6487">
              <w:rPr>
                <w:spacing w:val="-7"/>
                <w:sz w:val="24"/>
              </w:rPr>
              <w:t xml:space="preserve"> </w:t>
            </w:r>
            <w:r w:rsidRPr="00DF6487">
              <w:rPr>
                <w:sz w:val="24"/>
              </w:rPr>
              <w:t>candidates</w:t>
            </w:r>
            <w:r w:rsidRPr="00DF6487">
              <w:rPr>
                <w:spacing w:val="-9"/>
                <w:sz w:val="24"/>
              </w:rPr>
              <w:t xml:space="preserve"> </w:t>
            </w:r>
            <w:r w:rsidRPr="00DF6487">
              <w:rPr>
                <w:sz w:val="24"/>
              </w:rPr>
              <w:t>where</w:t>
            </w:r>
            <w:r w:rsidRPr="00DF6487">
              <w:rPr>
                <w:spacing w:val="-8"/>
                <w:sz w:val="24"/>
              </w:rPr>
              <w:t xml:space="preserve"> </w:t>
            </w:r>
            <w:r w:rsidRPr="00DF6487">
              <w:rPr>
                <w:sz w:val="24"/>
              </w:rPr>
              <w:t>they</w:t>
            </w:r>
            <w:r w:rsidRPr="00DF6487">
              <w:rPr>
                <w:spacing w:val="-9"/>
                <w:sz w:val="24"/>
              </w:rPr>
              <w:t xml:space="preserve"> </w:t>
            </w:r>
            <w:r w:rsidRPr="00DF6487">
              <w:rPr>
                <w:sz w:val="24"/>
              </w:rPr>
              <w:t>have met the minimum requirements</w:t>
            </w:r>
          </w:p>
          <w:p w14:paraId="40E291CD" w14:textId="0BFCAA3F" w:rsidR="00D735D8" w:rsidRPr="00DF6487" w:rsidRDefault="00D735D8">
            <w:pPr>
              <w:pStyle w:val="TableParagraph"/>
              <w:numPr>
                <w:ilvl w:val="0"/>
                <w:numId w:val="12"/>
              </w:numPr>
              <w:tabs>
                <w:tab w:val="left" w:pos="998"/>
              </w:tabs>
              <w:spacing w:before="115"/>
              <w:ind w:right="469"/>
              <w:rPr>
                <w:sz w:val="24"/>
              </w:rPr>
            </w:pPr>
            <w:r w:rsidRPr="00DF6487">
              <w:rPr>
                <w:sz w:val="24"/>
              </w:rPr>
              <w:t xml:space="preserve">Retain </w:t>
            </w:r>
            <w:r w:rsidR="00053606" w:rsidRPr="00DF6487">
              <w:rPr>
                <w:sz w:val="24"/>
              </w:rPr>
              <w:t>evidence of candidate assessment performance such as mock exams to enable alternative methods of awarding grades, should this be required</w:t>
            </w:r>
          </w:p>
        </w:tc>
      </w:tr>
    </w:tbl>
    <w:p w14:paraId="58D722BB" w14:textId="77777777" w:rsidR="00AD6E67" w:rsidRDefault="00AD6E67">
      <w:pPr>
        <w:pStyle w:val="TableParagraph"/>
        <w:rPr>
          <w:sz w:val="24"/>
        </w:rPr>
        <w:sectPr w:rsidR="00AD6E67">
          <w:pgSz w:w="16850" w:h="11910" w:orient="landscape"/>
          <w:pgMar w:top="1340" w:right="1417" w:bottom="1160" w:left="1417" w:header="0" w:footer="967" w:gutter="0"/>
          <w:cols w:space="720"/>
        </w:sectPr>
      </w:pPr>
    </w:p>
    <w:p w14:paraId="505C4E01" w14:textId="77777777" w:rsidR="00AD6E67" w:rsidRDefault="00AD6E67">
      <w:pPr>
        <w:pStyle w:val="BodyText"/>
        <w:spacing w:before="8"/>
        <w:rPr>
          <w:sz w:val="7"/>
        </w:rPr>
      </w:pPr>
    </w:p>
    <w:tbl>
      <w:tblPr>
        <w:tblW w:w="0" w:type="auto"/>
        <w:tblInd w:w="140"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2842"/>
        <w:gridCol w:w="4253"/>
        <w:gridCol w:w="6401"/>
      </w:tblGrid>
      <w:tr w:rsidR="00AD6E67" w14:paraId="0041575E" w14:textId="77777777" w:rsidTr="00932CF9">
        <w:trPr>
          <w:trHeight w:val="407"/>
        </w:trPr>
        <w:tc>
          <w:tcPr>
            <w:tcW w:w="2842" w:type="dxa"/>
            <w:shd w:val="clear" w:color="auto" w:fill="D7DFDE"/>
          </w:tcPr>
          <w:p w14:paraId="00294FB0" w14:textId="77777777" w:rsidR="00AD6E67" w:rsidRDefault="004A19F2">
            <w:pPr>
              <w:pStyle w:val="TableParagraph"/>
              <w:ind w:left="107"/>
              <w:rPr>
                <w:sz w:val="24"/>
              </w:rPr>
            </w:pPr>
            <w:r>
              <w:rPr>
                <w:spacing w:val="-2"/>
                <w:sz w:val="24"/>
              </w:rPr>
              <w:t>SCENARIO</w:t>
            </w:r>
          </w:p>
        </w:tc>
        <w:tc>
          <w:tcPr>
            <w:tcW w:w="4253" w:type="dxa"/>
            <w:shd w:val="clear" w:color="auto" w:fill="D7DFDE"/>
          </w:tcPr>
          <w:p w14:paraId="4BE2C5D0" w14:textId="77777777" w:rsidR="00AD6E67" w:rsidRDefault="004A19F2">
            <w:pPr>
              <w:pStyle w:val="TableParagraph"/>
              <w:rPr>
                <w:sz w:val="24"/>
              </w:rPr>
            </w:pPr>
            <w:r>
              <w:rPr>
                <w:sz w:val="24"/>
              </w:rPr>
              <w:t>WHEN TO</w:t>
            </w:r>
            <w:r>
              <w:rPr>
                <w:spacing w:val="-1"/>
                <w:sz w:val="24"/>
              </w:rPr>
              <w:t xml:space="preserve"> </w:t>
            </w:r>
            <w:r>
              <w:rPr>
                <w:spacing w:val="-2"/>
                <w:sz w:val="24"/>
              </w:rPr>
              <w:t>IMPLEMENT</w:t>
            </w:r>
          </w:p>
        </w:tc>
        <w:tc>
          <w:tcPr>
            <w:tcW w:w="6401" w:type="dxa"/>
            <w:shd w:val="clear" w:color="auto" w:fill="D7DFDE"/>
          </w:tcPr>
          <w:p w14:paraId="55CBA337" w14:textId="77777777" w:rsidR="00AD6E67" w:rsidRDefault="004A19F2">
            <w:pPr>
              <w:pStyle w:val="TableParagraph"/>
              <w:rPr>
                <w:sz w:val="24"/>
              </w:rPr>
            </w:pPr>
            <w:r>
              <w:rPr>
                <w:spacing w:val="-2"/>
                <w:sz w:val="24"/>
              </w:rPr>
              <w:t>ACTIONS</w:t>
            </w:r>
          </w:p>
        </w:tc>
      </w:tr>
      <w:tr w:rsidR="00AD6E67" w14:paraId="557926F2" w14:textId="77777777" w:rsidTr="00932CF9">
        <w:trPr>
          <w:trHeight w:val="6730"/>
        </w:trPr>
        <w:tc>
          <w:tcPr>
            <w:tcW w:w="2842" w:type="dxa"/>
          </w:tcPr>
          <w:p w14:paraId="65C15137" w14:textId="77777777" w:rsidR="00AD6E67" w:rsidRDefault="004A19F2">
            <w:pPr>
              <w:pStyle w:val="TableParagraph"/>
              <w:ind w:left="107" w:right="75"/>
              <w:rPr>
                <w:sz w:val="24"/>
              </w:rPr>
            </w:pPr>
            <w:r>
              <w:rPr>
                <w:sz w:val="24"/>
              </w:rPr>
              <w:t>Centre</w:t>
            </w:r>
            <w:r>
              <w:rPr>
                <w:spacing w:val="-8"/>
                <w:sz w:val="24"/>
              </w:rPr>
              <w:t xml:space="preserve"> </w:t>
            </w:r>
            <w:r>
              <w:rPr>
                <w:sz w:val="24"/>
              </w:rPr>
              <w:t>is</w:t>
            </w:r>
            <w:r>
              <w:rPr>
                <w:spacing w:val="-8"/>
                <w:sz w:val="24"/>
              </w:rPr>
              <w:t xml:space="preserve"> </w:t>
            </w:r>
            <w:r>
              <w:rPr>
                <w:sz w:val="24"/>
              </w:rPr>
              <w:t>unable</w:t>
            </w:r>
            <w:r>
              <w:rPr>
                <w:spacing w:val="-8"/>
                <w:sz w:val="24"/>
              </w:rPr>
              <w:t xml:space="preserve"> </w:t>
            </w:r>
            <w:r>
              <w:rPr>
                <w:sz w:val="24"/>
              </w:rPr>
              <w:t>to</w:t>
            </w:r>
            <w:r>
              <w:rPr>
                <w:spacing w:val="-8"/>
                <w:sz w:val="24"/>
              </w:rPr>
              <w:t xml:space="preserve"> </w:t>
            </w:r>
            <w:r>
              <w:rPr>
                <w:sz w:val="24"/>
              </w:rPr>
              <w:t>open</w:t>
            </w:r>
            <w:r>
              <w:rPr>
                <w:spacing w:val="-8"/>
                <w:sz w:val="24"/>
              </w:rPr>
              <w:t xml:space="preserve"> </w:t>
            </w:r>
            <w:r>
              <w:rPr>
                <w:sz w:val="24"/>
              </w:rPr>
              <w:t>as normal during the examination period</w:t>
            </w:r>
          </w:p>
        </w:tc>
        <w:tc>
          <w:tcPr>
            <w:tcW w:w="4253" w:type="dxa"/>
          </w:tcPr>
          <w:p w14:paraId="4455A14B" w14:textId="6AB0A74B" w:rsidR="00AD6E67" w:rsidRPr="00DF6487" w:rsidRDefault="004A19F2">
            <w:pPr>
              <w:pStyle w:val="TableParagraph"/>
              <w:ind w:right="136"/>
              <w:rPr>
                <w:sz w:val="24"/>
              </w:rPr>
            </w:pPr>
            <w:r w:rsidRPr="00DF6487">
              <w:rPr>
                <w:sz w:val="24"/>
              </w:rPr>
              <w:t>In</w:t>
            </w:r>
            <w:r w:rsidRPr="00DF6487">
              <w:rPr>
                <w:spacing w:val="-4"/>
                <w:sz w:val="24"/>
              </w:rPr>
              <w:t xml:space="preserve"> </w:t>
            </w:r>
            <w:r w:rsidRPr="00DF6487">
              <w:rPr>
                <w:sz w:val="24"/>
              </w:rPr>
              <w:t>the</w:t>
            </w:r>
            <w:r w:rsidRPr="00DF6487">
              <w:rPr>
                <w:spacing w:val="-4"/>
                <w:sz w:val="24"/>
              </w:rPr>
              <w:t xml:space="preserve"> </w:t>
            </w:r>
            <w:r w:rsidRPr="00DF6487">
              <w:rPr>
                <w:sz w:val="24"/>
              </w:rPr>
              <w:t>event</w:t>
            </w:r>
            <w:r w:rsidRPr="00DF6487">
              <w:rPr>
                <w:spacing w:val="-4"/>
                <w:sz w:val="24"/>
              </w:rPr>
              <w:t xml:space="preserve"> </w:t>
            </w:r>
            <w:r w:rsidRPr="00DF6487">
              <w:rPr>
                <w:sz w:val="24"/>
              </w:rPr>
              <w:t>that</w:t>
            </w:r>
            <w:r w:rsidRPr="00DF6487">
              <w:rPr>
                <w:spacing w:val="-6"/>
                <w:sz w:val="24"/>
              </w:rPr>
              <w:t xml:space="preserve"> </w:t>
            </w:r>
            <w:r w:rsidRPr="00DF6487">
              <w:rPr>
                <w:sz w:val="24"/>
              </w:rPr>
              <w:t>the</w:t>
            </w:r>
            <w:r w:rsidRPr="00DF6487">
              <w:rPr>
                <w:spacing w:val="-4"/>
                <w:sz w:val="24"/>
              </w:rPr>
              <w:t xml:space="preserve"> </w:t>
            </w:r>
            <w:r w:rsidRPr="00DF6487">
              <w:rPr>
                <w:sz w:val="24"/>
              </w:rPr>
              <w:t>Centre</w:t>
            </w:r>
            <w:r w:rsidR="000170E5" w:rsidRPr="00DF6487">
              <w:rPr>
                <w:sz w:val="24"/>
              </w:rPr>
              <w:t xml:space="preserve">, or parts of the </w:t>
            </w:r>
            <w:proofErr w:type="spellStart"/>
            <w:r w:rsidR="000170E5" w:rsidRPr="00DF6487">
              <w:rPr>
                <w:sz w:val="24"/>
              </w:rPr>
              <w:t>centre</w:t>
            </w:r>
            <w:proofErr w:type="spellEnd"/>
            <w:r w:rsidR="000170E5" w:rsidRPr="00DF6487">
              <w:rPr>
                <w:sz w:val="24"/>
              </w:rPr>
              <w:t>,</w:t>
            </w:r>
            <w:r w:rsidRPr="00DF6487">
              <w:rPr>
                <w:spacing w:val="-4"/>
                <w:sz w:val="24"/>
              </w:rPr>
              <w:t xml:space="preserve"> </w:t>
            </w:r>
            <w:r w:rsidRPr="00DF6487">
              <w:rPr>
                <w:sz w:val="24"/>
              </w:rPr>
              <w:t>is</w:t>
            </w:r>
            <w:r w:rsidRPr="00DF6487">
              <w:rPr>
                <w:spacing w:val="-7"/>
                <w:sz w:val="24"/>
              </w:rPr>
              <w:t xml:space="preserve"> </w:t>
            </w:r>
            <w:r w:rsidRPr="00DF6487">
              <w:rPr>
                <w:sz w:val="24"/>
              </w:rPr>
              <w:t>unable</w:t>
            </w:r>
            <w:r w:rsidRPr="00DF6487">
              <w:rPr>
                <w:spacing w:val="-7"/>
                <w:sz w:val="24"/>
              </w:rPr>
              <w:t xml:space="preserve"> </w:t>
            </w:r>
            <w:r w:rsidRPr="00DF6487">
              <w:rPr>
                <w:sz w:val="24"/>
              </w:rPr>
              <w:t xml:space="preserve">to open as normal for scheduled examinations, e.g. </w:t>
            </w:r>
            <w:r w:rsidR="008F6521" w:rsidRPr="00DF6487">
              <w:rPr>
                <w:sz w:val="24"/>
              </w:rPr>
              <w:t xml:space="preserve">flooding or </w:t>
            </w:r>
            <w:r w:rsidRPr="00DF6487">
              <w:rPr>
                <w:sz w:val="24"/>
              </w:rPr>
              <w:t>a fire at the Centre.</w:t>
            </w:r>
          </w:p>
        </w:tc>
        <w:tc>
          <w:tcPr>
            <w:tcW w:w="6401" w:type="dxa"/>
          </w:tcPr>
          <w:p w14:paraId="24199B35" w14:textId="77777777" w:rsidR="00AD6E67" w:rsidRPr="00DF6487" w:rsidRDefault="004A19F2">
            <w:pPr>
              <w:pStyle w:val="TableParagraph"/>
              <w:ind w:left="278"/>
              <w:rPr>
                <w:sz w:val="24"/>
              </w:rPr>
            </w:pPr>
            <w:r w:rsidRPr="00DF6487">
              <w:rPr>
                <w:sz w:val="24"/>
              </w:rPr>
              <w:t>The</w:t>
            </w:r>
            <w:r w:rsidRPr="00DF6487">
              <w:rPr>
                <w:spacing w:val="-2"/>
                <w:sz w:val="24"/>
              </w:rPr>
              <w:t xml:space="preserve"> </w:t>
            </w:r>
            <w:r w:rsidRPr="00DF6487">
              <w:rPr>
                <w:sz w:val="24"/>
              </w:rPr>
              <w:t>Pilgrim</w:t>
            </w:r>
            <w:r w:rsidRPr="00DF6487">
              <w:rPr>
                <w:spacing w:val="-2"/>
                <w:sz w:val="24"/>
              </w:rPr>
              <w:t xml:space="preserve"> </w:t>
            </w:r>
            <w:r w:rsidRPr="00DF6487">
              <w:rPr>
                <w:sz w:val="24"/>
              </w:rPr>
              <w:t>School</w:t>
            </w:r>
            <w:r w:rsidRPr="00DF6487">
              <w:rPr>
                <w:spacing w:val="-2"/>
                <w:sz w:val="24"/>
              </w:rPr>
              <w:t xml:space="preserve"> will:</w:t>
            </w:r>
          </w:p>
          <w:p w14:paraId="4F141942" w14:textId="66F539CD" w:rsidR="00C77174" w:rsidRPr="00DF6487" w:rsidRDefault="00C77174">
            <w:pPr>
              <w:pStyle w:val="TableParagraph"/>
              <w:numPr>
                <w:ilvl w:val="0"/>
                <w:numId w:val="11"/>
              </w:numPr>
              <w:tabs>
                <w:tab w:val="left" w:pos="998"/>
              </w:tabs>
              <w:spacing w:before="119"/>
              <w:ind w:right="301"/>
              <w:rPr>
                <w:sz w:val="24"/>
              </w:rPr>
            </w:pPr>
            <w:r w:rsidRPr="00DF6487">
              <w:rPr>
                <w:sz w:val="24"/>
              </w:rPr>
              <w:t>Focus on enabling candidates to take their examinations</w:t>
            </w:r>
          </w:p>
          <w:p w14:paraId="0563F562" w14:textId="40B08611" w:rsidR="00AD6E67" w:rsidRPr="00DF6487" w:rsidRDefault="004A19F2">
            <w:pPr>
              <w:pStyle w:val="TableParagraph"/>
              <w:numPr>
                <w:ilvl w:val="0"/>
                <w:numId w:val="11"/>
              </w:numPr>
              <w:tabs>
                <w:tab w:val="left" w:pos="998"/>
              </w:tabs>
              <w:spacing w:before="119"/>
              <w:ind w:right="301"/>
              <w:rPr>
                <w:sz w:val="24"/>
              </w:rPr>
            </w:pPr>
            <w:r w:rsidRPr="00DF6487">
              <w:rPr>
                <w:sz w:val="24"/>
              </w:rPr>
              <w:t>Inform</w:t>
            </w:r>
            <w:r w:rsidRPr="00DF6487">
              <w:rPr>
                <w:spacing w:val="-9"/>
                <w:sz w:val="24"/>
              </w:rPr>
              <w:t xml:space="preserve"> </w:t>
            </w:r>
            <w:r w:rsidRPr="00DF6487">
              <w:rPr>
                <w:sz w:val="24"/>
              </w:rPr>
              <w:t>relevant</w:t>
            </w:r>
            <w:r w:rsidRPr="00DF6487">
              <w:rPr>
                <w:spacing w:val="-8"/>
                <w:sz w:val="24"/>
              </w:rPr>
              <w:t xml:space="preserve"> </w:t>
            </w:r>
            <w:r w:rsidRPr="00DF6487">
              <w:rPr>
                <w:sz w:val="24"/>
              </w:rPr>
              <w:t>awarding</w:t>
            </w:r>
            <w:r w:rsidRPr="00DF6487">
              <w:rPr>
                <w:spacing w:val="-7"/>
                <w:sz w:val="24"/>
              </w:rPr>
              <w:t xml:space="preserve"> </w:t>
            </w:r>
            <w:proofErr w:type="spellStart"/>
            <w:r w:rsidRPr="00DF6487">
              <w:rPr>
                <w:sz w:val="24"/>
              </w:rPr>
              <w:t>organisations</w:t>
            </w:r>
            <w:proofErr w:type="spellEnd"/>
            <w:r w:rsidRPr="00DF6487">
              <w:rPr>
                <w:spacing w:val="-6"/>
                <w:sz w:val="24"/>
              </w:rPr>
              <w:t xml:space="preserve"> </w:t>
            </w:r>
            <w:r w:rsidRPr="00DF6487">
              <w:rPr>
                <w:sz w:val="24"/>
              </w:rPr>
              <w:t>as</w:t>
            </w:r>
            <w:r w:rsidRPr="00DF6487">
              <w:rPr>
                <w:spacing w:val="-7"/>
                <w:sz w:val="24"/>
              </w:rPr>
              <w:t xml:space="preserve"> </w:t>
            </w:r>
            <w:r w:rsidRPr="00DF6487">
              <w:rPr>
                <w:sz w:val="24"/>
              </w:rPr>
              <w:t>soon as possible</w:t>
            </w:r>
          </w:p>
          <w:p w14:paraId="66C95BC2" w14:textId="77777777" w:rsidR="00AD6E67" w:rsidRPr="00DF6487" w:rsidRDefault="004A19F2">
            <w:pPr>
              <w:pStyle w:val="TableParagraph"/>
              <w:numPr>
                <w:ilvl w:val="0"/>
                <w:numId w:val="11"/>
              </w:numPr>
              <w:tabs>
                <w:tab w:val="left" w:pos="998"/>
              </w:tabs>
              <w:spacing w:before="119" w:line="242" w:lineRule="auto"/>
              <w:ind w:right="628"/>
              <w:rPr>
                <w:sz w:val="24"/>
              </w:rPr>
            </w:pPr>
            <w:r w:rsidRPr="00DF6487">
              <w:rPr>
                <w:sz w:val="24"/>
              </w:rPr>
              <w:t>Refer</w:t>
            </w:r>
            <w:r w:rsidRPr="00DF6487">
              <w:rPr>
                <w:spacing w:val="-8"/>
                <w:sz w:val="24"/>
              </w:rPr>
              <w:t xml:space="preserve"> </w:t>
            </w:r>
            <w:r w:rsidRPr="00DF6487">
              <w:rPr>
                <w:sz w:val="24"/>
              </w:rPr>
              <w:t>to</w:t>
            </w:r>
            <w:r w:rsidRPr="00DF6487">
              <w:rPr>
                <w:spacing w:val="-8"/>
                <w:sz w:val="24"/>
              </w:rPr>
              <w:t xml:space="preserve"> </w:t>
            </w:r>
            <w:r w:rsidRPr="00DF6487">
              <w:rPr>
                <w:sz w:val="24"/>
              </w:rPr>
              <w:t>emergency</w:t>
            </w:r>
            <w:r w:rsidRPr="00DF6487">
              <w:rPr>
                <w:spacing w:val="-7"/>
                <w:sz w:val="24"/>
              </w:rPr>
              <w:t xml:space="preserve"> </w:t>
            </w:r>
            <w:r w:rsidRPr="00DF6487">
              <w:rPr>
                <w:sz w:val="24"/>
              </w:rPr>
              <w:t>plans</w:t>
            </w:r>
            <w:r w:rsidRPr="00DF6487">
              <w:rPr>
                <w:spacing w:val="-7"/>
                <w:sz w:val="24"/>
              </w:rPr>
              <w:t xml:space="preserve"> </w:t>
            </w:r>
            <w:r w:rsidRPr="00DF6487">
              <w:rPr>
                <w:sz w:val="24"/>
              </w:rPr>
              <w:t>and/or</w:t>
            </w:r>
            <w:r w:rsidRPr="00DF6487">
              <w:rPr>
                <w:spacing w:val="-8"/>
                <w:sz w:val="24"/>
              </w:rPr>
              <w:t xml:space="preserve"> </w:t>
            </w:r>
            <w:r w:rsidRPr="00DF6487">
              <w:rPr>
                <w:sz w:val="24"/>
              </w:rPr>
              <w:t>health</w:t>
            </w:r>
            <w:r w:rsidRPr="00DF6487">
              <w:rPr>
                <w:spacing w:val="-8"/>
                <w:sz w:val="24"/>
              </w:rPr>
              <w:t xml:space="preserve"> </w:t>
            </w:r>
            <w:r w:rsidRPr="00DF6487">
              <w:rPr>
                <w:sz w:val="24"/>
              </w:rPr>
              <w:t>and safety policy, where appropriate</w:t>
            </w:r>
          </w:p>
          <w:p w14:paraId="55D2134B" w14:textId="77777777" w:rsidR="00AD6E67" w:rsidRPr="00DF6487" w:rsidRDefault="004A19F2">
            <w:pPr>
              <w:pStyle w:val="TableParagraph"/>
              <w:numPr>
                <w:ilvl w:val="0"/>
                <w:numId w:val="11"/>
              </w:numPr>
              <w:tabs>
                <w:tab w:val="left" w:pos="998"/>
              </w:tabs>
              <w:spacing w:before="116"/>
              <w:ind w:right="196"/>
              <w:rPr>
                <w:sz w:val="24"/>
              </w:rPr>
            </w:pPr>
            <w:r w:rsidRPr="00DF6487">
              <w:rPr>
                <w:sz w:val="24"/>
              </w:rPr>
              <w:t>Head</w:t>
            </w:r>
            <w:r w:rsidRPr="00DF6487">
              <w:rPr>
                <w:spacing w:val="-4"/>
                <w:sz w:val="24"/>
              </w:rPr>
              <w:t xml:space="preserve"> </w:t>
            </w:r>
            <w:r w:rsidRPr="00DF6487">
              <w:rPr>
                <w:sz w:val="24"/>
              </w:rPr>
              <w:t>of</w:t>
            </w:r>
            <w:r w:rsidRPr="00DF6487">
              <w:rPr>
                <w:spacing w:val="-4"/>
                <w:sz w:val="24"/>
              </w:rPr>
              <w:t xml:space="preserve"> </w:t>
            </w:r>
            <w:r w:rsidRPr="00DF6487">
              <w:rPr>
                <w:sz w:val="24"/>
              </w:rPr>
              <w:t>Centre</w:t>
            </w:r>
            <w:r w:rsidRPr="00DF6487">
              <w:rPr>
                <w:spacing w:val="-6"/>
                <w:sz w:val="24"/>
              </w:rPr>
              <w:t xml:space="preserve"> </w:t>
            </w:r>
            <w:r w:rsidRPr="00DF6487">
              <w:rPr>
                <w:sz w:val="24"/>
              </w:rPr>
              <w:t>will</w:t>
            </w:r>
            <w:r w:rsidRPr="00DF6487">
              <w:rPr>
                <w:spacing w:val="-7"/>
                <w:sz w:val="24"/>
              </w:rPr>
              <w:t xml:space="preserve"> </w:t>
            </w:r>
            <w:r w:rsidRPr="00DF6487">
              <w:rPr>
                <w:sz w:val="24"/>
              </w:rPr>
              <w:t>decide</w:t>
            </w:r>
            <w:r w:rsidRPr="00DF6487">
              <w:rPr>
                <w:spacing w:val="-4"/>
                <w:sz w:val="24"/>
              </w:rPr>
              <w:t xml:space="preserve"> </w:t>
            </w:r>
            <w:r w:rsidRPr="00DF6487">
              <w:rPr>
                <w:sz w:val="24"/>
              </w:rPr>
              <w:t>whether</w:t>
            </w:r>
            <w:r w:rsidRPr="00DF6487">
              <w:rPr>
                <w:spacing w:val="-7"/>
                <w:sz w:val="24"/>
              </w:rPr>
              <w:t xml:space="preserve"> </w:t>
            </w:r>
            <w:r w:rsidRPr="00DF6487">
              <w:rPr>
                <w:sz w:val="24"/>
              </w:rPr>
              <w:t>the</w:t>
            </w:r>
            <w:r w:rsidRPr="00DF6487">
              <w:rPr>
                <w:spacing w:val="-4"/>
                <w:sz w:val="24"/>
              </w:rPr>
              <w:t xml:space="preserve"> </w:t>
            </w:r>
            <w:r w:rsidRPr="00DF6487">
              <w:rPr>
                <w:sz w:val="24"/>
              </w:rPr>
              <w:t>Centre</w:t>
            </w:r>
            <w:r w:rsidRPr="00DF6487">
              <w:rPr>
                <w:spacing w:val="-6"/>
                <w:sz w:val="24"/>
              </w:rPr>
              <w:t xml:space="preserve"> </w:t>
            </w:r>
            <w:r w:rsidRPr="00DF6487">
              <w:rPr>
                <w:sz w:val="24"/>
              </w:rPr>
              <w:t>is safe to open, based on advice or instructions from relevant local or national agencies</w:t>
            </w:r>
          </w:p>
          <w:p w14:paraId="773AFAB6" w14:textId="29D98AFF" w:rsidR="00AD6E67" w:rsidRPr="00DF6487" w:rsidRDefault="004A19F2">
            <w:pPr>
              <w:pStyle w:val="TableParagraph"/>
              <w:numPr>
                <w:ilvl w:val="0"/>
                <w:numId w:val="11"/>
              </w:numPr>
              <w:tabs>
                <w:tab w:val="left" w:pos="998"/>
              </w:tabs>
              <w:spacing w:before="118"/>
              <w:ind w:right="746"/>
              <w:rPr>
                <w:sz w:val="24"/>
              </w:rPr>
            </w:pPr>
            <w:r w:rsidRPr="00DF6487">
              <w:rPr>
                <w:sz w:val="24"/>
              </w:rPr>
              <w:t xml:space="preserve">Use alternative venues in agreement with relevant awarding </w:t>
            </w:r>
            <w:proofErr w:type="spellStart"/>
            <w:r w:rsidRPr="00DF6487">
              <w:rPr>
                <w:sz w:val="24"/>
              </w:rPr>
              <w:t>organisations</w:t>
            </w:r>
            <w:proofErr w:type="spellEnd"/>
            <w:r w:rsidRPr="00DF6487">
              <w:rPr>
                <w:sz w:val="24"/>
              </w:rPr>
              <w:t xml:space="preserve"> (agreed alternative</w:t>
            </w:r>
            <w:r w:rsidRPr="00DF6487">
              <w:rPr>
                <w:spacing w:val="-8"/>
                <w:sz w:val="24"/>
              </w:rPr>
              <w:t xml:space="preserve"> </w:t>
            </w:r>
            <w:r w:rsidRPr="00DF6487">
              <w:rPr>
                <w:sz w:val="24"/>
              </w:rPr>
              <w:t>venues</w:t>
            </w:r>
            <w:r w:rsidRPr="00DF6487">
              <w:rPr>
                <w:spacing w:val="-7"/>
                <w:sz w:val="24"/>
              </w:rPr>
              <w:t xml:space="preserve"> </w:t>
            </w:r>
            <w:r w:rsidRPr="00DF6487">
              <w:rPr>
                <w:sz w:val="24"/>
              </w:rPr>
              <w:t>are</w:t>
            </w:r>
            <w:r w:rsidRPr="00DF6487">
              <w:rPr>
                <w:spacing w:val="-6"/>
                <w:sz w:val="24"/>
              </w:rPr>
              <w:t xml:space="preserve"> </w:t>
            </w:r>
            <w:r w:rsidRPr="00DF6487">
              <w:rPr>
                <w:sz w:val="24"/>
              </w:rPr>
              <w:t>listed</w:t>
            </w:r>
            <w:r w:rsidRPr="00DF6487">
              <w:rPr>
                <w:spacing w:val="-7"/>
                <w:sz w:val="24"/>
              </w:rPr>
              <w:t xml:space="preserve"> </w:t>
            </w:r>
            <w:r w:rsidRPr="00DF6487">
              <w:rPr>
                <w:sz w:val="24"/>
              </w:rPr>
              <w:t>in</w:t>
            </w:r>
            <w:r w:rsidRPr="00DF6487">
              <w:rPr>
                <w:spacing w:val="-7"/>
                <w:sz w:val="24"/>
              </w:rPr>
              <w:t xml:space="preserve"> </w:t>
            </w:r>
            <w:r w:rsidRPr="00DF6487">
              <w:rPr>
                <w:sz w:val="24"/>
              </w:rPr>
              <w:t>appendix</w:t>
            </w:r>
            <w:r w:rsidRPr="00DF6487">
              <w:rPr>
                <w:spacing w:val="-7"/>
                <w:sz w:val="24"/>
              </w:rPr>
              <w:t xml:space="preserve"> </w:t>
            </w:r>
            <w:r w:rsidRPr="00DF6487">
              <w:rPr>
                <w:sz w:val="24"/>
              </w:rPr>
              <w:t>1)</w:t>
            </w:r>
            <w:r w:rsidR="00C77174" w:rsidRPr="00DF6487">
              <w:rPr>
                <w:sz w:val="24"/>
              </w:rPr>
              <w:t xml:space="preserve"> and </w:t>
            </w:r>
            <w:r w:rsidR="00925198" w:rsidRPr="00DF6487">
              <w:rPr>
                <w:sz w:val="24"/>
              </w:rPr>
              <w:t>submit an alternative site form</w:t>
            </w:r>
            <w:r w:rsidR="00634DA3" w:rsidRPr="00DF6487">
              <w:rPr>
                <w:sz w:val="24"/>
              </w:rPr>
              <w:t xml:space="preserve"> to JCQ</w:t>
            </w:r>
          </w:p>
          <w:p w14:paraId="2CB1097C" w14:textId="77777777" w:rsidR="00AD6E67" w:rsidRPr="00DF6487" w:rsidRDefault="004A19F2">
            <w:pPr>
              <w:pStyle w:val="TableParagraph"/>
              <w:numPr>
                <w:ilvl w:val="0"/>
                <w:numId w:val="11"/>
              </w:numPr>
              <w:tabs>
                <w:tab w:val="left" w:pos="998"/>
              </w:tabs>
              <w:spacing w:before="121"/>
              <w:ind w:right="210"/>
              <w:rPr>
                <w:sz w:val="24"/>
              </w:rPr>
            </w:pPr>
            <w:r w:rsidRPr="00DF6487">
              <w:rPr>
                <w:sz w:val="24"/>
              </w:rPr>
              <w:t>Communicate</w:t>
            </w:r>
            <w:r w:rsidRPr="00DF6487">
              <w:rPr>
                <w:spacing w:val="-6"/>
                <w:sz w:val="24"/>
              </w:rPr>
              <w:t xml:space="preserve"> </w:t>
            </w:r>
            <w:r w:rsidRPr="00DF6487">
              <w:rPr>
                <w:sz w:val="24"/>
              </w:rPr>
              <w:t>any</w:t>
            </w:r>
            <w:r w:rsidRPr="00DF6487">
              <w:rPr>
                <w:spacing w:val="-7"/>
                <w:sz w:val="24"/>
              </w:rPr>
              <w:t xml:space="preserve"> </w:t>
            </w:r>
            <w:r w:rsidRPr="00DF6487">
              <w:rPr>
                <w:sz w:val="24"/>
              </w:rPr>
              <w:t>changes</w:t>
            </w:r>
            <w:r w:rsidRPr="00DF6487">
              <w:rPr>
                <w:spacing w:val="-7"/>
                <w:sz w:val="24"/>
              </w:rPr>
              <w:t xml:space="preserve"> </w:t>
            </w:r>
            <w:r w:rsidRPr="00DF6487">
              <w:rPr>
                <w:sz w:val="24"/>
              </w:rPr>
              <w:t>to</w:t>
            </w:r>
            <w:r w:rsidRPr="00DF6487">
              <w:rPr>
                <w:spacing w:val="-8"/>
                <w:sz w:val="24"/>
              </w:rPr>
              <w:t xml:space="preserve"> </w:t>
            </w:r>
            <w:r w:rsidRPr="00DF6487">
              <w:rPr>
                <w:sz w:val="24"/>
              </w:rPr>
              <w:t>plans</w:t>
            </w:r>
            <w:r w:rsidRPr="00DF6487">
              <w:rPr>
                <w:spacing w:val="-8"/>
                <w:sz w:val="24"/>
              </w:rPr>
              <w:t xml:space="preserve"> </w:t>
            </w:r>
            <w:r w:rsidRPr="00DF6487">
              <w:rPr>
                <w:sz w:val="24"/>
              </w:rPr>
              <w:t>with</w:t>
            </w:r>
            <w:r w:rsidRPr="00DF6487">
              <w:rPr>
                <w:spacing w:val="-6"/>
                <w:sz w:val="24"/>
              </w:rPr>
              <w:t xml:space="preserve"> </w:t>
            </w:r>
            <w:r w:rsidRPr="00DF6487">
              <w:rPr>
                <w:sz w:val="24"/>
              </w:rPr>
              <w:t>parents and pupils</w:t>
            </w:r>
          </w:p>
          <w:p w14:paraId="1EC5AD25" w14:textId="77777777" w:rsidR="00AD6E67" w:rsidRPr="00DF6487" w:rsidRDefault="004A19F2">
            <w:pPr>
              <w:pStyle w:val="TableParagraph"/>
              <w:numPr>
                <w:ilvl w:val="0"/>
                <w:numId w:val="11"/>
              </w:numPr>
              <w:tabs>
                <w:tab w:val="left" w:pos="998"/>
              </w:tabs>
              <w:spacing w:before="120"/>
              <w:ind w:right="469"/>
              <w:rPr>
                <w:sz w:val="24"/>
              </w:rPr>
            </w:pPr>
            <w:r w:rsidRPr="00DF6487">
              <w:rPr>
                <w:sz w:val="24"/>
              </w:rPr>
              <w:t xml:space="preserve">Apply to awarding </w:t>
            </w:r>
            <w:proofErr w:type="spellStart"/>
            <w:r w:rsidRPr="00DF6487">
              <w:rPr>
                <w:sz w:val="24"/>
              </w:rPr>
              <w:t>organisations</w:t>
            </w:r>
            <w:proofErr w:type="spellEnd"/>
            <w:r w:rsidRPr="00DF6487">
              <w:rPr>
                <w:sz w:val="24"/>
              </w:rPr>
              <w:t xml:space="preserve"> for special consideration</w:t>
            </w:r>
            <w:r w:rsidRPr="00DF6487">
              <w:rPr>
                <w:spacing w:val="-7"/>
                <w:sz w:val="24"/>
              </w:rPr>
              <w:t xml:space="preserve"> </w:t>
            </w:r>
            <w:r w:rsidRPr="00DF6487">
              <w:rPr>
                <w:sz w:val="24"/>
              </w:rPr>
              <w:t>for</w:t>
            </w:r>
            <w:r w:rsidRPr="00DF6487">
              <w:rPr>
                <w:spacing w:val="-7"/>
                <w:sz w:val="24"/>
              </w:rPr>
              <w:t xml:space="preserve"> </w:t>
            </w:r>
            <w:r w:rsidRPr="00DF6487">
              <w:rPr>
                <w:sz w:val="24"/>
              </w:rPr>
              <w:t>candidates</w:t>
            </w:r>
            <w:r w:rsidRPr="00DF6487">
              <w:rPr>
                <w:spacing w:val="-9"/>
                <w:sz w:val="24"/>
              </w:rPr>
              <w:t xml:space="preserve"> </w:t>
            </w:r>
            <w:r w:rsidRPr="00DF6487">
              <w:rPr>
                <w:sz w:val="24"/>
              </w:rPr>
              <w:t>where</w:t>
            </w:r>
            <w:r w:rsidRPr="00DF6487">
              <w:rPr>
                <w:spacing w:val="-8"/>
                <w:sz w:val="24"/>
              </w:rPr>
              <w:t xml:space="preserve"> </w:t>
            </w:r>
            <w:r w:rsidRPr="00DF6487">
              <w:rPr>
                <w:sz w:val="24"/>
              </w:rPr>
              <w:t>they</w:t>
            </w:r>
            <w:r w:rsidRPr="00DF6487">
              <w:rPr>
                <w:spacing w:val="-9"/>
                <w:sz w:val="24"/>
              </w:rPr>
              <w:t xml:space="preserve"> </w:t>
            </w:r>
            <w:r w:rsidRPr="00DF6487">
              <w:rPr>
                <w:sz w:val="24"/>
              </w:rPr>
              <w:t>have met the minimum requirements</w:t>
            </w:r>
          </w:p>
          <w:p w14:paraId="2FBA8A76" w14:textId="77777777" w:rsidR="00AD6E67" w:rsidRPr="00DF6487" w:rsidRDefault="004A19F2">
            <w:pPr>
              <w:pStyle w:val="TableParagraph"/>
              <w:numPr>
                <w:ilvl w:val="0"/>
                <w:numId w:val="11"/>
              </w:numPr>
              <w:tabs>
                <w:tab w:val="left" w:pos="998"/>
              </w:tabs>
              <w:spacing w:before="121"/>
              <w:ind w:right="187"/>
              <w:rPr>
                <w:sz w:val="24"/>
              </w:rPr>
            </w:pPr>
            <w:r w:rsidRPr="00DF6487">
              <w:rPr>
                <w:sz w:val="24"/>
              </w:rPr>
              <w:t>Offer candidates an opportunity to sit any examinations</w:t>
            </w:r>
            <w:r w:rsidRPr="00DF6487">
              <w:rPr>
                <w:spacing w:val="-6"/>
                <w:sz w:val="24"/>
              </w:rPr>
              <w:t xml:space="preserve"> </w:t>
            </w:r>
            <w:r w:rsidRPr="00DF6487">
              <w:rPr>
                <w:sz w:val="24"/>
              </w:rPr>
              <w:t>missed</w:t>
            </w:r>
            <w:r w:rsidRPr="00DF6487">
              <w:rPr>
                <w:spacing w:val="-6"/>
                <w:sz w:val="24"/>
              </w:rPr>
              <w:t xml:space="preserve"> </w:t>
            </w:r>
            <w:r w:rsidRPr="00DF6487">
              <w:rPr>
                <w:sz w:val="24"/>
              </w:rPr>
              <w:t>at</w:t>
            </w:r>
            <w:r w:rsidRPr="00DF6487">
              <w:rPr>
                <w:spacing w:val="-7"/>
                <w:sz w:val="24"/>
              </w:rPr>
              <w:t xml:space="preserve"> </w:t>
            </w:r>
            <w:r w:rsidRPr="00DF6487">
              <w:rPr>
                <w:sz w:val="24"/>
              </w:rPr>
              <w:t>the</w:t>
            </w:r>
            <w:r w:rsidRPr="00DF6487">
              <w:rPr>
                <w:spacing w:val="-7"/>
                <w:sz w:val="24"/>
              </w:rPr>
              <w:t xml:space="preserve"> </w:t>
            </w:r>
            <w:r w:rsidRPr="00DF6487">
              <w:rPr>
                <w:sz w:val="24"/>
              </w:rPr>
              <w:t>next</w:t>
            </w:r>
            <w:r w:rsidRPr="00DF6487">
              <w:rPr>
                <w:spacing w:val="-6"/>
                <w:sz w:val="24"/>
              </w:rPr>
              <w:t xml:space="preserve"> </w:t>
            </w:r>
            <w:r w:rsidRPr="00DF6487">
              <w:rPr>
                <w:sz w:val="24"/>
              </w:rPr>
              <w:t>available</w:t>
            </w:r>
            <w:r w:rsidRPr="00DF6487">
              <w:rPr>
                <w:spacing w:val="-8"/>
                <w:sz w:val="24"/>
              </w:rPr>
              <w:t xml:space="preserve"> </w:t>
            </w:r>
            <w:r w:rsidRPr="00DF6487">
              <w:rPr>
                <w:sz w:val="24"/>
              </w:rPr>
              <w:t>series, if possible</w:t>
            </w:r>
          </w:p>
          <w:p w14:paraId="209028C7" w14:textId="225E91E8" w:rsidR="00053606" w:rsidRPr="00DF6487" w:rsidRDefault="00053606">
            <w:pPr>
              <w:pStyle w:val="TableParagraph"/>
              <w:numPr>
                <w:ilvl w:val="0"/>
                <w:numId w:val="11"/>
              </w:numPr>
              <w:tabs>
                <w:tab w:val="left" w:pos="998"/>
              </w:tabs>
              <w:spacing w:before="121"/>
              <w:ind w:right="187"/>
              <w:rPr>
                <w:sz w:val="24"/>
              </w:rPr>
            </w:pPr>
            <w:r w:rsidRPr="00DF6487">
              <w:rPr>
                <w:sz w:val="24"/>
              </w:rPr>
              <w:t>Retain evidence of candidate assessment performance such as mock exams to enable alternative methods of awarding grades, should this be required</w:t>
            </w:r>
          </w:p>
        </w:tc>
      </w:tr>
    </w:tbl>
    <w:p w14:paraId="23D7E4C9" w14:textId="77777777" w:rsidR="00AD6E67" w:rsidRDefault="00AD6E67">
      <w:pPr>
        <w:pStyle w:val="TableParagraph"/>
        <w:rPr>
          <w:sz w:val="24"/>
        </w:rPr>
        <w:sectPr w:rsidR="00AD6E67">
          <w:pgSz w:w="16850" w:h="11910" w:orient="landscape"/>
          <w:pgMar w:top="1340" w:right="1417" w:bottom="1160" w:left="1417" w:header="0" w:footer="967" w:gutter="0"/>
          <w:cols w:space="720"/>
        </w:sectPr>
      </w:pPr>
    </w:p>
    <w:tbl>
      <w:tblPr>
        <w:tblStyle w:val="TableGrid"/>
        <w:tblW w:w="0" w:type="auto"/>
        <w:tblLook w:val="04A0" w:firstRow="1" w:lastRow="0" w:firstColumn="1" w:lastColumn="0" w:noHBand="0" w:noVBand="1"/>
      </w:tblPr>
      <w:tblGrid>
        <w:gridCol w:w="3035"/>
        <w:gridCol w:w="4175"/>
        <w:gridCol w:w="6796"/>
      </w:tblGrid>
      <w:tr w:rsidR="0015713A" w14:paraId="11A1C745" w14:textId="77777777" w:rsidTr="05C98EAB">
        <w:tc>
          <w:tcPr>
            <w:tcW w:w="3085" w:type="dxa"/>
            <w:shd w:val="clear" w:color="auto" w:fill="D9D9D9" w:themeFill="background1" w:themeFillShade="D9"/>
          </w:tcPr>
          <w:p w14:paraId="1A408CA3" w14:textId="28EBE023" w:rsidR="0015713A" w:rsidRDefault="0015713A" w:rsidP="0015713A">
            <w:pPr>
              <w:pStyle w:val="BodyText"/>
              <w:spacing w:before="8"/>
              <w:rPr>
                <w:sz w:val="7"/>
              </w:rPr>
            </w:pPr>
            <w:r>
              <w:rPr>
                <w:spacing w:val="-2"/>
              </w:rPr>
              <w:lastRenderedPageBreak/>
              <w:t>SCENARIO</w:t>
            </w:r>
          </w:p>
        </w:tc>
        <w:tc>
          <w:tcPr>
            <w:tcW w:w="4253" w:type="dxa"/>
            <w:shd w:val="clear" w:color="auto" w:fill="D9D9D9" w:themeFill="background1" w:themeFillShade="D9"/>
          </w:tcPr>
          <w:p w14:paraId="395FF6EC" w14:textId="7C0259E8" w:rsidR="0015713A" w:rsidRDefault="0015713A" w:rsidP="0015713A">
            <w:pPr>
              <w:pStyle w:val="BodyText"/>
              <w:spacing w:before="8"/>
              <w:rPr>
                <w:sz w:val="7"/>
              </w:rPr>
            </w:pPr>
            <w:r>
              <w:t>WHEN TO</w:t>
            </w:r>
            <w:r>
              <w:rPr>
                <w:spacing w:val="-1"/>
              </w:rPr>
              <w:t xml:space="preserve"> </w:t>
            </w:r>
            <w:r>
              <w:rPr>
                <w:spacing w:val="-2"/>
              </w:rPr>
              <w:t>IMPLEMENT</w:t>
            </w:r>
          </w:p>
        </w:tc>
        <w:tc>
          <w:tcPr>
            <w:tcW w:w="6894" w:type="dxa"/>
            <w:shd w:val="clear" w:color="auto" w:fill="D9D9D9" w:themeFill="background1" w:themeFillShade="D9"/>
          </w:tcPr>
          <w:p w14:paraId="31908DEF" w14:textId="01400628" w:rsidR="0015713A" w:rsidRDefault="0015713A" w:rsidP="0015713A">
            <w:pPr>
              <w:pStyle w:val="BodyText"/>
              <w:spacing w:before="8"/>
              <w:rPr>
                <w:sz w:val="7"/>
              </w:rPr>
            </w:pPr>
            <w:r>
              <w:rPr>
                <w:spacing w:val="-2"/>
              </w:rPr>
              <w:t>ACTIONS</w:t>
            </w:r>
          </w:p>
        </w:tc>
      </w:tr>
      <w:tr w:rsidR="0015713A" w14:paraId="1239B9A4" w14:textId="77777777" w:rsidTr="05C98EAB">
        <w:tc>
          <w:tcPr>
            <w:tcW w:w="3085" w:type="dxa"/>
          </w:tcPr>
          <w:p w14:paraId="06665373" w14:textId="2D66C42B" w:rsidR="0015713A" w:rsidRPr="00DF6487" w:rsidRDefault="0015713A" w:rsidP="0015713A">
            <w:pPr>
              <w:pStyle w:val="BodyText"/>
              <w:spacing w:before="8"/>
              <w:rPr>
                <w:sz w:val="7"/>
              </w:rPr>
            </w:pPr>
            <w:r w:rsidRPr="00DF6487">
              <w:t>Emergency evacuation of the exam room (or Centre lockdown)</w:t>
            </w:r>
          </w:p>
        </w:tc>
        <w:tc>
          <w:tcPr>
            <w:tcW w:w="4253" w:type="dxa"/>
          </w:tcPr>
          <w:p w14:paraId="5A807ABD" w14:textId="77777777" w:rsidR="0015713A" w:rsidRPr="00DF6487" w:rsidRDefault="0015713A" w:rsidP="0015713A">
            <w:pPr>
              <w:pStyle w:val="TableParagraph"/>
              <w:rPr>
                <w:sz w:val="24"/>
                <w:lang w:val="en-GB"/>
              </w:rPr>
            </w:pPr>
            <w:r w:rsidRPr="00DF6487">
              <w:rPr>
                <w:sz w:val="24"/>
                <w:lang w:val="en-GB"/>
              </w:rPr>
              <w:t>Whole centre evacuation (or lockdown) during exam time due to serious incident resulting in exam candidates being unable to start, proceed with or complete their exams</w:t>
            </w:r>
          </w:p>
          <w:p w14:paraId="1E9C0ACB" w14:textId="77777777" w:rsidR="0015713A" w:rsidRPr="00DF6487" w:rsidRDefault="0015713A" w:rsidP="0015713A">
            <w:pPr>
              <w:pStyle w:val="BodyText"/>
              <w:spacing w:before="8"/>
              <w:rPr>
                <w:sz w:val="7"/>
              </w:rPr>
            </w:pPr>
          </w:p>
        </w:tc>
        <w:tc>
          <w:tcPr>
            <w:tcW w:w="6894" w:type="dxa"/>
          </w:tcPr>
          <w:p w14:paraId="0DF18BB1" w14:textId="77777777" w:rsidR="0015713A" w:rsidRPr="00DF6487" w:rsidRDefault="0015713A" w:rsidP="0015713A">
            <w:pPr>
              <w:pStyle w:val="TableParagraph"/>
              <w:rPr>
                <w:sz w:val="24"/>
              </w:rPr>
            </w:pPr>
            <w:r w:rsidRPr="00DF6487">
              <w:rPr>
                <w:sz w:val="24"/>
              </w:rPr>
              <w:t>The Pilgrim School will:</w:t>
            </w:r>
          </w:p>
          <w:p w14:paraId="0688AF6A" w14:textId="77777777" w:rsidR="0015713A" w:rsidRPr="00DF6487" w:rsidRDefault="0015713A" w:rsidP="0015713A">
            <w:pPr>
              <w:pStyle w:val="TableParagraph"/>
              <w:numPr>
                <w:ilvl w:val="0"/>
                <w:numId w:val="33"/>
              </w:numPr>
              <w:rPr>
                <w:sz w:val="24"/>
              </w:rPr>
            </w:pPr>
            <w:r w:rsidRPr="00DF6487">
              <w:rPr>
                <w:sz w:val="24"/>
              </w:rPr>
              <w:t xml:space="preserve">refer to and invoke the emergency evacuation policy/procedure in line with JCQ's </w:t>
            </w:r>
            <w:hyperlink r:id="rId20" w:history="1">
              <w:r w:rsidRPr="00DF6487">
                <w:rPr>
                  <w:rStyle w:val="Hyperlink"/>
                  <w:color w:val="auto"/>
                  <w:sz w:val="24"/>
                </w:rPr>
                <w:t>Centre emergency evacuation procedure</w:t>
              </w:r>
            </w:hyperlink>
            <w:r w:rsidRPr="00DF6487">
              <w:rPr>
                <w:sz w:val="24"/>
              </w:rPr>
              <w:t xml:space="preserve"> or the school’s lockdown policy</w:t>
            </w:r>
          </w:p>
          <w:p w14:paraId="44BE2C21" w14:textId="77777777" w:rsidR="0015713A" w:rsidRPr="00DF6487" w:rsidRDefault="0015713A" w:rsidP="0015713A">
            <w:pPr>
              <w:pStyle w:val="TableParagraph"/>
              <w:numPr>
                <w:ilvl w:val="0"/>
                <w:numId w:val="33"/>
              </w:numPr>
              <w:rPr>
                <w:sz w:val="24"/>
              </w:rPr>
            </w:pPr>
            <w:r w:rsidRPr="00DF6487">
              <w:rPr>
                <w:sz w:val="24"/>
              </w:rPr>
              <w:t>contact the relevant awarding body as soon as possible and follow its instructions</w:t>
            </w:r>
          </w:p>
          <w:p w14:paraId="4EAFD7C9" w14:textId="77777777" w:rsidR="0015713A" w:rsidRPr="00DF6487" w:rsidRDefault="0015713A" w:rsidP="0015713A">
            <w:pPr>
              <w:pStyle w:val="TableParagraph"/>
              <w:numPr>
                <w:ilvl w:val="0"/>
                <w:numId w:val="33"/>
              </w:numPr>
              <w:rPr>
                <w:sz w:val="24"/>
              </w:rPr>
            </w:pPr>
            <w:r w:rsidRPr="00DF6487">
              <w:rPr>
                <w:sz w:val="24"/>
              </w:rPr>
              <w:t xml:space="preserve">where accommodation is limited, </w:t>
            </w:r>
            <w:proofErr w:type="spellStart"/>
            <w:r w:rsidRPr="00DF6487">
              <w:rPr>
                <w:sz w:val="24"/>
              </w:rPr>
              <w:t>prioritise</w:t>
            </w:r>
            <w:proofErr w:type="spellEnd"/>
            <w:r w:rsidRPr="00DF6487">
              <w:rPr>
                <w:sz w:val="24"/>
              </w:rPr>
              <w:t xml:space="preserve"> candidates whose progression will be severely delayed if they do not take their exam or timetabled assessment when planned</w:t>
            </w:r>
          </w:p>
          <w:p w14:paraId="4AF62624" w14:textId="77777777" w:rsidR="0015713A" w:rsidRPr="00DF6487" w:rsidRDefault="0015713A" w:rsidP="0015713A">
            <w:pPr>
              <w:pStyle w:val="TableParagraph"/>
              <w:numPr>
                <w:ilvl w:val="0"/>
                <w:numId w:val="33"/>
              </w:numPr>
              <w:rPr>
                <w:sz w:val="24"/>
              </w:rPr>
            </w:pPr>
            <w:r w:rsidRPr="00DF6487">
              <w:rPr>
                <w:sz w:val="24"/>
              </w:rPr>
              <w:t>(after the exam) consider whether any candidate's ability to take the assessment or demonstrate their level of attainment has been materially affected and, if so, apply for special consideration</w:t>
            </w:r>
          </w:p>
          <w:p w14:paraId="6356C112" w14:textId="77777777" w:rsidR="0015713A" w:rsidRPr="00DF6487" w:rsidRDefault="0015713A" w:rsidP="0015713A">
            <w:pPr>
              <w:pStyle w:val="BodyText"/>
              <w:spacing w:before="8"/>
              <w:rPr>
                <w:sz w:val="7"/>
              </w:rPr>
            </w:pPr>
          </w:p>
        </w:tc>
      </w:tr>
      <w:tr w:rsidR="00954B69" w14:paraId="229601B3" w14:textId="77777777" w:rsidTr="05C98EAB">
        <w:tc>
          <w:tcPr>
            <w:tcW w:w="3085" w:type="dxa"/>
          </w:tcPr>
          <w:p w14:paraId="16A69F5D" w14:textId="5242E11B" w:rsidR="00954B69" w:rsidRPr="00DF6487" w:rsidRDefault="00954B69" w:rsidP="00954B69">
            <w:pPr>
              <w:pStyle w:val="BodyText"/>
              <w:spacing w:before="8"/>
            </w:pPr>
            <w:r w:rsidRPr="00DF6487">
              <w:t>Centre</w:t>
            </w:r>
            <w:r w:rsidRPr="00DF6487">
              <w:rPr>
                <w:spacing w:val="-10"/>
              </w:rPr>
              <w:t xml:space="preserve"> </w:t>
            </w:r>
            <w:r w:rsidRPr="00DF6487">
              <w:t>is</w:t>
            </w:r>
            <w:r w:rsidRPr="00DF6487">
              <w:rPr>
                <w:spacing w:val="-9"/>
              </w:rPr>
              <w:t xml:space="preserve"> </w:t>
            </w:r>
            <w:r w:rsidRPr="00DF6487">
              <w:t>unable</w:t>
            </w:r>
            <w:r w:rsidRPr="00DF6487">
              <w:rPr>
                <w:spacing w:val="-10"/>
              </w:rPr>
              <w:t xml:space="preserve"> </w:t>
            </w:r>
            <w:r w:rsidRPr="00DF6487">
              <w:t>to</w:t>
            </w:r>
            <w:r w:rsidRPr="00DF6487">
              <w:rPr>
                <w:spacing w:val="-10"/>
              </w:rPr>
              <w:t xml:space="preserve"> </w:t>
            </w:r>
            <w:r w:rsidRPr="00DF6487">
              <w:t>distribute results</w:t>
            </w:r>
            <w:r w:rsidRPr="00DF6487">
              <w:rPr>
                <w:spacing w:val="-9"/>
              </w:rPr>
              <w:t xml:space="preserve"> </w:t>
            </w:r>
            <w:r w:rsidRPr="00DF6487">
              <w:t>as</w:t>
            </w:r>
            <w:r w:rsidRPr="00DF6487">
              <w:rPr>
                <w:spacing w:val="-7"/>
              </w:rPr>
              <w:t xml:space="preserve"> </w:t>
            </w:r>
            <w:r w:rsidRPr="00DF6487">
              <w:t>normal</w:t>
            </w:r>
            <w:r w:rsidRPr="00DF6487">
              <w:rPr>
                <w:spacing w:val="-8"/>
              </w:rPr>
              <w:t xml:space="preserve"> </w:t>
            </w:r>
            <w:r w:rsidRPr="00DF6487">
              <w:t>or</w:t>
            </w:r>
            <w:r w:rsidRPr="00DF6487">
              <w:rPr>
                <w:spacing w:val="-8"/>
              </w:rPr>
              <w:t xml:space="preserve"> </w:t>
            </w:r>
            <w:r w:rsidRPr="00DF6487">
              <w:t>facilitate post results services</w:t>
            </w:r>
          </w:p>
        </w:tc>
        <w:tc>
          <w:tcPr>
            <w:tcW w:w="4253" w:type="dxa"/>
          </w:tcPr>
          <w:p w14:paraId="113C6152" w14:textId="6AC2A9D7" w:rsidR="00954B69" w:rsidRPr="00DF6487" w:rsidRDefault="00954B69" w:rsidP="00954B69">
            <w:pPr>
              <w:pStyle w:val="TableParagraph"/>
              <w:rPr>
                <w:sz w:val="24"/>
                <w:lang w:val="en-GB"/>
              </w:rPr>
            </w:pPr>
            <w:r w:rsidRPr="00DF6487">
              <w:rPr>
                <w:sz w:val="24"/>
              </w:rPr>
              <w:t xml:space="preserve">In the event that the </w:t>
            </w:r>
            <w:proofErr w:type="spellStart"/>
            <w:r w:rsidRPr="00DF6487">
              <w:rPr>
                <w:sz w:val="24"/>
              </w:rPr>
              <w:t>centre</w:t>
            </w:r>
            <w:proofErr w:type="spellEnd"/>
            <w:r w:rsidRPr="00DF6487">
              <w:rPr>
                <w:sz w:val="24"/>
              </w:rPr>
              <w:t xml:space="preserve"> is unable to access or manage the distribution of results</w:t>
            </w:r>
            <w:r w:rsidRPr="00DF6487">
              <w:rPr>
                <w:spacing w:val="-8"/>
                <w:sz w:val="24"/>
              </w:rPr>
              <w:t xml:space="preserve"> </w:t>
            </w:r>
            <w:r w:rsidRPr="00DF6487">
              <w:rPr>
                <w:sz w:val="24"/>
              </w:rPr>
              <w:t>to</w:t>
            </w:r>
            <w:r w:rsidRPr="00DF6487">
              <w:rPr>
                <w:spacing w:val="-8"/>
                <w:sz w:val="24"/>
              </w:rPr>
              <w:t xml:space="preserve"> </w:t>
            </w:r>
            <w:r w:rsidRPr="00DF6487">
              <w:rPr>
                <w:sz w:val="24"/>
              </w:rPr>
              <w:t>candidates,</w:t>
            </w:r>
            <w:r w:rsidRPr="00DF6487">
              <w:rPr>
                <w:spacing w:val="-5"/>
                <w:sz w:val="24"/>
              </w:rPr>
              <w:t xml:space="preserve"> </w:t>
            </w:r>
            <w:r w:rsidRPr="00DF6487">
              <w:rPr>
                <w:sz w:val="24"/>
              </w:rPr>
              <w:t>or</w:t>
            </w:r>
            <w:r w:rsidRPr="00DF6487">
              <w:rPr>
                <w:spacing w:val="-9"/>
                <w:sz w:val="24"/>
              </w:rPr>
              <w:t xml:space="preserve"> </w:t>
            </w:r>
            <w:r w:rsidRPr="00DF6487">
              <w:rPr>
                <w:sz w:val="24"/>
              </w:rPr>
              <w:t>to</w:t>
            </w:r>
            <w:r w:rsidRPr="00DF6487">
              <w:rPr>
                <w:spacing w:val="-7"/>
                <w:sz w:val="24"/>
              </w:rPr>
              <w:t xml:space="preserve"> </w:t>
            </w:r>
            <w:r w:rsidRPr="00DF6487">
              <w:rPr>
                <w:sz w:val="24"/>
              </w:rPr>
              <w:t>facilitate</w:t>
            </w:r>
            <w:r w:rsidRPr="00DF6487">
              <w:rPr>
                <w:spacing w:val="-7"/>
                <w:sz w:val="24"/>
              </w:rPr>
              <w:t xml:space="preserve"> </w:t>
            </w:r>
            <w:r w:rsidRPr="00DF6487">
              <w:rPr>
                <w:sz w:val="24"/>
              </w:rPr>
              <w:t>post results services</w:t>
            </w:r>
          </w:p>
        </w:tc>
        <w:tc>
          <w:tcPr>
            <w:tcW w:w="6894" w:type="dxa"/>
          </w:tcPr>
          <w:p w14:paraId="48FA7F90" w14:textId="77777777" w:rsidR="00954B69" w:rsidRPr="00DF6487" w:rsidRDefault="00954B69" w:rsidP="00954B69">
            <w:pPr>
              <w:pStyle w:val="TableParagraph"/>
              <w:rPr>
                <w:spacing w:val="-2"/>
                <w:sz w:val="24"/>
              </w:rPr>
            </w:pPr>
            <w:r w:rsidRPr="00DF6487">
              <w:rPr>
                <w:sz w:val="24"/>
              </w:rPr>
              <w:t>The</w:t>
            </w:r>
            <w:r w:rsidRPr="00DF6487">
              <w:rPr>
                <w:spacing w:val="-2"/>
                <w:sz w:val="24"/>
              </w:rPr>
              <w:t xml:space="preserve"> </w:t>
            </w:r>
            <w:r w:rsidRPr="00DF6487">
              <w:rPr>
                <w:sz w:val="24"/>
              </w:rPr>
              <w:t>Pilgrim</w:t>
            </w:r>
            <w:r w:rsidRPr="00DF6487">
              <w:rPr>
                <w:spacing w:val="-2"/>
                <w:sz w:val="24"/>
              </w:rPr>
              <w:t xml:space="preserve"> </w:t>
            </w:r>
            <w:r w:rsidRPr="00DF6487">
              <w:rPr>
                <w:sz w:val="24"/>
              </w:rPr>
              <w:t>School</w:t>
            </w:r>
            <w:r w:rsidRPr="00DF6487">
              <w:rPr>
                <w:spacing w:val="-2"/>
                <w:sz w:val="24"/>
              </w:rPr>
              <w:t xml:space="preserve"> will:</w:t>
            </w:r>
          </w:p>
          <w:p w14:paraId="4CFC84B7" w14:textId="77777777" w:rsidR="00954B69" w:rsidRPr="00DF6487" w:rsidRDefault="00954B69" w:rsidP="00954B69">
            <w:pPr>
              <w:pStyle w:val="TableParagraph"/>
              <w:numPr>
                <w:ilvl w:val="0"/>
                <w:numId w:val="2"/>
              </w:numPr>
              <w:tabs>
                <w:tab w:val="left" w:pos="828"/>
              </w:tabs>
              <w:spacing w:before="119"/>
              <w:ind w:right="292"/>
              <w:rPr>
                <w:sz w:val="24"/>
              </w:rPr>
            </w:pPr>
            <w:r w:rsidRPr="00DF6487">
              <w:rPr>
                <w:sz w:val="24"/>
              </w:rPr>
              <w:t>Allocate one or more senior member of staff to manage receipt and distribution of results</w:t>
            </w:r>
          </w:p>
          <w:p w14:paraId="0E7C2C50" w14:textId="77777777" w:rsidR="00954B69" w:rsidRPr="00DF6487" w:rsidRDefault="00954B69" w:rsidP="00954B69">
            <w:pPr>
              <w:pStyle w:val="TableParagraph"/>
              <w:numPr>
                <w:ilvl w:val="0"/>
                <w:numId w:val="2"/>
              </w:numPr>
              <w:tabs>
                <w:tab w:val="left" w:pos="828"/>
              </w:tabs>
              <w:spacing w:before="119"/>
              <w:ind w:right="292"/>
              <w:rPr>
                <w:sz w:val="24"/>
              </w:rPr>
            </w:pPr>
            <w:r w:rsidRPr="00DF6487">
              <w:rPr>
                <w:sz w:val="24"/>
              </w:rPr>
              <w:t>Contact</w:t>
            </w:r>
            <w:r w:rsidRPr="00DF6487">
              <w:rPr>
                <w:spacing w:val="-10"/>
                <w:sz w:val="24"/>
              </w:rPr>
              <w:t xml:space="preserve"> </w:t>
            </w:r>
            <w:r w:rsidRPr="00DF6487">
              <w:rPr>
                <w:sz w:val="24"/>
              </w:rPr>
              <w:t>awarding</w:t>
            </w:r>
            <w:r w:rsidRPr="00DF6487">
              <w:rPr>
                <w:spacing w:val="-11"/>
                <w:sz w:val="24"/>
              </w:rPr>
              <w:t xml:space="preserve"> </w:t>
            </w:r>
            <w:proofErr w:type="spellStart"/>
            <w:r w:rsidRPr="00DF6487">
              <w:rPr>
                <w:sz w:val="24"/>
              </w:rPr>
              <w:t>organisations</w:t>
            </w:r>
            <w:proofErr w:type="spellEnd"/>
            <w:r w:rsidRPr="00DF6487">
              <w:rPr>
                <w:spacing w:val="-11"/>
                <w:sz w:val="24"/>
              </w:rPr>
              <w:t xml:space="preserve"> </w:t>
            </w:r>
            <w:r w:rsidRPr="00DF6487">
              <w:rPr>
                <w:sz w:val="24"/>
              </w:rPr>
              <w:t>about</w:t>
            </w:r>
            <w:r w:rsidRPr="00DF6487">
              <w:rPr>
                <w:spacing w:val="-10"/>
                <w:sz w:val="24"/>
              </w:rPr>
              <w:t xml:space="preserve"> </w:t>
            </w:r>
            <w:r w:rsidRPr="00DF6487">
              <w:rPr>
                <w:sz w:val="24"/>
              </w:rPr>
              <w:t xml:space="preserve">alternative </w:t>
            </w:r>
            <w:r w:rsidRPr="00DF6487">
              <w:rPr>
                <w:spacing w:val="-2"/>
                <w:sz w:val="24"/>
              </w:rPr>
              <w:t>options</w:t>
            </w:r>
          </w:p>
          <w:p w14:paraId="4CBCA5A5" w14:textId="77777777" w:rsidR="00954B69" w:rsidRPr="00DF6487" w:rsidRDefault="00954B69" w:rsidP="00954B69">
            <w:pPr>
              <w:pStyle w:val="TableParagraph"/>
              <w:numPr>
                <w:ilvl w:val="0"/>
                <w:numId w:val="2"/>
              </w:numPr>
              <w:tabs>
                <w:tab w:val="left" w:pos="828"/>
              </w:tabs>
              <w:spacing w:before="119" w:line="242" w:lineRule="auto"/>
              <w:ind w:right="951"/>
              <w:rPr>
                <w:sz w:val="24"/>
              </w:rPr>
            </w:pPr>
            <w:r w:rsidRPr="00DF6487">
              <w:rPr>
                <w:sz w:val="24"/>
              </w:rPr>
              <w:t>Make</w:t>
            </w:r>
            <w:r w:rsidRPr="00DF6487">
              <w:rPr>
                <w:spacing w:val="-6"/>
                <w:sz w:val="24"/>
              </w:rPr>
              <w:t xml:space="preserve"> </w:t>
            </w:r>
            <w:r w:rsidRPr="00DF6487">
              <w:rPr>
                <w:sz w:val="24"/>
              </w:rPr>
              <w:t>arrangements</w:t>
            </w:r>
            <w:r w:rsidRPr="00DF6487">
              <w:rPr>
                <w:spacing w:val="-9"/>
                <w:sz w:val="24"/>
              </w:rPr>
              <w:t xml:space="preserve"> </w:t>
            </w:r>
            <w:r w:rsidRPr="00DF6487">
              <w:rPr>
                <w:sz w:val="24"/>
              </w:rPr>
              <w:t>to</w:t>
            </w:r>
            <w:r w:rsidRPr="00DF6487">
              <w:rPr>
                <w:spacing w:val="-9"/>
                <w:sz w:val="24"/>
              </w:rPr>
              <w:t xml:space="preserve"> </w:t>
            </w:r>
            <w:r w:rsidRPr="00DF6487">
              <w:rPr>
                <w:sz w:val="24"/>
              </w:rPr>
              <w:t>access</w:t>
            </w:r>
            <w:r w:rsidRPr="00DF6487">
              <w:rPr>
                <w:spacing w:val="-7"/>
                <w:sz w:val="24"/>
              </w:rPr>
              <w:t xml:space="preserve"> </w:t>
            </w:r>
            <w:r w:rsidRPr="00DF6487">
              <w:rPr>
                <w:sz w:val="24"/>
              </w:rPr>
              <w:t>results</w:t>
            </w:r>
            <w:r w:rsidRPr="00DF6487">
              <w:rPr>
                <w:spacing w:val="-7"/>
                <w:sz w:val="24"/>
              </w:rPr>
              <w:t xml:space="preserve"> </w:t>
            </w:r>
            <w:r w:rsidRPr="00DF6487">
              <w:rPr>
                <w:sz w:val="24"/>
              </w:rPr>
              <w:t>at</w:t>
            </w:r>
            <w:r w:rsidRPr="00DF6487">
              <w:rPr>
                <w:spacing w:val="-6"/>
                <w:sz w:val="24"/>
              </w:rPr>
              <w:t xml:space="preserve"> </w:t>
            </w:r>
            <w:r w:rsidRPr="00DF6487">
              <w:rPr>
                <w:sz w:val="24"/>
              </w:rPr>
              <w:t>an alternative site</w:t>
            </w:r>
          </w:p>
          <w:p w14:paraId="7C2B87B3" w14:textId="77777777" w:rsidR="00954B69" w:rsidRPr="00DF6487" w:rsidRDefault="00954B69" w:rsidP="05C98EAB">
            <w:pPr>
              <w:pStyle w:val="TableParagraph"/>
              <w:numPr>
                <w:ilvl w:val="0"/>
                <w:numId w:val="2"/>
              </w:numPr>
              <w:tabs>
                <w:tab w:val="left" w:pos="828"/>
              </w:tabs>
              <w:spacing w:before="116"/>
              <w:ind w:right="787"/>
              <w:rPr>
                <w:sz w:val="24"/>
                <w:szCs w:val="24"/>
              </w:rPr>
            </w:pPr>
            <w:r w:rsidRPr="00DF6487">
              <w:rPr>
                <w:sz w:val="24"/>
                <w:szCs w:val="24"/>
              </w:rPr>
              <w:t>Share</w:t>
            </w:r>
            <w:r w:rsidRPr="00DF6487">
              <w:rPr>
                <w:spacing w:val="-9"/>
                <w:sz w:val="24"/>
                <w:szCs w:val="24"/>
              </w:rPr>
              <w:t xml:space="preserve"> </w:t>
            </w:r>
            <w:r w:rsidRPr="00DF6487">
              <w:rPr>
                <w:sz w:val="24"/>
                <w:szCs w:val="24"/>
              </w:rPr>
              <w:t>facilities</w:t>
            </w:r>
            <w:r w:rsidRPr="00DF6487">
              <w:rPr>
                <w:spacing w:val="-8"/>
                <w:sz w:val="24"/>
                <w:szCs w:val="24"/>
              </w:rPr>
              <w:t xml:space="preserve"> </w:t>
            </w:r>
            <w:r w:rsidRPr="00DF6487">
              <w:rPr>
                <w:sz w:val="24"/>
                <w:szCs w:val="24"/>
              </w:rPr>
              <w:t>with</w:t>
            </w:r>
            <w:r w:rsidRPr="00DF6487">
              <w:rPr>
                <w:spacing w:val="-9"/>
                <w:sz w:val="24"/>
                <w:szCs w:val="24"/>
              </w:rPr>
              <w:t xml:space="preserve"> </w:t>
            </w:r>
            <w:r w:rsidRPr="00DF6487">
              <w:rPr>
                <w:sz w:val="24"/>
                <w:szCs w:val="24"/>
              </w:rPr>
              <w:t>other</w:t>
            </w:r>
            <w:r w:rsidRPr="00DF6487">
              <w:rPr>
                <w:spacing w:val="-8"/>
                <w:sz w:val="24"/>
                <w:szCs w:val="24"/>
              </w:rPr>
              <w:t xml:space="preserve"> </w:t>
            </w:r>
            <w:proofErr w:type="spellStart"/>
            <w:r w:rsidR="2E702FB0" w:rsidRPr="00DF6487">
              <w:rPr>
                <w:sz w:val="24"/>
                <w:szCs w:val="24"/>
              </w:rPr>
              <w:t>centres</w:t>
            </w:r>
            <w:proofErr w:type="spellEnd"/>
            <w:r w:rsidRPr="00DF6487">
              <w:rPr>
                <w:spacing w:val="-8"/>
                <w:sz w:val="24"/>
                <w:szCs w:val="24"/>
              </w:rPr>
              <w:t xml:space="preserve"> </w:t>
            </w:r>
            <w:r w:rsidRPr="00DF6487">
              <w:rPr>
                <w:sz w:val="24"/>
                <w:szCs w:val="24"/>
              </w:rPr>
              <w:t xml:space="preserve">if </w:t>
            </w:r>
            <w:r w:rsidRPr="00DF6487">
              <w:rPr>
                <w:spacing w:val="-2"/>
                <w:sz w:val="24"/>
                <w:szCs w:val="24"/>
              </w:rPr>
              <w:t>possible</w:t>
            </w:r>
          </w:p>
          <w:p w14:paraId="2D01D949" w14:textId="77777777" w:rsidR="00954B69" w:rsidRPr="00DF6487" w:rsidRDefault="00954B69" w:rsidP="00954B69">
            <w:pPr>
              <w:pStyle w:val="TableParagraph"/>
              <w:numPr>
                <w:ilvl w:val="0"/>
                <w:numId w:val="2"/>
              </w:numPr>
              <w:tabs>
                <w:tab w:val="left" w:pos="828"/>
              </w:tabs>
              <w:spacing w:before="118" w:line="242" w:lineRule="auto"/>
              <w:ind w:right="246"/>
              <w:rPr>
                <w:sz w:val="24"/>
              </w:rPr>
            </w:pPr>
            <w:r w:rsidRPr="00DF6487">
              <w:rPr>
                <w:sz w:val="24"/>
              </w:rPr>
              <w:t>Coordinate</w:t>
            </w:r>
            <w:r w:rsidRPr="00DF6487">
              <w:rPr>
                <w:spacing w:val="-8"/>
                <w:sz w:val="24"/>
              </w:rPr>
              <w:t xml:space="preserve"> </w:t>
            </w:r>
            <w:r w:rsidRPr="00DF6487">
              <w:rPr>
                <w:sz w:val="24"/>
              </w:rPr>
              <w:t>access</w:t>
            </w:r>
            <w:r w:rsidRPr="00DF6487">
              <w:rPr>
                <w:spacing w:val="-6"/>
                <w:sz w:val="24"/>
              </w:rPr>
              <w:t xml:space="preserve"> </w:t>
            </w:r>
            <w:r w:rsidRPr="00DF6487">
              <w:rPr>
                <w:sz w:val="24"/>
              </w:rPr>
              <w:t>to</w:t>
            </w:r>
            <w:r w:rsidRPr="00DF6487">
              <w:rPr>
                <w:spacing w:val="-8"/>
                <w:sz w:val="24"/>
              </w:rPr>
              <w:t xml:space="preserve"> </w:t>
            </w:r>
            <w:r w:rsidRPr="00DF6487">
              <w:rPr>
                <w:sz w:val="24"/>
              </w:rPr>
              <w:t>post</w:t>
            </w:r>
            <w:r w:rsidRPr="00DF6487">
              <w:rPr>
                <w:spacing w:val="-5"/>
                <w:sz w:val="24"/>
              </w:rPr>
              <w:t xml:space="preserve"> </w:t>
            </w:r>
            <w:r w:rsidRPr="00DF6487">
              <w:rPr>
                <w:sz w:val="24"/>
              </w:rPr>
              <w:t>results</w:t>
            </w:r>
            <w:r w:rsidRPr="00DF6487">
              <w:rPr>
                <w:spacing w:val="-6"/>
                <w:sz w:val="24"/>
              </w:rPr>
              <w:t xml:space="preserve"> </w:t>
            </w:r>
            <w:r w:rsidRPr="00DF6487">
              <w:rPr>
                <w:sz w:val="24"/>
              </w:rPr>
              <w:t>services</w:t>
            </w:r>
            <w:r w:rsidRPr="00DF6487">
              <w:rPr>
                <w:spacing w:val="-6"/>
                <w:sz w:val="24"/>
              </w:rPr>
              <w:t xml:space="preserve"> </w:t>
            </w:r>
            <w:r w:rsidRPr="00DF6487">
              <w:rPr>
                <w:sz w:val="24"/>
              </w:rPr>
              <w:t>from</w:t>
            </w:r>
            <w:r w:rsidRPr="00DF6487">
              <w:rPr>
                <w:spacing w:val="-5"/>
                <w:sz w:val="24"/>
              </w:rPr>
              <w:t xml:space="preserve"> </w:t>
            </w:r>
            <w:r w:rsidRPr="00DF6487">
              <w:rPr>
                <w:sz w:val="24"/>
              </w:rPr>
              <w:t>an alternative site</w:t>
            </w:r>
          </w:p>
          <w:p w14:paraId="546E328C" w14:textId="3AF997B7" w:rsidR="00954B69" w:rsidRPr="00DF6487" w:rsidRDefault="00954B69" w:rsidP="00954B69">
            <w:pPr>
              <w:pStyle w:val="TableParagraph"/>
              <w:rPr>
                <w:sz w:val="24"/>
              </w:rPr>
            </w:pPr>
            <w:r w:rsidRPr="00DF6487">
              <w:rPr>
                <w:sz w:val="24"/>
              </w:rPr>
              <w:t xml:space="preserve">Contact the relevant awarding </w:t>
            </w:r>
            <w:proofErr w:type="spellStart"/>
            <w:r w:rsidRPr="00DF6487">
              <w:rPr>
                <w:sz w:val="24"/>
              </w:rPr>
              <w:t>organisation</w:t>
            </w:r>
            <w:proofErr w:type="spellEnd"/>
            <w:r w:rsidRPr="00DF6487">
              <w:rPr>
                <w:sz w:val="24"/>
              </w:rPr>
              <w:t xml:space="preserve"> if electronic</w:t>
            </w:r>
            <w:r w:rsidRPr="00DF6487">
              <w:rPr>
                <w:spacing w:val="-7"/>
                <w:sz w:val="24"/>
              </w:rPr>
              <w:t xml:space="preserve"> </w:t>
            </w:r>
            <w:r w:rsidRPr="00DF6487">
              <w:rPr>
                <w:sz w:val="24"/>
              </w:rPr>
              <w:t>post</w:t>
            </w:r>
            <w:r w:rsidRPr="00DF6487">
              <w:rPr>
                <w:spacing w:val="-6"/>
                <w:sz w:val="24"/>
              </w:rPr>
              <w:t xml:space="preserve"> </w:t>
            </w:r>
            <w:r w:rsidRPr="00DF6487">
              <w:rPr>
                <w:sz w:val="24"/>
              </w:rPr>
              <w:t>results</w:t>
            </w:r>
            <w:r w:rsidRPr="00DF6487">
              <w:rPr>
                <w:spacing w:val="-7"/>
                <w:sz w:val="24"/>
              </w:rPr>
              <w:t xml:space="preserve"> </w:t>
            </w:r>
            <w:r w:rsidRPr="00DF6487">
              <w:rPr>
                <w:sz w:val="24"/>
              </w:rPr>
              <w:t>requests</w:t>
            </w:r>
            <w:r w:rsidRPr="00DF6487">
              <w:rPr>
                <w:spacing w:val="-7"/>
                <w:sz w:val="24"/>
              </w:rPr>
              <w:t xml:space="preserve"> </w:t>
            </w:r>
            <w:r w:rsidRPr="00DF6487">
              <w:rPr>
                <w:sz w:val="24"/>
              </w:rPr>
              <w:t>are</w:t>
            </w:r>
            <w:r w:rsidRPr="00DF6487">
              <w:rPr>
                <w:spacing w:val="-8"/>
                <w:sz w:val="24"/>
              </w:rPr>
              <w:t xml:space="preserve"> </w:t>
            </w:r>
            <w:r w:rsidRPr="00DF6487">
              <w:rPr>
                <w:sz w:val="24"/>
              </w:rPr>
              <w:t>not</w:t>
            </w:r>
            <w:r w:rsidRPr="00DF6487">
              <w:rPr>
                <w:spacing w:val="-8"/>
                <w:sz w:val="24"/>
              </w:rPr>
              <w:t xml:space="preserve"> </w:t>
            </w:r>
            <w:r w:rsidRPr="00DF6487">
              <w:rPr>
                <w:sz w:val="24"/>
              </w:rPr>
              <w:t>possible</w:t>
            </w:r>
          </w:p>
        </w:tc>
      </w:tr>
    </w:tbl>
    <w:p w14:paraId="7CC17478" w14:textId="77777777" w:rsidR="00D26988" w:rsidRDefault="00D26988">
      <w:pPr>
        <w:pStyle w:val="BodyText"/>
        <w:spacing w:before="8"/>
        <w:rPr>
          <w:sz w:val="7"/>
        </w:rPr>
      </w:pPr>
    </w:p>
    <w:p w14:paraId="1DDD314D" w14:textId="1A109812" w:rsidR="00954B69" w:rsidRDefault="00954B69">
      <w:pPr>
        <w:rPr>
          <w:sz w:val="7"/>
        </w:rPr>
      </w:pPr>
    </w:p>
    <w:p w14:paraId="4DC4A323" w14:textId="77777777" w:rsidR="00954B69" w:rsidRDefault="00954B69">
      <w:pPr>
        <w:rPr>
          <w:sz w:val="7"/>
        </w:rPr>
      </w:pPr>
    </w:p>
    <w:p w14:paraId="4F0B9655" w14:textId="54A3BF0F" w:rsidR="00954B69" w:rsidRDefault="00954B69" w:rsidP="05C98EAB">
      <w:pPr>
        <w:pStyle w:val="BodyText"/>
        <w:spacing w:before="8"/>
        <w:rPr>
          <w:sz w:val="7"/>
          <w:szCs w:val="7"/>
        </w:rPr>
      </w:pPr>
    </w:p>
    <w:p w14:paraId="10F58360" w14:textId="77777777" w:rsidR="00AD6E67" w:rsidRPr="00DF6487" w:rsidRDefault="00816222" w:rsidP="00D26988">
      <w:pPr>
        <w:pStyle w:val="ListParagraph"/>
        <w:numPr>
          <w:ilvl w:val="0"/>
          <w:numId w:val="16"/>
        </w:numPr>
        <w:tabs>
          <w:tab w:val="left" w:pos="798"/>
        </w:tabs>
        <w:ind w:left="798" w:hanging="415"/>
        <w:rPr>
          <w:sz w:val="24"/>
        </w:rPr>
      </w:pPr>
      <w:r>
        <w:rPr>
          <w:color w:val="2D74B5"/>
          <w:sz w:val="24"/>
        </w:rPr>
        <w:lastRenderedPageBreak/>
        <w:t>Contingency</w:t>
      </w:r>
      <w:r>
        <w:rPr>
          <w:color w:val="2D74B5"/>
          <w:spacing w:val="-9"/>
          <w:sz w:val="24"/>
        </w:rPr>
        <w:t xml:space="preserve"> </w:t>
      </w:r>
      <w:r>
        <w:rPr>
          <w:color w:val="2D74B5"/>
          <w:spacing w:val="-4"/>
          <w:sz w:val="24"/>
        </w:rPr>
        <w:t xml:space="preserve">plan: </w:t>
      </w:r>
      <w:r w:rsidRPr="00DF6487">
        <w:rPr>
          <w:spacing w:val="-4"/>
          <w:sz w:val="24"/>
        </w:rPr>
        <w:t>Key Staff absence / unav</w:t>
      </w:r>
      <w:r w:rsidR="00D26988" w:rsidRPr="00DF6487">
        <w:rPr>
          <w:spacing w:val="-4"/>
          <w:sz w:val="24"/>
        </w:rPr>
        <w:t>ailability</w:t>
      </w:r>
    </w:p>
    <w:p w14:paraId="372F2C4F" w14:textId="77777777" w:rsidR="00954B69" w:rsidRPr="00DF6487" w:rsidRDefault="00954B69" w:rsidP="00954B69">
      <w:pPr>
        <w:pStyle w:val="ListParagraph"/>
        <w:tabs>
          <w:tab w:val="left" w:pos="798"/>
        </w:tabs>
        <w:ind w:left="798" w:firstLine="0"/>
        <w:rPr>
          <w:sz w:val="24"/>
        </w:rPr>
      </w:pPr>
    </w:p>
    <w:tbl>
      <w:tblPr>
        <w:tblStyle w:val="TableGrid"/>
        <w:tblW w:w="0" w:type="auto"/>
        <w:tblInd w:w="362" w:type="dxa"/>
        <w:tblLook w:val="04A0" w:firstRow="1" w:lastRow="0" w:firstColumn="1" w:lastColumn="0" w:noHBand="0" w:noVBand="1"/>
      </w:tblPr>
      <w:tblGrid>
        <w:gridCol w:w="3368"/>
        <w:gridCol w:w="4749"/>
        <w:gridCol w:w="5527"/>
      </w:tblGrid>
      <w:tr w:rsidR="00DF6487" w:rsidRPr="00DF6487" w14:paraId="45AFBC75" w14:textId="77777777" w:rsidTr="00E17AA7">
        <w:tc>
          <w:tcPr>
            <w:tcW w:w="3432" w:type="dxa"/>
            <w:shd w:val="clear" w:color="auto" w:fill="D9D9D9" w:themeFill="background1" w:themeFillShade="D9"/>
          </w:tcPr>
          <w:p w14:paraId="651582AE" w14:textId="77777777" w:rsidR="00174705" w:rsidRPr="00DF6487" w:rsidRDefault="00174705" w:rsidP="004A19F2">
            <w:pPr>
              <w:tabs>
                <w:tab w:val="left" w:pos="741"/>
              </w:tabs>
              <w:spacing w:before="93"/>
              <w:rPr>
                <w:b/>
                <w:sz w:val="28"/>
              </w:rPr>
            </w:pPr>
            <w:bookmarkStart w:id="5" w:name="_bookmark5"/>
            <w:bookmarkEnd w:id="5"/>
            <w:r w:rsidRPr="00DF6487">
              <w:rPr>
                <w:spacing w:val="-2"/>
                <w:sz w:val="24"/>
              </w:rPr>
              <w:t>SCENARIO</w:t>
            </w:r>
          </w:p>
        </w:tc>
        <w:tc>
          <w:tcPr>
            <w:tcW w:w="4819" w:type="dxa"/>
            <w:shd w:val="clear" w:color="auto" w:fill="D9D9D9" w:themeFill="background1" w:themeFillShade="D9"/>
          </w:tcPr>
          <w:p w14:paraId="054328DA" w14:textId="77777777" w:rsidR="00174705" w:rsidRPr="00DF6487" w:rsidRDefault="00174705" w:rsidP="004A19F2">
            <w:pPr>
              <w:tabs>
                <w:tab w:val="left" w:pos="741"/>
              </w:tabs>
              <w:spacing w:before="93"/>
              <w:rPr>
                <w:b/>
                <w:sz w:val="28"/>
              </w:rPr>
            </w:pPr>
            <w:r w:rsidRPr="00DF6487">
              <w:rPr>
                <w:sz w:val="24"/>
              </w:rPr>
              <w:t>WHEN TO</w:t>
            </w:r>
            <w:r w:rsidRPr="00DF6487">
              <w:rPr>
                <w:spacing w:val="-1"/>
                <w:sz w:val="24"/>
              </w:rPr>
              <w:t xml:space="preserve"> </w:t>
            </w:r>
            <w:r w:rsidRPr="00DF6487">
              <w:rPr>
                <w:spacing w:val="-2"/>
                <w:sz w:val="24"/>
              </w:rPr>
              <w:t>IMPLEMENT</w:t>
            </w:r>
          </w:p>
        </w:tc>
        <w:tc>
          <w:tcPr>
            <w:tcW w:w="5619" w:type="dxa"/>
            <w:shd w:val="clear" w:color="auto" w:fill="D9D9D9" w:themeFill="background1" w:themeFillShade="D9"/>
          </w:tcPr>
          <w:p w14:paraId="7C82EC4A" w14:textId="77777777" w:rsidR="00174705" w:rsidRPr="00DF6487" w:rsidRDefault="00174705" w:rsidP="004A19F2">
            <w:pPr>
              <w:tabs>
                <w:tab w:val="left" w:pos="741"/>
              </w:tabs>
              <w:spacing w:before="93"/>
              <w:rPr>
                <w:b/>
                <w:sz w:val="28"/>
              </w:rPr>
            </w:pPr>
            <w:r w:rsidRPr="00DF6487">
              <w:rPr>
                <w:spacing w:val="-2"/>
                <w:sz w:val="24"/>
              </w:rPr>
              <w:t>ACTIONS</w:t>
            </w:r>
          </w:p>
        </w:tc>
      </w:tr>
      <w:tr w:rsidR="00174705" w:rsidRPr="00DF6487" w14:paraId="4847E21D" w14:textId="77777777" w:rsidTr="00E17AA7">
        <w:tc>
          <w:tcPr>
            <w:tcW w:w="3432" w:type="dxa"/>
          </w:tcPr>
          <w:p w14:paraId="2444C267" w14:textId="77777777" w:rsidR="00E17AA7" w:rsidRPr="00DF6487" w:rsidRDefault="00E17AA7" w:rsidP="00E17AA7">
            <w:pPr>
              <w:pStyle w:val="TableParagraph"/>
              <w:ind w:left="107" w:right="75"/>
              <w:rPr>
                <w:sz w:val="24"/>
              </w:rPr>
            </w:pPr>
            <w:r w:rsidRPr="00DF6487">
              <w:rPr>
                <w:sz w:val="24"/>
              </w:rPr>
              <w:t>The Exams Officer is unexpectedly</w:t>
            </w:r>
            <w:r w:rsidRPr="00DF6487">
              <w:rPr>
                <w:spacing w:val="-14"/>
                <w:sz w:val="24"/>
              </w:rPr>
              <w:t xml:space="preserve"> </w:t>
            </w:r>
            <w:r w:rsidRPr="00DF6487">
              <w:rPr>
                <w:sz w:val="24"/>
              </w:rPr>
              <w:t>absent</w:t>
            </w:r>
            <w:r w:rsidRPr="00DF6487">
              <w:rPr>
                <w:spacing w:val="-14"/>
                <w:sz w:val="24"/>
              </w:rPr>
              <w:t xml:space="preserve"> </w:t>
            </w:r>
            <w:r w:rsidRPr="00DF6487">
              <w:rPr>
                <w:sz w:val="24"/>
              </w:rPr>
              <w:t>during a critical period in the exam series</w:t>
            </w:r>
          </w:p>
          <w:p w14:paraId="7CE2BE9C" w14:textId="77777777" w:rsidR="00E17AA7" w:rsidRPr="00DF6487" w:rsidRDefault="00E17AA7" w:rsidP="00E17AA7">
            <w:pPr>
              <w:pStyle w:val="TableParagraph"/>
              <w:ind w:left="107" w:right="75"/>
              <w:rPr>
                <w:sz w:val="24"/>
              </w:rPr>
            </w:pPr>
          </w:p>
          <w:p w14:paraId="21B754AB" w14:textId="77777777" w:rsidR="00E17AA7" w:rsidRPr="00DF6487" w:rsidRDefault="00E17AA7" w:rsidP="00E17AA7">
            <w:pPr>
              <w:pStyle w:val="TableParagraph"/>
              <w:ind w:left="107" w:right="75"/>
              <w:rPr>
                <w:sz w:val="24"/>
              </w:rPr>
            </w:pPr>
          </w:p>
          <w:p w14:paraId="1137F07A" w14:textId="77777777" w:rsidR="00E17AA7" w:rsidRPr="00DF6487" w:rsidRDefault="00E17AA7" w:rsidP="00E17AA7">
            <w:pPr>
              <w:pStyle w:val="TableParagraph"/>
              <w:ind w:left="107" w:right="75"/>
              <w:rPr>
                <w:sz w:val="24"/>
              </w:rPr>
            </w:pPr>
          </w:p>
          <w:p w14:paraId="2A112F52" w14:textId="77777777" w:rsidR="00E17AA7" w:rsidRPr="00DF6487" w:rsidRDefault="00E17AA7" w:rsidP="00E17AA7">
            <w:pPr>
              <w:pStyle w:val="TableParagraph"/>
              <w:ind w:left="107" w:right="75"/>
              <w:rPr>
                <w:sz w:val="24"/>
              </w:rPr>
            </w:pPr>
          </w:p>
          <w:p w14:paraId="70511CB3" w14:textId="77777777" w:rsidR="00E17AA7" w:rsidRPr="00DF6487" w:rsidRDefault="00E17AA7" w:rsidP="00E17AA7">
            <w:pPr>
              <w:pStyle w:val="TableParagraph"/>
              <w:ind w:left="107" w:right="75"/>
              <w:rPr>
                <w:sz w:val="24"/>
              </w:rPr>
            </w:pPr>
          </w:p>
          <w:p w14:paraId="72C6FCE7" w14:textId="77777777" w:rsidR="00E17AA7" w:rsidRPr="00DF6487" w:rsidRDefault="00E17AA7" w:rsidP="00E17AA7">
            <w:pPr>
              <w:pStyle w:val="TableParagraph"/>
              <w:ind w:left="107" w:right="75"/>
              <w:rPr>
                <w:sz w:val="24"/>
                <w:u w:val="single"/>
                <w:lang w:val="en-GB"/>
              </w:rPr>
            </w:pPr>
            <w:r w:rsidRPr="00DF6487">
              <w:rPr>
                <w:sz w:val="24"/>
                <w:u w:val="single"/>
                <w:lang w:val="en-GB"/>
              </w:rPr>
              <w:t xml:space="preserve">Stage of the exam cycle: </w:t>
            </w:r>
          </w:p>
          <w:p w14:paraId="56E1301D" w14:textId="77777777" w:rsidR="00E17AA7" w:rsidRPr="00DF6487" w:rsidRDefault="00E17AA7" w:rsidP="00E17AA7">
            <w:pPr>
              <w:pStyle w:val="TableParagraph"/>
              <w:ind w:left="107" w:right="75"/>
              <w:rPr>
                <w:spacing w:val="-2"/>
                <w:sz w:val="24"/>
              </w:rPr>
            </w:pPr>
            <w:r w:rsidRPr="00DF6487">
              <w:rPr>
                <w:sz w:val="24"/>
                <w:lang w:val="en-GB"/>
              </w:rPr>
              <w:t xml:space="preserve">Planning, </w:t>
            </w:r>
            <w:r w:rsidRPr="00DF6487">
              <w:rPr>
                <w:spacing w:val="-2"/>
                <w:sz w:val="24"/>
              </w:rPr>
              <w:t>September – January</w:t>
            </w:r>
          </w:p>
          <w:p w14:paraId="17FFAEAA" w14:textId="77777777" w:rsidR="00E17AA7" w:rsidRPr="00DF6487" w:rsidRDefault="00E17AA7" w:rsidP="00E17AA7">
            <w:pPr>
              <w:pStyle w:val="TableParagraph"/>
              <w:ind w:left="107" w:right="75"/>
              <w:rPr>
                <w:spacing w:val="-2"/>
                <w:sz w:val="24"/>
              </w:rPr>
            </w:pPr>
          </w:p>
          <w:p w14:paraId="46DC7956" w14:textId="77777777" w:rsidR="00E17AA7" w:rsidRPr="00DF6487" w:rsidRDefault="00E17AA7" w:rsidP="00E17AA7">
            <w:pPr>
              <w:pStyle w:val="TableParagraph"/>
              <w:ind w:left="107" w:right="75"/>
              <w:rPr>
                <w:spacing w:val="-2"/>
                <w:sz w:val="24"/>
              </w:rPr>
            </w:pPr>
          </w:p>
          <w:p w14:paraId="1327C052" w14:textId="77777777" w:rsidR="00E17AA7" w:rsidRPr="00DF6487" w:rsidRDefault="00E17AA7" w:rsidP="00E17AA7">
            <w:pPr>
              <w:pStyle w:val="TableParagraph"/>
              <w:ind w:left="107" w:right="75"/>
              <w:rPr>
                <w:spacing w:val="-2"/>
                <w:sz w:val="24"/>
              </w:rPr>
            </w:pPr>
          </w:p>
          <w:p w14:paraId="7709C8BA" w14:textId="77777777" w:rsidR="00E17AA7" w:rsidRPr="00DF6487" w:rsidRDefault="00E17AA7" w:rsidP="00E17AA7">
            <w:pPr>
              <w:pStyle w:val="TableParagraph"/>
              <w:ind w:left="107" w:right="75"/>
              <w:rPr>
                <w:spacing w:val="-2"/>
                <w:sz w:val="24"/>
              </w:rPr>
            </w:pPr>
          </w:p>
          <w:p w14:paraId="4D667796" w14:textId="77777777" w:rsidR="00E17AA7" w:rsidRPr="00DF6487" w:rsidRDefault="00E17AA7" w:rsidP="00E17AA7">
            <w:pPr>
              <w:pStyle w:val="TableParagraph"/>
              <w:ind w:left="107" w:right="75"/>
              <w:rPr>
                <w:spacing w:val="-2"/>
                <w:sz w:val="24"/>
              </w:rPr>
            </w:pPr>
          </w:p>
          <w:p w14:paraId="6F06A49C" w14:textId="77777777" w:rsidR="00E17AA7" w:rsidRPr="00DF6487" w:rsidRDefault="00E17AA7" w:rsidP="00E17AA7">
            <w:pPr>
              <w:pStyle w:val="TableParagraph"/>
              <w:ind w:left="107" w:right="75"/>
              <w:rPr>
                <w:spacing w:val="-2"/>
                <w:sz w:val="24"/>
              </w:rPr>
            </w:pPr>
          </w:p>
          <w:p w14:paraId="6CE5DCD2" w14:textId="77777777" w:rsidR="00E17AA7" w:rsidRPr="00DF6487" w:rsidRDefault="00E17AA7" w:rsidP="00E17AA7">
            <w:pPr>
              <w:pStyle w:val="TableParagraph"/>
              <w:ind w:left="107" w:right="75"/>
              <w:rPr>
                <w:spacing w:val="-2"/>
                <w:sz w:val="24"/>
              </w:rPr>
            </w:pPr>
          </w:p>
          <w:p w14:paraId="495550B6" w14:textId="77777777" w:rsidR="00E17AA7" w:rsidRPr="00DF6487" w:rsidRDefault="00E17AA7" w:rsidP="00E17AA7">
            <w:pPr>
              <w:pStyle w:val="TableParagraph"/>
              <w:ind w:left="107" w:right="75"/>
              <w:rPr>
                <w:spacing w:val="-2"/>
                <w:sz w:val="24"/>
              </w:rPr>
            </w:pPr>
          </w:p>
          <w:p w14:paraId="690629A9" w14:textId="77777777" w:rsidR="00E17AA7" w:rsidRPr="00DF6487" w:rsidRDefault="00E17AA7" w:rsidP="00E17AA7">
            <w:pPr>
              <w:pStyle w:val="TableParagraph"/>
              <w:ind w:left="107" w:right="75"/>
              <w:rPr>
                <w:spacing w:val="-2"/>
                <w:sz w:val="24"/>
              </w:rPr>
            </w:pPr>
          </w:p>
          <w:p w14:paraId="2C79268A" w14:textId="77777777" w:rsidR="00E17AA7" w:rsidRPr="00DF6487" w:rsidRDefault="00E17AA7" w:rsidP="00E17AA7">
            <w:pPr>
              <w:pStyle w:val="TableParagraph"/>
              <w:ind w:left="107" w:right="75"/>
              <w:rPr>
                <w:spacing w:val="-2"/>
                <w:sz w:val="24"/>
              </w:rPr>
            </w:pPr>
          </w:p>
          <w:p w14:paraId="3EC8566C" w14:textId="77777777" w:rsidR="00E17AA7" w:rsidRPr="00DF6487" w:rsidRDefault="00E17AA7" w:rsidP="00E17AA7">
            <w:pPr>
              <w:pStyle w:val="TableParagraph"/>
              <w:ind w:left="107" w:right="75"/>
              <w:rPr>
                <w:spacing w:val="-2"/>
                <w:sz w:val="24"/>
              </w:rPr>
            </w:pPr>
          </w:p>
          <w:p w14:paraId="468E777A" w14:textId="77777777" w:rsidR="00C75C73" w:rsidRPr="00DF6487" w:rsidRDefault="00C75C73" w:rsidP="00E17AA7">
            <w:pPr>
              <w:pStyle w:val="TableParagraph"/>
              <w:ind w:left="107" w:right="75"/>
              <w:rPr>
                <w:spacing w:val="-2"/>
                <w:sz w:val="24"/>
              </w:rPr>
            </w:pPr>
          </w:p>
          <w:p w14:paraId="725E1178" w14:textId="77777777" w:rsidR="00C75C73" w:rsidRPr="00DF6487" w:rsidRDefault="00C75C73" w:rsidP="00E17AA7">
            <w:pPr>
              <w:pStyle w:val="TableParagraph"/>
              <w:ind w:left="107" w:right="75"/>
              <w:rPr>
                <w:spacing w:val="-2"/>
                <w:sz w:val="24"/>
              </w:rPr>
            </w:pPr>
          </w:p>
          <w:p w14:paraId="26A8425B" w14:textId="628A6553" w:rsidR="00E17AA7" w:rsidRPr="00DF6487" w:rsidRDefault="00E17AA7" w:rsidP="00E17AA7">
            <w:pPr>
              <w:pStyle w:val="TableParagraph"/>
              <w:ind w:left="107" w:right="75"/>
              <w:rPr>
                <w:spacing w:val="-2"/>
                <w:sz w:val="24"/>
              </w:rPr>
            </w:pPr>
            <w:r w:rsidRPr="00DF6487">
              <w:rPr>
                <w:spacing w:val="-2"/>
                <w:sz w:val="24"/>
              </w:rPr>
              <w:t xml:space="preserve">Entries, February (GCSE) and ad-hoc throughout the year for BTEC and other vocational, Functional Skills and ELC </w:t>
            </w:r>
          </w:p>
          <w:p w14:paraId="20065DB9" w14:textId="77777777" w:rsidR="00E17AA7" w:rsidRPr="00DF6487" w:rsidRDefault="00E17AA7" w:rsidP="00E17AA7">
            <w:pPr>
              <w:pStyle w:val="TableParagraph"/>
              <w:ind w:left="107" w:right="75"/>
              <w:rPr>
                <w:sz w:val="24"/>
                <w:lang w:val="en-GB"/>
              </w:rPr>
            </w:pPr>
          </w:p>
          <w:p w14:paraId="2F4652AE" w14:textId="77777777" w:rsidR="00E17AA7" w:rsidRPr="00DF6487" w:rsidRDefault="00E17AA7" w:rsidP="00E17AA7">
            <w:pPr>
              <w:pStyle w:val="TableParagraph"/>
              <w:ind w:left="107" w:right="75"/>
              <w:rPr>
                <w:sz w:val="24"/>
                <w:lang w:val="en-GB"/>
              </w:rPr>
            </w:pPr>
          </w:p>
          <w:p w14:paraId="37DEBA33" w14:textId="77777777" w:rsidR="00E17AA7" w:rsidRPr="00DF6487" w:rsidRDefault="00E17AA7" w:rsidP="00E17AA7">
            <w:pPr>
              <w:pStyle w:val="TableParagraph"/>
              <w:ind w:left="107" w:right="75"/>
              <w:rPr>
                <w:sz w:val="24"/>
                <w:lang w:val="en-GB"/>
              </w:rPr>
            </w:pPr>
          </w:p>
          <w:p w14:paraId="7699F9F6" w14:textId="77777777" w:rsidR="00E17AA7" w:rsidRPr="00DF6487" w:rsidRDefault="00E17AA7" w:rsidP="00E17AA7">
            <w:pPr>
              <w:pStyle w:val="TableParagraph"/>
              <w:ind w:left="107" w:right="75"/>
              <w:rPr>
                <w:sz w:val="24"/>
                <w:lang w:val="en-GB"/>
              </w:rPr>
            </w:pPr>
          </w:p>
          <w:p w14:paraId="0C173E7E" w14:textId="77777777" w:rsidR="00E17AA7" w:rsidRPr="00DF6487" w:rsidRDefault="00E17AA7" w:rsidP="00E17AA7">
            <w:pPr>
              <w:pStyle w:val="TableParagraph"/>
              <w:ind w:left="107" w:right="75"/>
              <w:rPr>
                <w:sz w:val="24"/>
                <w:lang w:val="en-GB"/>
              </w:rPr>
            </w:pPr>
            <w:r w:rsidRPr="00DF6487">
              <w:rPr>
                <w:sz w:val="24"/>
                <w:lang w:val="en-GB"/>
              </w:rPr>
              <w:t>Pre-exams, February - May</w:t>
            </w:r>
          </w:p>
          <w:p w14:paraId="72C51F71" w14:textId="77777777" w:rsidR="00E17AA7" w:rsidRPr="00DF6487" w:rsidRDefault="00E17AA7" w:rsidP="00E17AA7">
            <w:pPr>
              <w:pStyle w:val="TableParagraph"/>
              <w:ind w:left="107" w:right="75"/>
              <w:rPr>
                <w:sz w:val="24"/>
                <w:lang w:val="en-GB"/>
              </w:rPr>
            </w:pPr>
          </w:p>
          <w:p w14:paraId="0F5430AF" w14:textId="77777777" w:rsidR="00E17AA7" w:rsidRPr="00DF6487" w:rsidRDefault="00E17AA7" w:rsidP="00E17AA7">
            <w:pPr>
              <w:pStyle w:val="TableParagraph"/>
              <w:ind w:left="107" w:right="75"/>
              <w:rPr>
                <w:sz w:val="24"/>
                <w:lang w:val="en-GB"/>
              </w:rPr>
            </w:pPr>
          </w:p>
          <w:p w14:paraId="2BDC5C27" w14:textId="77777777" w:rsidR="00E17AA7" w:rsidRPr="00DF6487" w:rsidRDefault="00E17AA7" w:rsidP="00E17AA7">
            <w:pPr>
              <w:pStyle w:val="TableParagraph"/>
              <w:ind w:left="107" w:right="75"/>
              <w:rPr>
                <w:sz w:val="24"/>
                <w:lang w:val="en-GB"/>
              </w:rPr>
            </w:pPr>
          </w:p>
          <w:p w14:paraId="3FC80EF2" w14:textId="77777777" w:rsidR="00E17AA7" w:rsidRPr="00DF6487" w:rsidRDefault="00E17AA7" w:rsidP="00E17AA7">
            <w:pPr>
              <w:pStyle w:val="TableParagraph"/>
              <w:ind w:left="107" w:right="75"/>
              <w:rPr>
                <w:sz w:val="24"/>
                <w:lang w:val="en-GB"/>
              </w:rPr>
            </w:pPr>
          </w:p>
          <w:p w14:paraId="78F23E64" w14:textId="77777777" w:rsidR="00E17AA7" w:rsidRPr="00DF6487" w:rsidRDefault="00E17AA7" w:rsidP="00E17AA7">
            <w:pPr>
              <w:pStyle w:val="TableParagraph"/>
              <w:ind w:left="107" w:right="75"/>
              <w:rPr>
                <w:sz w:val="24"/>
                <w:lang w:val="en-GB"/>
              </w:rPr>
            </w:pPr>
          </w:p>
          <w:p w14:paraId="0050726D" w14:textId="77777777" w:rsidR="00E17AA7" w:rsidRPr="00DF6487" w:rsidRDefault="00E17AA7" w:rsidP="00E17AA7">
            <w:pPr>
              <w:pStyle w:val="TableParagraph"/>
              <w:ind w:left="107" w:right="75"/>
              <w:rPr>
                <w:sz w:val="24"/>
                <w:lang w:val="en-GB"/>
              </w:rPr>
            </w:pPr>
          </w:p>
          <w:p w14:paraId="294268E3" w14:textId="77777777" w:rsidR="00E17AA7" w:rsidRPr="00DF6487" w:rsidRDefault="00E17AA7" w:rsidP="00E17AA7">
            <w:pPr>
              <w:pStyle w:val="TableParagraph"/>
              <w:ind w:left="107" w:right="75"/>
              <w:rPr>
                <w:sz w:val="24"/>
                <w:lang w:val="en-GB"/>
              </w:rPr>
            </w:pPr>
          </w:p>
          <w:p w14:paraId="73BE8329" w14:textId="77777777" w:rsidR="00E17AA7" w:rsidRPr="00DF6487" w:rsidRDefault="00E17AA7" w:rsidP="00E17AA7">
            <w:pPr>
              <w:pStyle w:val="TableParagraph"/>
              <w:ind w:left="107" w:right="75"/>
              <w:rPr>
                <w:sz w:val="24"/>
                <w:lang w:val="en-GB"/>
              </w:rPr>
            </w:pPr>
          </w:p>
          <w:p w14:paraId="6EBABB0C" w14:textId="77777777" w:rsidR="00E17AA7" w:rsidRPr="00DF6487" w:rsidRDefault="00E17AA7" w:rsidP="00E17AA7">
            <w:pPr>
              <w:pStyle w:val="TableParagraph"/>
              <w:ind w:left="107" w:right="75"/>
              <w:rPr>
                <w:sz w:val="24"/>
                <w:lang w:val="en-GB"/>
              </w:rPr>
            </w:pPr>
          </w:p>
          <w:p w14:paraId="0CA69EA5" w14:textId="77777777" w:rsidR="00E17AA7" w:rsidRPr="00DF6487" w:rsidRDefault="00E17AA7" w:rsidP="00E17AA7">
            <w:pPr>
              <w:pStyle w:val="TableParagraph"/>
              <w:ind w:left="107" w:right="75"/>
              <w:rPr>
                <w:sz w:val="24"/>
                <w:lang w:val="en-GB"/>
              </w:rPr>
            </w:pPr>
          </w:p>
          <w:p w14:paraId="6F20C6FA" w14:textId="77777777" w:rsidR="00E17AA7" w:rsidRPr="00DF6487" w:rsidRDefault="00E17AA7" w:rsidP="00E17AA7">
            <w:pPr>
              <w:pStyle w:val="TableParagraph"/>
              <w:ind w:left="107" w:right="75"/>
              <w:rPr>
                <w:sz w:val="24"/>
                <w:lang w:val="en-GB"/>
              </w:rPr>
            </w:pPr>
          </w:p>
          <w:p w14:paraId="577E5703" w14:textId="77777777" w:rsidR="00E17AA7" w:rsidRPr="00DF6487" w:rsidRDefault="00E17AA7" w:rsidP="00E17AA7">
            <w:pPr>
              <w:pStyle w:val="TableParagraph"/>
              <w:ind w:left="107" w:right="75"/>
              <w:rPr>
                <w:sz w:val="24"/>
                <w:lang w:val="en-GB"/>
              </w:rPr>
            </w:pPr>
          </w:p>
          <w:p w14:paraId="24DCE10A" w14:textId="77777777" w:rsidR="00E17AA7" w:rsidRPr="00DF6487" w:rsidRDefault="00E17AA7" w:rsidP="00E17AA7">
            <w:pPr>
              <w:pStyle w:val="TableParagraph"/>
              <w:ind w:left="107" w:right="75"/>
              <w:rPr>
                <w:sz w:val="24"/>
                <w:lang w:val="en-GB"/>
              </w:rPr>
            </w:pPr>
          </w:p>
          <w:p w14:paraId="48B1F308" w14:textId="77777777" w:rsidR="00E17AA7" w:rsidRPr="00DF6487" w:rsidRDefault="00E17AA7" w:rsidP="00E17AA7">
            <w:pPr>
              <w:pStyle w:val="TableParagraph"/>
              <w:ind w:left="107" w:right="75"/>
              <w:rPr>
                <w:sz w:val="24"/>
                <w:lang w:val="en-GB"/>
              </w:rPr>
            </w:pPr>
          </w:p>
          <w:p w14:paraId="6DC54ECC" w14:textId="77777777" w:rsidR="00E17AA7" w:rsidRPr="00DF6487" w:rsidRDefault="00E17AA7" w:rsidP="00E17AA7">
            <w:pPr>
              <w:pStyle w:val="TableParagraph"/>
              <w:ind w:left="107" w:right="75"/>
              <w:rPr>
                <w:sz w:val="24"/>
                <w:lang w:val="en-GB"/>
              </w:rPr>
            </w:pPr>
          </w:p>
          <w:p w14:paraId="456CE098" w14:textId="77777777" w:rsidR="00E17AA7" w:rsidRPr="00DF6487" w:rsidRDefault="00E17AA7" w:rsidP="00E17AA7">
            <w:pPr>
              <w:pStyle w:val="TableParagraph"/>
              <w:ind w:left="107" w:right="75"/>
              <w:rPr>
                <w:sz w:val="24"/>
                <w:lang w:val="en-GB"/>
              </w:rPr>
            </w:pPr>
          </w:p>
          <w:p w14:paraId="3389E2DF" w14:textId="77777777" w:rsidR="00C82F2F" w:rsidRPr="00DF6487" w:rsidRDefault="00C82F2F" w:rsidP="00E17AA7">
            <w:pPr>
              <w:pStyle w:val="TableParagraph"/>
              <w:ind w:left="107" w:right="75"/>
              <w:rPr>
                <w:sz w:val="24"/>
                <w:lang w:val="en-GB"/>
              </w:rPr>
            </w:pPr>
          </w:p>
          <w:p w14:paraId="388A15E1" w14:textId="77777777" w:rsidR="00C82F2F" w:rsidRPr="00DF6487" w:rsidRDefault="00C82F2F" w:rsidP="00E17AA7">
            <w:pPr>
              <w:pStyle w:val="TableParagraph"/>
              <w:ind w:left="107" w:right="75"/>
              <w:rPr>
                <w:sz w:val="24"/>
                <w:lang w:val="en-GB"/>
              </w:rPr>
            </w:pPr>
          </w:p>
          <w:p w14:paraId="7CF1040D" w14:textId="4BD153D6" w:rsidR="00E17AA7" w:rsidRPr="00DF6487" w:rsidRDefault="00E17AA7" w:rsidP="00E17AA7">
            <w:pPr>
              <w:pStyle w:val="TableParagraph"/>
              <w:ind w:left="107" w:right="75"/>
              <w:rPr>
                <w:sz w:val="24"/>
                <w:lang w:val="en-GB"/>
              </w:rPr>
            </w:pPr>
            <w:r w:rsidRPr="00DF6487">
              <w:rPr>
                <w:sz w:val="24"/>
                <w:lang w:val="en-GB"/>
              </w:rPr>
              <w:t>Exam time, May – June</w:t>
            </w:r>
          </w:p>
          <w:p w14:paraId="48A5D569" w14:textId="77777777" w:rsidR="00E17AA7" w:rsidRPr="00DF6487" w:rsidRDefault="00E17AA7" w:rsidP="00E17AA7">
            <w:pPr>
              <w:pStyle w:val="TableParagraph"/>
              <w:ind w:left="107" w:right="75"/>
              <w:rPr>
                <w:sz w:val="24"/>
                <w:lang w:val="en-GB"/>
              </w:rPr>
            </w:pPr>
          </w:p>
          <w:p w14:paraId="144DB35F" w14:textId="77777777" w:rsidR="00E17AA7" w:rsidRPr="00DF6487" w:rsidRDefault="00E17AA7" w:rsidP="00E17AA7">
            <w:pPr>
              <w:pStyle w:val="TableParagraph"/>
              <w:ind w:left="107" w:right="75"/>
              <w:rPr>
                <w:sz w:val="24"/>
                <w:lang w:val="en-GB"/>
              </w:rPr>
            </w:pPr>
          </w:p>
          <w:p w14:paraId="6B61EF97" w14:textId="77777777" w:rsidR="00C82F2F" w:rsidRPr="00DF6487" w:rsidRDefault="00C82F2F" w:rsidP="00E17AA7">
            <w:pPr>
              <w:pStyle w:val="TableParagraph"/>
              <w:ind w:left="107" w:right="75"/>
              <w:rPr>
                <w:sz w:val="24"/>
                <w:lang w:val="en-GB"/>
              </w:rPr>
            </w:pPr>
          </w:p>
          <w:p w14:paraId="2D52C251" w14:textId="77777777" w:rsidR="00C82F2F" w:rsidRPr="00DF6487" w:rsidRDefault="00C82F2F" w:rsidP="00E17AA7">
            <w:pPr>
              <w:pStyle w:val="TableParagraph"/>
              <w:ind w:left="107" w:right="75"/>
              <w:rPr>
                <w:sz w:val="24"/>
                <w:lang w:val="en-GB"/>
              </w:rPr>
            </w:pPr>
          </w:p>
          <w:p w14:paraId="11EB0B8C" w14:textId="77777777" w:rsidR="00C82F2F" w:rsidRPr="00DF6487" w:rsidRDefault="00C82F2F" w:rsidP="00E17AA7">
            <w:pPr>
              <w:pStyle w:val="TableParagraph"/>
              <w:ind w:left="107" w:right="75"/>
              <w:rPr>
                <w:sz w:val="24"/>
                <w:lang w:val="en-GB"/>
              </w:rPr>
            </w:pPr>
          </w:p>
          <w:p w14:paraId="45C5D78A" w14:textId="77777777" w:rsidR="00C82F2F" w:rsidRPr="00DF6487" w:rsidRDefault="00C82F2F" w:rsidP="00E17AA7">
            <w:pPr>
              <w:pStyle w:val="TableParagraph"/>
              <w:ind w:left="107" w:right="75"/>
              <w:rPr>
                <w:sz w:val="24"/>
                <w:lang w:val="en-GB"/>
              </w:rPr>
            </w:pPr>
          </w:p>
          <w:p w14:paraId="33CE0CD3" w14:textId="77777777" w:rsidR="00C82F2F" w:rsidRPr="00DF6487" w:rsidRDefault="00C82F2F" w:rsidP="00E17AA7">
            <w:pPr>
              <w:pStyle w:val="TableParagraph"/>
              <w:ind w:left="107" w:right="75"/>
              <w:rPr>
                <w:sz w:val="24"/>
                <w:lang w:val="en-GB"/>
              </w:rPr>
            </w:pPr>
          </w:p>
          <w:p w14:paraId="511A15B5" w14:textId="77777777" w:rsidR="00C82F2F" w:rsidRPr="00DF6487" w:rsidRDefault="00C82F2F" w:rsidP="00E17AA7">
            <w:pPr>
              <w:pStyle w:val="TableParagraph"/>
              <w:ind w:left="107" w:right="75"/>
              <w:rPr>
                <w:sz w:val="24"/>
                <w:lang w:val="en-GB"/>
              </w:rPr>
            </w:pPr>
          </w:p>
          <w:p w14:paraId="0252999F" w14:textId="77777777" w:rsidR="00C82F2F" w:rsidRPr="00DF6487" w:rsidRDefault="00C82F2F" w:rsidP="00E17AA7">
            <w:pPr>
              <w:pStyle w:val="TableParagraph"/>
              <w:ind w:left="107" w:right="75"/>
              <w:rPr>
                <w:sz w:val="24"/>
                <w:lang w:val="en-GB"/>
              </w:rPr>
            </w:pPr>
          </w:p>
          <w:p w14:paraId="5781E9DA" w14:textId="77777777" w:rsidR="00C82F2F" w:rsidRPr="00DF6487" w:rsidRDefault="00C82F2F" w:rsidP="00E17AA7">
            <w:pPr>
              <w:pStyle w:val="TableParagraph"/>
              <w:ind w:left="107" w:right="75"/>
              <w:rPr>
                <w:sz w:val="24"/>
                <w:lang w:val="en-GB"/>
              </w:rPr>
            </w:pPr>
          </w:p>
          <w:p w14:paraId="32C77C85" w14:textId="77777777" w:rsidR="00C82F2F" w:rsidRPr="00DF6487" w:rsidRDefault="00C82F2F" w:rsidP="00E17AA7">
            <w:pPr>
              <w:pStyle w:val="TableParagraph"/>
              <w:ind w:left="107" w:right="75"/>
              <w:rPr>
                <w:sz w:val="24"/>
                <w:lang w:val="en-GB"/>
              </w:rPr>
            </w:pPr>
          </w:p>
          <w:p w14:paraId="7914DF86" w14:textId="77777777" w:rsidR="00C82F2F" w:rsidRPr="00DF6487" w:rsidRDefault="00C82F2F" w:rsidP="00E17AA7">
            <w:pPr>
              <w:pStyle w:val="TableParagraph"/>
              <w:ind w:left="107" w:right="75"/>
              <w:rPr>
                <w:sz w:val="24"/>
                <w:lang w:val="en-GB"/>
              </w:rPr>
            </w:pPr>
          </w:p>
          <w:p w14:paraId="78469E5B" w14:textId="77777777" w:rsidR="00E17AA7" w:rsidRPr="00DF6487" w:rsidRDefault="00E17AA7" w:rsidP="00E17AA7">
            <w:pPr>
              <w:pStyle w:val="TableParagraph"/>
              <w:ind w:left="0" w:right="75"/>
              <w:rPr>
                <w:sz w:val="24"/>
                <w:lang w:val="en-GB"/>
              </w:rPr>
            </w:pPr>
            <w:r w:rsidRPr="00DF6487">
              <w:rPr>
                <w:sz w:val="24"/>
                <w:lang w:val="en-GB"/>
              </w:rPr>
              <w:t>Results and post-results, June – August</w:t>
            </w:r>
          </w:p>
          <w:p w14:paraId="52894C72" w14:textId="77777777" w:rsidR="00E17AA7" w:rsidRPr="00DF6487" w:rsidRDefault="00E17AA7" w:rsidP="00E17AA7">
            <w:pPr>
              <w:pStyle w:val="TableParagraph"/>
              <w:ind w:left="107" w:right="75"/>
              <w:rPr>
                <w:sz w:val="24"/>
                <w:lang w:val="en-GB"/>
              </w:rPr>
            </w:pPr>
          </w:p>
          <w:p w14:paraId="453568F3" w14:textId="77777777" w:rsidR="00E17AA7" w:rsidRPr="00DF6487" w:rsidRDefault="00E17AA7" w:rsidP="00E17AA7">
            <w:pPr>
              <w:pStyle w:val="TableParagraph"/>
              <w:ind w:left="107" w:right="75"/>
              <w:rPr>
                <w:sz w:val="24"/>
                <w:lang w:val="en-GB"/>
              </w:rPr>
            </w:pPr>
          </w:p>
          <w:p w14:paraId="01DDABCD" w14:textId="763D2F19" w:rsidR="00174705" w:rsidRPr="00DF6487" w:rsidRDefault="00174705" w:rsidP="004A19F2">
            <w:pPr>
              <w:tabs>
                <w:tab w:val="left" w:pos="741"/>
              </w:tabs>
              <w:spacing w:before="93"/>
              <w:rPr>
                <w:b/>
                <w:sz w:val="28"/>
              </w:rPr>
            </w:pPr>
          </w:p>
        </w:tc>
        <w:tc>
          <w:tcPr>
            <w:tcW w:w="4819" w:type="dxa"/>
          </w:tcPr>
          <w:p w14:paraId="43E9D838" w14:textId="48E4BB63" w:rsidR="00E17AA7" w:rsidRPr="00DF6487" w:rsidRDefault="00E17AA7" w:rsidP="00E17AA7">
            <w:pPr>
              <w:pStyle w:val="TableParagraph"/>
              <w:ind w:right="136"/>
              <w:rPr>
                <w:spacing w:val="-2"/>
                <w:sz w:val="24"/>
              </w:rPr>
            </w:pPr>
            <w:r w:rsidRPr="00DF6487">
              <w:rPr>
                <w:sz w:val="24"/>
              </w:rPr>
              <w:lastRenderedPageBreak/>
              <w:t>In the event that the Exams Officer or nominated</w:t>
            </w:r>
            <w:r w:rsidRPr="00DF6487">
              <w:rPr>
                <w:spacing w:val="-7"/>
                <w:sz w:val="24"/>
              </w:rPr>
              <w:t xml:space="preserve"> </w:t>
            </w:r>
            <w:r w:rsidRPr="00DF6487">
              <w:rPr>
                <w:sz w:val="24"/>
              </w:rPr>
              <w:t>exams</w:t>
            </w:r>
            <w:r w:rsidRPr="00DF6487">
              <w:rPr>
                <w:spacing w:val="-10"/>
                <w:sz w:val="24"/>
              </w:rPr>
              <w:t xml:space="preserve"> </w:t>
            </w:r>
            <w:r w:rsidRPr="00DF6487">
              <w:rPr>
                <w:sz w:val="24"/>
              </w:rPr>
              <w:t>assistant</w:t>
            </w:r>
            <w:r w:rsidRPr="00DF6487">
              <w:rPr>
                <w:spacing w:val="-7"/>
                <w:sz w:val="24"/>
              </w:rPr>
              <w:t xml:space="preserve"> </w:t>
            </w:r>
            <w:r w:rsidRPr="00DF6487">
              <w:rPr>
                <w:sz w:val="24"/>
              </w:rPr>
              <w:t>is</w:t>
            </w:r>
            <w:r w:rsidRPr="00DF6487">
              <w:rPr>
                <w:spacing w:val="-10"/>
                <w:sz w:val="24"/>
              </w:rPr>
              <w:t xml:space="preserve"> </w:t>
            </w:r>
            <w:r w:rsidRPr="00DF6487">
              <w:rPr>
                <w:sz w:val="24"/>
              </w:rPr>
              <w:t>absent</w:t>
            </w:r>
            <w:r w:rsidRPr="00DF6487">
              <w:rPr>
                <w:spacing w:val="-9"/>
                <w:sz w:val="24"/>
              </w:rPr>
              <w:t xml:space="preserve"> </w:t>
            </w:r>
            <w:r w:rsidRPr="00DF6487">
              <w:rPr>
                <w:sz w:val="24"/>
              </w:rPr>
              <w:t xml:space="preserve">due to unexpected illness, injury or </w:t>
            </w:r>
            <w:r w:rsidRPr="00DF6487">
              <w:rPr>
                <w:spacing w:val="-2"/>
                <w:sz w:val="24"/>
              </w:rPr>
              <w:t>personal circumstances.</w:t>
            </w:r>
          </w:p>
          <w:p w14:paraId="7D18A52C" w14:textId="77777777" w:rsidR="00E17AA7" w:rsidRPr="00DF6487" w:rsidRDefault="00E17AA7" w:rsidP="00E17AA7">
            <w:pPr>
              <w:pStyle w:val="TableParagraph"/>
              <w:ind w:right="136"/>
              <w:rPr>
                <w:spacing w:val="-2"/>
                <w:sz w:val="24"/>
              </w:rPr>
            </w:pPr>
          </w:p>
          <w:p w14:paraId="3585781B" w14:textId="77777777" w:rsidR="00E17AA7" w:rsidRPr="00DF6487" w:rsidRDefault="00E17AA7" w:rsidP="00E17AA7">
            <w:pPr>
              <w:pStyle w:val="TableParagraph"/>
              <w:ind w:right="136"/>
              <w:rPr>
                <w:spacing w:val="-2"/>
                <w:sz w:val="24"/>
              </w:rPr>
            </w:pPr>
          </w:p>
          <w:p w14:paraId="5C5D65AB" w14:textId="77777777" w:rsidR="00E17AA7" w:rsidRPr="00DF6487" w:rsidRDefault="00E17AA7" w:rsidP="00E17AA7">
            <w:pPr>
              <w:pStyle w:val="TableParagraph"/>
              <w:ind w:right="136"/>
              <w:rPr>
                <w:spacing w:val="-2"/>
                <w:sz w:val="24"/>
              </w:rPr>
            </w:pPr>
          </w:p>
          <w:p w14:paraId="0612445D" w14:textId="77777777" w:rsidR="00E17AA7" w:rsidRPr="00DF6487" w:rsidRDefault="00E17AA7" w:rsidP="00E17AA7">
            <w:pPr>
              <w:pStyle w:val="TableParagraph"/>
              <w:ind w:right="136"/>
              <w:rPr>
                <w:spacing w:val="-2"/>
                <w:sz w:val="24"/>
              </w:rPr>
            </w:pPr>
          </w:p>
          <w:p w14:paraId="05D56534" w14:textId="77777777" w:rsidR="00E17AA7" w:rsidRPr="00DF6487" w:rsidRDefault="00E17AA7" w:rsidP="00E17AA7">
            <w:pPr>
              <w:pStyle w:val="TableParagraph"/>
              <w:ind w:right="136"/>
              <w:rPr>
                <w:spacing w:val="-2"/>
                <w:sz w:val="24"/>
              </w:rPr>
            </w:pPr>
          </w:p>
          <w:p w14:paraId="66981EF4" w14:textId="77777777" w:rsidR="00E17AA7" w:rsidRPr="00DF6487" w:rsidRDefault="00E17AA7" w:rsidP="00E17AA7">
            <w:pPr>
              <w:pStyle w:val="TableParagraph"/>
              <w:ind w:right="136"/>
              <w:rPr>
                <w:spacing w:val="-2"/>
                <w:sz w:val="24"/>
              </w:rPr>
            </w:pPr>
            <w:r w:rsidRPr="00DF6487">
              <w:rPr>
                <w:spacing w:val="-2"/>
                <w:sz w:val="24"/>
              </w:rPr>
              <w:t>EO absent during the planning stage, key duties;</w:t>
            </w:r>
          </w:p>
          <w:p w14:paraId="74E87724" w14:textId="77777777" w:rsidR="00E17AA7" w:rsidRPr="00DF6487" w:rsidRDefault="00E17AA7" w:rsidP="00E17AA7">
            <w:pPr>
              <w:pStyle w:val="TableParagraph"/>
              <w:numPr>
                <w:ilvl w:val="0"/>
                <w:numId w:val="21"/>
              </w:numPr>
              <w:ind w:right="136"/>
              <w:rPr>
                <w:sz w:val="24"/>
              </w:rPr>
            </w:pPr>
            <w:r w:rsidRPr="00DF6487">
              <w:rPr>
                <w:sz w:val="24"/>
              </w:rPr>
              <w:t>collating of information on required entries and exam arrangements for all relevant pupils</w:t>
            </w:r>
          </w:p>
          <w:p w14:paraId="152F8DA0" w14:textId="77777777" w:rsidR="00E17AA7" w:rsidRPr="00DF6487" w:rsidRDefault="00E17AA7" w:rsidP="00E17AA7">
            <w:pPr>
              <w:pStyle w:val="TableParagraph"/>
              <w:numPr>
                <w:ilvl w:val="0"/>
                <w:numId w:val="21"/>
              </w:numPr>
              <w:ind w:right="136"/>
              <w:rPr>
                <w:sz w:val="24"/>
              </w:rPr>
            </w:pPr>
            <w:r w:rsidRPr="00DF6487">
              <w:rPr>
                <w:sz w:val="24"/>
              </w:rPr>
              <w:t>annual exams plan produced highlighting key tasks and dates/deadlines</w:t>
            </w:r>
          </w:p>
          <w:p w14:paraId="5C58FC2E" w14:textId="77777777" w:rsidR="00E17AA7" w:rsidRPr="00DF6487" w:rsidRDefault="00E17AA7" w:rsidP="00E17AA7">
            <w:pPr>
              <w:pStyle w:val="TableParagraph"/>
              <w:numPr>
                <w:ilvl w:val="0"/>
                <w:numId w:val="21"/>
              </w:numPr>
              <w:ind w:right="136"/>
              <w:rPr>
                <w:sz w:val="24"/>
              </w:rPr>
            </w:pPr>
            <w:r w:rsidRPr="00DF6487">
              <w:rPr>
                <w:sz w:val="24"/>
              </w:rPr>
              <w:t>Invigilation training</w:t>
            </w:r>
          </w:p>
          <w:p w14:paraId="5CCF4E5F" w14:textId="77777777" w:rsidR="00E17AA7" w:rsidRPr="00DF6487" w:rsidRDefault="00E17AA7" w:rsidP="00E17AA7">
            <w:pPr>
              <w:pStyle w:val="TableParagraph"/>
              <w:numPr>
                <w:ilvl w:val="0"/>
                <w:numId w:val="21"/>
              </w:numPr>
              <w:ind w:right="136"/>
              <w:rPr>
                <w:sz w:val="24"/>
              </w:rPr>
            </w:pPr>
            <w:r w:rsidRPr="00DF6487">
              <w:rPr>
                <w:sz w:val="24"/>
              </w:rPr>
              <w:t>Submission of estimated entries to exam boards</w:t>
            </w:r>
          </w:p>
          <w:p w14:paraId="17FE6E4D" w14:textId="759BD22B" w:rsidR="00E17AA7" w:rsidRPr="00DF6487" w:rsidRDefault="00E17AA7" w:rsidP="00E17AA7">
            <w:pPr>
              <w:pStyle w:val="TableParagraph"/>
              <w:numPr>
                <w:ilvl w:val="0"/>
                <w:numId w:val="21"/>
              </w:numPr>
              <w:ind w:right="136"/>
              <w:rPr>
                <w:sz w:val="24"/>
              </w:rPr>
            </w:pPr>
            <w:r w:rsidRPr="00DF6487">
              <w:rPr>
                <w:sz w:val="24"/>
              </w:rPr>
              <w:t xml:space="preserve">Distribution of certificates </w:t>
            </w:r>
            <w:r w:rsidR="005B4C48" w:rsidRPr="00DF6487">
              <w:rPr>
                <w:sz w:val="24"/>
              </w:rPr>
              <w:t xml:space="preserve">for previous series </w:t>
            </w:r>
            <w:r w:rsidRPr="00DF6487">
              <w:rPr>
                <w:sz w:val="24"/>
              </w:rPr>
              <w:t>to candidates</w:t>
            </w:r>
          </w:p>
          <w:p w14:paraId="16DA4702" w14:textId="77777777" w:rsidR="00E17AA7" w:rsidRPr="00DF6487" w:rsidRDefault="00E17AA7" w:rsidP="00E17AA7">
            <w:pPr>
              <w:pStyle w:val="TableParagraph"/>
              <w:ind w:right="136"/>
              <w:rPr>
                <w:sz w:val="24"/>
              </w:rPr>
            </w:pPr>
          </w:p>
          <w:p w14:paraId="4EE2D2B2" w14:textId="77777777" w:rsidR="00E17AA7" w:rsidRPr="00DF6487" w:rsidRDefault="00E17AA7" w:rsidP="00E17AA7">
            <w:pPr>
              <w:pStyle w:val="TableParagraph"/>
              <w:ind w:right="136"/>
              <w:rPr>
                <w:spacing w:val="-2"/>
                <w:sz w:val="24"/>
              </w:rPr>
            </w:pPr>
          </w:p>
          <w:p w14:paraId="77F23BA6" w14:textId="77777777" w:rsidR="00C75C73" w:rsidRPr="00DF6487" w:rsidRDefault="00C75C73" w:rsidP="00E17AA7">
            <w:pPr>
              <w:pStyle w:val="TableParagraph"/>
              <w:ind w:right="136"/>
              <w:rPr>
                <w:spacing w:val="-2"/>
                <w:sz w:val="24"/>
              </w:rPr>
            </w:pPr>
          </w:p>
          <w:p w14:paraId="6EB9CEA1" w14:textId="1DD10D26" w:rsidR="00E17AA7" w:rsidRPr="00DF6487" w:rsidRDefault="00E17AA7" w:rsidP="00E17AA7">
            <w:pPr>
              <w:pStyle w:val="TableParagraph"/>
              <w:ind w:right="136"/>
              <w:rPr>
                <w:spacing w:val="-2"/>
                <w:sz w:val="24"/>
              </w:rPr>
            </w:pPr>
            <w:r w:rsidRPr="00DF6487">
              <w:rPr>
                <w:spacing w:val="-2"/>
                <w:sz w:val="24"/>
              </w:rPr>
              <w:lastRenderedPageBreak/>
              <w:t>EO absent during the entries stage, key duties;</w:t>
            </w:r>
          </w:p>
          <w:p w14:paraId="6938D9C4" w14:textId="77777777" w:rsidR="00E17AA7" w:rsidRPr="00DF6487" w:rsidRDefault="00E17AA7" w:rsidP="00E17AA7">
            <w:pPr>
              <w:pStyle w:val="TableParagraph"/>
              <w:ind w:right="136"/>
              <w:rPr>
                <w:sz w:val="24"/>
              </w:rPr>
            </w:pPr>
          </w:p>
          <w:p w14:paraId="450727F8" w14:textId="77777777" w:rsidR="00E17AA7" w:rsidRPr="00DF6487" w:rsidRDefault="00E17AA7" w:rsidP="00E17AA7">
            <w:pPr>
              <w:pStyle w:val="TableParagraph"/>
              <w:numPr>
                <w:ilvl w:val="0"/>
                <w:numId w:val="21"/>
              </w:numPr>
              <w:ind w:right="136"/>
              <w:rPr>
                <w:sz w:val="24"/>
              </w:rPr>
            </w:pPr>
            <w:r w:rsidRPr="00DF6487">
              <w:rPr>
                <w:sz w:val="24"/>
              </w:rPr>
              <w:t>Exam entries</w:t>
            </w:r>
          </w:p>
          <w:p w14:paraId="3E9520EC" w14:textId="77777777" w:rsidR="00E17AA7" w:rsidRPr="00DF6487" w:rsidRDefault="00E17AA7" w:rsidP="00E17AA7">
            <w:pPr>
              <w:pStyle w:val="TableParagraph"/>
              <w:numPr>
                <w:ilvl w:val="0"/>
                <w:numId w:val="21"/>
              </w:numPr>
              <w:ind w:right="136"/>
              <w:rPr>
                <w:sz w:val="24"/>
              </w:rPr>
            </w:pPr>
            <w:r w:rsidRPr="00DF6487">
              <w:rPr>
                <w:sz w:val="24"/>
              </w:rPr>
              <w:t>Access arrangements applications</w:t>
            </w:r>
          </w:p>
          <w:p w14:paraId="7A1CD0AD" w14:textId="77777777" w:rsidR="00E17AA7" w:rsidRPr="00DF6487" w:rsidRDefault="00E17AA7" w:rsidP="00E17AA7">
            <w:pPr>
              <w:pStyle w:val="TableParagraph"/>
              <w:ind w:right="136"/>
              <w:rPr>
                <w:sz w:val="24"/>
              </w:rPr>
            </w:pPr>
          </w:p>
          <w:p w14:paraId="3E7E7FF9" w14:textId="77777777" w:rsidR="00E17AA7" w:rsidRPr="00DF6487" w:rsidRDefault="00E17AA7" w:rsidP="00E17AA7">
            <w:pPr>
              <w:pStyle w:val="TableParagraph"/>
              <w:ind w:right="136"/>
              <w:rPr>
                <w:spacing w:val="-2"/>
                <w:sz w:val="24"/>
              </w:rPr>
            </w:pPr>
          </w:p>
          <w:p w14:paraId="16004881" w14:textId="77777777" w:rsidR="00E17AA7" w:rsidRPr="00DF6487" w:rsidRDefault="00E17AA7" w:rsidP="00E17AA7">
            <w:pPr>
              <w:pStyle w:val="TableParagraph"/>
              <w:ind w:right="136"/>
              <w:rPr>
                <w:spacing w:val="-2"/>
                <w:sz w:val="24"/>
              </w:rPr>
            </w:pPr>
            <w:r w:rsidRPr="00DF6487">
              <w:rPr>
                <w:spacing w:val="-2"/>
                <w:sz w:val="24"/>
              </w:rPr>
              <w:t>EO absent during the pre-exams stage, key duties;</w:t>
            </w:r>
          </w:p>
          <w:p w14:paraId="23EA368F" w14:textId="77777777" w:rsidR="00E17AA7" w:rsidRPr="00DF6487" w:rsidRDefault="00E17AA7" w:rsidP="00E17AA7">
            <w:pPr>
              <w:pStyle w:val="TableParagraph"/>
              <w:numPr>
                <w:ilvl w:val="0"/>
                <w:numId w:val="21"/>
              </w:numPr>
              <w:ind w:right="75"/>
              <w:rPr>
                <w:sz w:val="24"/>
                <w:lang w:val="en-GB"/>
              </w:rPr>
            </w:pPr>
            <w:r w:rsidRPr="00DF6487">
              <w:rPr>
                <w:sz w:val="24"/>
                <w:lang w:val="en-GB"/>
              </w:rPr>
              <w:t xml:space="preserve">Invigilator training and preparation </w:t>
            </w:r>
          </w:p>
          <w:p w14:paraId="6B3BE08A" w14:textId="77777777" w:rsidR="00E17AA7" w:rsidRPr="00DF6487" w:rsidRDefault="00E17AA7" w:rsidP="00E17AA7">
            <w:pPr>
              <w:pStyle w:val="TableParagraph"/>
              <w:numPr>
                <w:ilvl w:val="0"/>
                <w:numId w:val="21"/>
              </w:numPr>
              <w:ind w:right="75"/>
              <w:rPr>
                <w:sz w:val="24"/>
                <w:lang w:val="en-GB"/>
              </w:rPr>
            </w:pPr>
            <w:r w:rsidRPr="00DF6487">
              <w:rPr>
                <w:sz w:val="24"/>
                <w:lang w:val="en-GB"/>
              </w:rPr>
              <w:t>exam timetabling, rooming allocation; and invigilation schedules prepared</w:t>
            </w:r>
          </w:p>
          <w:p w14:paraId="7322111B" w14:textId="77777777" w:rsidR="00E17AA7" w:rsidRPr="00DF6487" w:rsidRDefault="00E17AA7" w:rsidP="00E17AA7">
            <w:pPr>
              <w:pStyle w:val="TableParagraph"/>
              <w:numPr>
                <w:ilvl w:val="0"/>
                <w:numId w:val="21"/>
              </w:numPr>
              <w:ind w:right="75"/>
              <w:rPr>
                <w:sz w:val="24"/>
                <w:lang w:val="en-GB"/>
              </w:rPr>
            </w:pPr>
            <w:r w:rsidRPr="00DF6487">
              <w:rPr>
                <w:sz w:val="24"/>
                <w:lang w:val="en-GB"/>
              </w:rPr>
              <w:t>candidates receive exam timetables and awarding body information for candidates</w:t>
            </w:r>
          </w:p>
          <w:p w14:paraId="7CF72620" w14:textId="77777777" w:rsidR="00E17AA7" w:rsidRPr="00DF6487" w:rsidRDefault="00E17AA7" w:rsidP="00E17AA7">
            <w:pPr>
              <w:pStyle w:val="TableParagraph"/>
              <w:numPr>
                <w:ilvl w:val="0"/>
                <w:numId w:val="21"/>
              </w:numPr>
              <w:ind w:right="75"/>
              <w:rPr>
                <w:sz w:val="24"/>
                <w:lang w:val="en-GB"/>
              </w:rPr>
            </w:pPr>
            <w:r w:rsidRPr="00DF6487">
              <w:rPr>
                <w:sz w:val="24"/>
                <w:lang w:val="en-GB"/>
              </w:rPr>
              <w:t>receipt of exam/assessment materials and candidates’ work to be stored under required secure conditions</w:t>
            </w:r>
          </w:p>
          <w:p w14:paraId="307E9A6E" w14:textId="77777777" w:rsidR="00E17AA7" w:rsidRPr="00DF6487" w:rsidRDefault="00E17AA7" w:rsidP="00E17AA7">
            <w:pPr>
              <w:pStyle w:val="TableParagraph"/>
              <w:numPr>
                <w:ilvl w:val="0"/>
                <w:numId w:val="21"/>
              </w:numPr>
              <w:ind w:right="75"/>
              <w:rPr>
                <w:sz w:val="24"/>
                <w:lang w:val="en-GB"/>
              </w:rPr>
            </w:pPr>
            <w:r w:rsidRPr="00DF6487">
              <w:rPr>
                <w:sz w:val="24"/>
                <w:lang w:val="en-GB"/>
              </w:rPr>
              <w:t>internal assessment marks and samples of candidates’ work submitted to awarding bodies/external moderators</w:t>
            </w:r>
          </w:p>
          <w:p w14:paraId="03F72ABB" w14:textId="77777777" w:rsidR="00E17AA7" w:rsidRPr="00DF6487" w:rsidRDefault="00E17AA7" w:rsidP="00E17AA7">
            <w:pPr>
              <w:pStyle w:val="TableParagraph"/>
              <w:ind w:left="720" w:right="75"/>
              <w:rPr>
                <w:sz w:val="24"/>
                <w:lang w:val="en-GB"/>
              </w:rPr>
            </w:pPr>
          </w:p>
          <w:p w14:paraId="3C2F0753" w14:textId="77777777" w:rsidR="00E17AA7" w:rsidRPr="00DF6487" w:rsidRDefault="00E17AA7" w:rsidP="00E17AA7">
            <w:pPr>
              <w:pStyle w:val="TableParagraph"/>
              <w:ind w:right="75"/>
              <w:rPr>
                <w:sz w:val="24"/>
                <w:lang w:val="en-GB"/>
              </w:rPr>
            </w:pPr>
          </w:p>
          <w:p w14:paraId="24BA8773" w14:textId="77777777" w:rsidR="00C82F2F" w:rsidRPr="00DF6487" w:rsidRDefault="00C82F2F" w:rsidP="00E17AA7">
            <w:pPr>
              <w:pStyle w:val="TableParagraph"/>
              <w:ind w:right="136"/>
              <w:rPr>
                <w:spacing w:val="-2"/>
                <w:sz w:val="24"/>
              </w:rPr>
            </w:pPr>
          </w:p>
          <w:p w14:paraId="2DFF2539" w14:textId="77777777" w:rsidR="00C82F2F" w:rsidRPr="00DF6487" w:rsidRDefault="00C82F2F" w:rsidP="00E17AA7">
            <w:pPr>
              <w:pStyle w:val="TableParagraph"/>
              <w:ind w:right="136"/>
              <w:rPr>
                <w:spacing w:val="-2"/>
                <w:sz w:val="24"/>
              </w:rPr>
            </w:pPr>
          </w:p>
          <w:p w14:paraId="643A580D" w14:textId="77777777" w:rsidR="00C82F2F" w:rsidRPr="00DF6487" w:rsidRDefault="00C82F2F" w:rsidP="00E17AA7">
            <w:pPr>
              <w:pStyle w:val="TableParagraph"/>
              <w:ind w:right="136"/>
              <w:rPr>
                <w:spacing w:val="-2"/>
                <w:sz w:val="24"/>
              </w:rPr>
            </w:pPr>
          </w:p>
          <w:p w14:paraId="0F4C7195" w14:textId="77777777" w:rsidR="00C82F2F" w:rsidRPr="00DF6487" w:rsidRDefault="00C82F2F" w:rsidP="00E17AA7">
            <w:pPr>
              <w:pStyle w:val="TableParagraph"/>
              <w:ind w:right="136"/>
              <w:rPr>
                <w:spacing w:val="-2"/>
                <w:sz w:val="24"/>
              </w:rPr>
            </w:pPr>
          </w:p>
          <w:p w14:paraId="7338C840" w14:textId="2D50C96F" w:rsidR="00E17AA7" w:rsidRPr="00DF6487" w:rsidRDefault="00E17AA7" w:rsidP="00E17AA7">
            <w:pPr>
              <w:pStyle w:val="TableParagraph"/>
              <w:ind w:right="136"/>
              <w:rPr>
                <w:spacing w:val="-2"/>
                <w:sz w:val="24"/>
              </w:rPr>
            </w:pPr>
            <w:r w:rsidRPr="00DF6487">
              <w:rPr>
                <w:spacing w:val="-2"/>
                <w:sz w:val="24"/>
              </w:rPr>
              <w:lastRenderedPageBreak/>
              <w:t>EO absent during the exams period, key duties;</w:t>
            </w:r>
          </w:p>
          <w:p w14:paraId="64673BEE" w14:textId="77777777" w:rsidR="00E17AA7" w:rsidRPr="00DF6487" w:rsidRDefault="00E17AA7" w:rsidP="00E17AA7">
            <w:pPr>
              <w:pStyle w:val="TableParagraph"/>
              <w:numPr>
                <w:ilvl w:val="0"/>
                <w:numId w:val="21"/>
              </w:numPr>
              <w:ind w:right="75"/>
              <w:rPr>
                <w:sz w:val="24"/>
                <w:lang w:val="en-GB"/>
              </w:rPr>
            </w:pPr>
            <w:r w:rsidRPr="00DF6487">
              <w:rPr>
                <w:sz w:val="24"/>
                <w:lang w:val="en-GB"/>
              </w:rPr>
              <w:t>exams/assessments to be facilitated under the conditions prescribed by awarding bodies</w:t>
            </w:r>
          </w:p>
          <w:p w14:paraId="6772FCE4" w14:textId="19830FD9" w:rsidR="00E17AA7" w:rsidRPr="00DF6487" w:rsidRDefault="00E17AA7" w:rsidP="00E17AA7">
            <w:pPr>
              <w:pStyle w:val="TableParagraph"/>
              <w:numPr>
                <w:ilvl w:val="0"/>
                <w:numId w:val="21"/>
              </w:numPr>
              <w:ind w:right="75"/>
              <w:rPr>
                <w:sz w:val="24"/>
                <w:lang w:val="en-GB"/>
              </w:rPr>
            </w:pPr>
            <w:r w:rsidRPr="00DF6487">
              <w:rPr>
                <w:sz w:val="24"/>
                <w:lang w:val="en-GB"/>
              </w:rPr>
              <w:t xml:space="preserve">submission of required reports / requests to awarding bodies for example very late arrival or suspected malpractice reports </w:t>
            </w:r>
          </w:p>
          <w:p w14:paraId="415C9217" w14:textId="77777777" w:rsidR="00E17AA7" w:rsidRPr="00DF6487" w:rsidRDefault="00E17AA7" w:rsidP="00E17AA7">
            <w:pPr>
              <w:pStyle w:val="TableParagraph"/>
              <w:numPr>
                <w:ilvl w:val="0"/>
                <w:numId w:val="21"/>
              </w:numPr>
              <w:ind w:right="75"/>
              <w:rPr>
                <w:sz w:val="24"/>
                <w:lang w:val="en-GB"/>
              </w:rPr>
            </w:pPr>
            <w:r w:rsidRPr="00DF6487">
              <w:rPr>
                <w:sz w:val="24"/>
                <w:lang w:val="en-GB"/>
              </w:rPr>
              <w:t>candidates’ scripts to be dispatched daily as required for marking to awarding bodies</w:t>
            </w:r>
          </w:p>
          <w:p w14:paraId="175D5F57" w14:textId="77777777" w:rsidR="00E17AA7" w:rsidRPr="00DF6487" w:rsidRDefault="00E17AA7" w:rsidP="00E17AA7">
            <w:pPr>
              <w:pStyle w:val="TableParagraph"/>
              <w:ind w:right="75"/>
              <w:rPr>
                <w:sz w:val="24"/>
                <w:lang w:val="en-GB"/>
              </w:rPr>
            </w:pPr>
          </w:p>
          <w:p w14:paraId="3A536C96" w14:textId="77777777" w:rsidR="002E7994" w:rsidRPr="00DF6487" w:rsidRDefault="002E7994" w:rsidP="00E17AA7">
            <w:pPr>
              <w:pStyle w:val="TableParagraph"/>
              <w:ind w:right="136"/>
              <w:rPr>
                <w:spacing w:val="-2"/>
                <w:sz w:val="24"/>
              </w:rPr>
            </w:pPr>
          </w:p>
          <w:p w14:paraId="741F3E0E" w14:textId="62A3A08F" w:rsidR="00E17AA7" w:rsidRPr="00DF6487" w:rsidRDefault="00E17AA7" w:rsidP="00E17AA7">
            <w:pPr>
              <w:pStyle w:val="TableParagraph"/>
              <w:ind w:right="136"/>
              <w:rPr>
                <w:spacing w:val="-2"/>
                <w:sz w:val="24"/>
              </w:rPr>
            </w:pPr>
            <w:r w:rsidRPr="00DF6487">
              <w:rPr>
                <w:spacing w:val="-2"/>
                <w:sz w:val="24"/>
              </w:rPr>
              <w:t>EO absent during the results and post-results stages, key duties;</w:t>
            </w:r>
          </w:p>
          <w:p w14:paraId="6D9C9ACA" w14:textId="77777777" w:rsidR="00E17AA7" w:rsidRPr="00DF6487" w:rsidRDefault="00E17AA7" w:rsidP="00E17AA7">
            <w:pPr>
              <w:pStyle w:val="TableParagraph"/>
              <w:numPr>
                <w:ilvl w:val="0"/>
                <w:numId w:val="23"/>
              </w:numPr>
              <w:ind w:right="75"/>
              <w:rPr>
                <w:sz w:val="24"/>
                <w:lang w:val="en-GB"/>
              </w:rPr>
            </w:pPr>
            <w:r w:rsidRPr="00DF6487">
              <w:rPr>
                <w:sz w:val="24"/>
                <w:lang w:val="en-GB"/>
              </w:rPr>
              <w:t>applications for special consideration to exam boards for relevant candidates</w:t>
            </w:r>
          </w:p>
          <w:p w14:paraId="2BEB3364" w14:textId="77777777" w:rsidR="00E17AA7" w:rsidRPr="00DF6487" w:rsidRDefault="00E17AA7" w:rsidP="00E17AA7">
            <w:pPr>
              <w:pStyle w:val="TableParagraph"/>
              <w:numPr>
                <w:ilvl w:val="0"/>
                <w:numId w:val="23"/>
              </w:numPr>
              <w:ind w:right="75"/>
              <w:rPr>
                <w:sz w:val="24"/>
                <w:lang w:val="en-GB"/>
              </w:rPr>
            </w:pPr>
            <w:r w:rsidRPr="00DF6487">
              <w:rPr>
                <w:sz w:val="24"/>
                <w:lang w:val="en-GB"/>
              </w:rPr>
              <w:t>receipt of and distribution of results to candidates (August)</w:t>
            </w:r>
          </w:p>
          <w:p w14:paraId="791F4E7A" w14:textId="77777777" w:rsidR="00E17AA7" w:rsidRPr="00DF6487" w:rsidRDefault="00E17AA7" w:rsidP="00E17AA7">
            <w:pPr>
              <w:pStyle w:val="TableParagraph"/>
              <w:numPr>
                <w:ilvl w:val="0"/>
                <w:numId w:val="23"/>
              </w:numPr>
              <w:ind w:right="75"/>
              <w:rPr>
                <w:sz w:val="24"/>
                <w:lang w:val="en-GB"/>
              </w:rPr>
            </w:pPr>
            <w:r w:rsidRPr="00DF6487">
              <w:rPr>
                <w:sz w:val="24"/>
                <w:lang w:val="en-GB"/>
              </w:rPr>
              <w:t>the facilitation of post-results services (access to scripts, reviews of marking, appeals)</w:t>
            </w:r>
          </w:p>
          <w:p w14:paraId="007360EC" w14:textId="77777777" w:rsidR="00174705" w:rsidRPr="00DF6487" w:rsidRDefault="00174705" w:rsidP="004A19F2">
            <w:pPr>
              <w:tabs>
                <w:tab w:val="left" w:pos="741"/>
              </w:tabs>
              <w:spacing w:before="93"/>
              <w:rPr>
                <w:b/>
                <w:sz w:val="28"/>
              </w:rPr>
            </w:pPr>
          </w:p>
        </w:tc>
        <w:tc>
          <w:tcPr>
            <w:tcW w:w="5619" w:type="dxa"/>
          </w:tcPr>
          <w:p w14:paraId="7B10FC61" w14:textId="77777777" w:rsidR="00E17AA7" w:rsidRPr="00DF6487" w:rsidRDefault="00E17AA7" w:rsidP="00E17AA7">
            <w:pPr>
              <w:pStyle w:val="TableParagraph"/>
              <w:ind w:left="278"/>
              <w:jc w:val="both"/>
              <w:rPr>
                <w:sz w:val="24"/>
              </w:rPr>
            </w:pPr>
            <w:r w:rsidRPr="00DF6487">
              <w:rPr>
                <w:sz w:val="24"/>
              </w:rPr>
              <w:lastRenderedPageBreak/>
              <w:t>The</w:t>
            </w:r>
            <w:r w:rsidRPr="00DF6487">
              <w:rPr>
                <w:spacing w:val="-2"/>
                <w:sz w:val="24"/>
              </w:rPr>
              <w:t xml:space="preserve"> </w:t>
            </w:r>
            <w:r w:rsidRPr="00DF6487">
              <w:rPr>
                <w:sz w:val="24"/>
              </w:rPr>
              <w:t>Pilgrim</w:t>
            </w:r>
            <w:r w:rsidRPr="00DF6487">
              <w:rPr>
                <w:spacing w:val="-2"/>
                <w:sz w:val="24"/>
              </w:rPr>
              <w:t xml:space="preserve"> </w:t>
            </w:r>
            <w:r w:rsidRPr="00DF6487">
              <w:rPr>
                <w:sz w:val="24"/>
              </w:rPr>
              <w:t>School</w:t>
            </w:r>
            <w:r w:rsidRPr="00DF6487">
              <w:rPr>
                <w:spacing w:val="-2"/>
                <w:sz w:val="24"/>
              </w:rPr>
              <w:t xml:space="preserve"> will:</w:t>
            </w:r>
          </w:p>
          <w:p w14:paraId="260C786A" w14:textId="77777777" w:rsidR="00E17AA7" w:rsidRPr="00DF6487" w:rsidRDefault="00E17AA7" w:rsidP="00E17AA7">
            <w:pPr>
              <w:pStyle w:val="TableParagraph"/>
              <w:numPr>
                <w:ilvl w:val="0"/>
                <w:numId w:val="10"/>
              </w:numPr>
              <w:tabs>
                <w:tab w:val="left" w:pos="998"/>
              </w:tabs>
              <w:spacing w:before="121"/>
              <w:ind w:right="600"/>
              <w:rPr>
                <w:sz w:val="24"/>
              </w:rPr>
            </w:pPr>
            <w:r w:rsidRPr="00DF6487">
              <w:rPr>
                <w:spacing w:val="-2"/>
                <w:sz w:val="24"/>
              </w:rPr>
              <w:t>SLT lead for exams to take over duties of the EO, liaising with teaching staff and academic links to determine required exam arrangements and log on the exam entries spreadsheet</w:t>
            </w:r>
          </w:p>
          <w:p w14:paraId="477436FA" w14:textId="77777777" w:rsidR="00E17AA7" w:rsidRPr="00DF6487" w:rsidRDefault="00E17AA7" w:rsidP="00E17AA7">
            <w:pPr>
              <w:pStyle w:val="TableParagraph"/>
              <w:numPr>
                <w:ilvl w:val="0"/>
                <w:numId w:val="10"/>
              </w:numPr>
              <w:tabs>
                <w:tab w:val="left" w:pos="998"/>
              </w:tabs>
              <w:spacing w:before="121"/>
              <w:ind w:right="600"/>
              <w:rPr>
                <w:sz w:val="24"/>
              </w:rPr>
            </w:pPr>
            <w:r w:rsidRPr="00DF6487">
              <w:rPr>
                <w:spacing w:val="-2"/>
                <w:sz w:val="24"/>
              </w:rPr>
              <w:t>Exams assistant to submit estimated entries for Art or other required subjects</w:t>
            </w:r>
          </w:p>
          <w:p w14:paraId="506DDEB3" w14:textId="77777777" w:rsidR="00E17AA7" w:rsidRPr="00DF6487" w:rsidRDefault="00E17AA7" w:rsidP="00E17AA7">
            <w:pPr>
              <w:pStyle w:val="TableParagraph"/>
              <w:numPr>
                <w:ilvl w:val="0"/>
                <w:numId w:val="10"/>
              </w:numPr>
              <w:tabs>
                <w:tab w:val="left" w:pos="998"/>
              </w:tabs>
              <w:spacing w:before="121"/>
              <w:ind w:right="600"/>
              <w:rPr>
                <w:sz w:val="24"/>
              </w:rPr>
            </w:pPr>
            <w:r w:rsidRPr="00DF6487">
              <w:rPr>
                <w:spacing w:val="-2"/>
                <w:sz w:val="24"/>
              </w:rPr>
              <w:t>Exams assistants to receive, log and distribute certificates</w:t>
            </w:r>
          </w:p>
          <w:p w14:paraId="2205569D" w14:textId="77777777" w:rsidR="00E17AA7" w:rsidRPr="00DF6487" w:rsidRDefault="00E17AA7" w:rsidP="00E17AA7">
            <w:pPr>
              <w:pStyle w:val="TableParagraph"/>
              <w:tabs>
                <w:tab w:val="left" w:pos="998"/>
              </w:tabs>
              <w:spacing w:before="121"/>
              <w:ind w:left="0" w:right="600"/>
              <w:rPr>
                <w:sz w:val="24"/>
              </w:rPr>
            </w:pPr>
          </w:p>
          <w:p w14:paraId="41D899DB" w14:textId="77777777" w:rsidR="00E17AA7" w:rsidRPr="00DF6487" w:rsidRDefault="00E17AA7" w:rsidP="00E17AA7">
            <w:pPr>
              <w:pStyle w:val="TableParagraph"/>
              <w:numPr>
                <w:ilvl w:val="0"/>
                <w:numId w:val="10"/>
              </w:numPr>
              <w:ind w:right="136"/>
              <w:rPr>
                <w:sz w:val="24"/>
              </w:rPr>
            </w:pPr>
            <w:r w:rsidRPr="00DF6487">
              <w:rPr>
                <w:sz w:val="24"/>
              </w:rPr>
              <w:t>Exam assistants, with support of SLT lead for exams, to make relevant exam entries via secure log-on to exam board websites / portals.</w:t>
            </w:r>
          </w:p>
          <w:p w14:paraId="2D9331B7" w14:textId="77777777" w:rsidR="00E17AA7" w:rsidRPr="00DF6487" w:rsidRDefault="00E17AA7" w:rsidP="00E17AA7">
            <w:pPr>
              <w:pStyle w:val="TableParagraph"/>
              <w:numPr>
                <w:ilvl w:val="0"/>
                <w:numId w:val="10"/>
              </w:numPr>
              <w:ind w:right="136"/>
              <w:rPr>
                <w:sz w:val="24"/>
              </w:rPr>
            </w:pPr>
            <w:r w:rsidRPr="00DF6487">
              <w:rPr>
                <w:sz w:val="24"/>
              </w:rPr>
              <w:t>SENCO to make access arrangement applications on AAO</w:t>
            </w:r>
          </w:p>
          <w:p w14:paraId="51101EBA" w14:textId="77777777" w:rsidR="00E17AA7" w:rsidRPr="00DF6487" w:rsidRDefault="00E17AA7" w:rsidP="00E17AA7">
            <w:pPr>
              <w:pStyle w:val="TableParagraph"/>
              <w:numPr>
                <w:ilvl w:val="0"/>
                <w:numId w:val="10"/>
              </w:numPr>
              <w:ind w:right="136"/>
              <w:rPr>
                <w:sz w:val="24"/>
              </w:rPr>
            </w:pPr>
            <w:r w:rsidRPr="00DF6487">
              <w:rPr>
                <w:sz w:val="24"/>
              </w:rPr>
              <w:t>SLT lead for exams and SENCO to take on invigilation training and recording of completion, with admin support from exams assistants</w:t>
            </w:r>
          </w:p>
          <w:p w14:paraId="727799F0" w14:textId="48A24362" w:rsidR="00E17AA7" w:rsidRPr="00DF6487" w:rsidRDefault="00E17AA7" w:rsidP="00E17AA7">
            <w:pPr>
              <w:pStyle w:val="TableParagraph"/>
              <w:numPr>
                <w:ilvl w:val="0"/>
                <w:numId w:val="10"/>
              </w:numPr>
              <w:ind w:right="136"/>
              <w:rPr>
                <w:sz w:val="24"/>
                <w:szCs w:val="24"/>
              </w:rPr>
            </w:pPr>
            <w:r w:rsidRPr="00DF6487">
              <w:rPr>
                <w:sz w:val="24"/>
                <w:szCs w:val="24"/>
              </w:rPr>
              <w:t xml:space="preserve">Exams assistants to complete exam timetabling, rooming and allocation of invigilators at their relevant </w:t>
            </w:r>
            <w:proofErr w:type="spellStart"/>
            <w:r w:rsidRPr="00DF6487">
              <w:rPr>
                <w:sz w:val="24"/>
                <w:szCs w:val="24"/>
              </w:rPr>
              <w:t>centre</w:t>
            </w:r>
            <w:proofErr w:type="spellEnd"/>
            <w:r w:rsidRPr="00DF6487">
              <w:rPr>
                <w:sz w:val="24"/>
                <w:szCs w:val="24"/>
              </w:rPr>
              <w:t xml:space="preserve"> </w:t>
            </w:r>
            <w:r w:rsidRPr="00DF6487">
              <w:rPr>
                <w:sz w:val="24"/>
                <w:szCs w:val="24"/>
              </w:rPr>
              <w:lastRenderedPageBreak/>
              <w:t xml:space="preserve">(Baumber &amp; Lincoln).  </w:t>
            </w:r>
            <w:r w:rsidR="025A7B07" w:rsidRPr="00DF6487">
              <w:rPr>
                <w:sz w:val="24"/>
                <w:szCs w:val="24"/>
              </w:rPr>
              <w:t>S</w:t>
            </w:r>
            <w:r w:rsidR="12828425" w:rsidRPr="00DF6487">
              <w:rPr>
                <w:sz w:val="24"/>
                <w:szCs w:val="24"/>
              </w:rPr>
              <w:t>L</w:t>
            </w:r>
            <w:r w:rsidR="025A7B07" w:rsidRPr="00DF6487">
              <w:rPr>
                <w:sz w:val="24"/>
                <w:szCs w:val="24"/>
              </w:rPr>
              <w:t>T</w:t>
            </w:r>
            <w:r w:rsidRPr="00DF6487">
              <w:rPr>
                <w:sz w:val="24"/>
                <w:szCs w:val="24"/>
              </w:rPr>
              <w:t xml:space="preserve"> lead for exams to undertake duties at Amber Hill Centre</w:t>
            </w:r>
          </w:p>
          <w:p w14:paraId="71597A41" w14:textId="77777777" w:rsidR="00E17AA7" w:rsidRPr="00DF6487" w:rsidRDefault="00E17AA7" w:rsidP="00E17AA7">
            <w:pPr>
              <w:pStyle w:val="TableParagraph"/>
              <w:numPr>
                <w:ilvl w:val="0"/>
                <w:numId w:val="10"/>
              </w:numPr>
              <w:ind w:right="136"/>
              <w:rPr>
                <w:sz w:val="24"/>
              </w:rPr>
            </w:pPr>
            <w:r w:rsidRPr="00DF6487">
              <w:rPr>
                <w:sz w:val="24"/>
              </w:rPr>
              <w:t xml:space="preserve">SLT lead for exams to produce candidate exam timetables and distribute for each </w:t>
            </w:r>
            <w:proofErr w:type="spellStart"/>
            <w:r w:rsidRPr="00DF6487">
              <w:rPr>
                <w:sz w:val="24"/>
              </w:rPr>
              <w:t>centre</w:t>
            </w:r>
            <w:proofErr w:type="spellEnd"/>
            <w:r w:rsidRPr="00DF6487">
              <w:rPr>
                <w:sz w:val="24"/>
              </w:rPr>
              <w:t xml:space="preserve"> alongside IFC documents</w:t>
            </w:r>
          </w:p>
          <w:p w14:paraId="10B40960" w14:textId="77777777" w:rsidR="00E17AA7" w:rsidRPr="00DF6487" w:rsidRDefault="00E17AA7" w:rsidP="00E17AA7">
            <w:pPr>
              <w:pStyle w:val="TableParagraph"/>
              <w:numPr>
                <w:ilvl w:val="0"/>
                <w:numId w:val="10"/>
              </w:numPr>
              <w:ind w:right="136"/>
              <w:rPr>
                <w:sz w:val="24"/>
              </w:rPr>
            </w:pPr>
            <w:r w:rsidRPr="00DF6487">
              <w:rPr>
                <w:sz w:val="24"/>
              </w:rPr>
              <w:t>Exam assistants are already responsible for receipt of secure materials at Baumber &amp; Lincoln.  In EOs absence from Amber Hill, SLT lead for exams or SBM will receive secure materials</w:t>
            </w:r>
          </w:p>
          <w:p w14:paraId="65D861CB" w14:textId="77777777" w:rsidR="00E17AA7" w:rsidRPr="00DF6487" w:rsidRDefault="00E17AA7" w:rsidP="00E17AA7">
            <w:pPr>
              <w:pStyle w:val="TableParagraph"/>
              <w:ind w:right="136"/>
              <w:rPr>
                <w:sz w:val="24"/>
              </w:rPr>
            </w:pPr>
          </w:p>
          <w:p w14:paraId="392C923F" w14:textId="77777777" w:rsidR="00E17AA7" w:rsidRPr="00DF6487" w:rsidRDefault="00E17AA7" w:rsidP="00E17AA7">
            <w:pPr>
              <w:pStyle w:val="TableParagraph"/>
              <w:ind w:left="0" w:right="136"/>
              <w:rPr>
                <w:sz w:val="24"/>
              </w:rPr>
            </w:pPr>
          </w:p>
          <w:p w14:paraId="7DF34B22" w14:textId="77777777" w:rsidR="00E17AA7" w:rsidRPr="00DF6487" w:rsidRDefault="00E17AA7" w:rsidP="00E17AA7">
            <w:pPr>
              <w:pStyle w:val="TableParagraph"/>
              <w:ind w:left="0" w:right="136"/>
              <w:rPr>
                <w:sz w:val="24"/>
              </w:rPr>
            </w:pPr>
          </w:p>
          <w:p w14:paraId="799645CB" w14:textId="77777777" w:rsidR="00E17AA7" w:rsidRPr="00DF6487" w:rsidRDefault="00E17AA7" w:rsidP="00E17AA7">
            <w:pPr>
              <w:pStyle w:val="TableParagraph"/>
              <w:numPr>
                <w:ilvl w:val="0"/>
                <w:numId w:val="10"/>
              </w:numPr>
              <w:ind w:right="136"/>
              <w:rPr>
                <w:sz w:val="24"/>
              </w:rPr>
            </w:pPr>
            <w:r w:rsidRPr="00DF6487">
              <w:rPr>
                <w:sz w:val="24"/>
              </w:rPr>
              <w:t>SLT lead for exams, School Business Manager (SBM) or exam assistant (where not required at their usual Centre) to run exams at the Amber Hill Center in EOs absence, to include the dispatching of exam scripts and the submission of any relevant reports (very late arrival, suspected malpractice)</w:t>
            </w:r>
          </w:p>
          <w:p w14:paraId="15007310" w14:textId="77777777" w:rsidR="00E17AA7" w:rsidRPr="00DF6487" w:rsidRDefault="00E17AA7" w:rsidP="00E17AA7">
            <w:pPr>
              <w:pStyle w:val="TableParagraph"/>
              <w:ind w:right="136"/>
              <w:rPr>
                <w:sz w:val="24"/>
              </w:rPr>
            </w:pPr>
          </w:p>
          <w:p w14:paraId="4D4AD918" w14:textId="77777777" w:rsidR="00E17AA7" w:rsidRPr="00DF6487" w:rsidRDefault="00E17AA7" w:rsidP="00E17AA7">
            <w:pPr>
              <w:pStyle w:val="TableParagraph"/>
              <w:ind w:right="136"/>
              <w:rPr>
                <w:sz w:val="24"/>
              </w:rPr>
            </w:pPr>
          </w:p>
          <w:p w14:paraId="4B7754F8" w14:textId="77777777" w:rsidR="00E17AA7" w:rsidRPr="00DF6487" w:rsidRDefault="00E17AA7" w:rsidP="00E17AA7">
            <w:pPr>
              <w:pStyle w:val="TableParagraph"/>
              <w:ind w:right="136"/>
              <w:rPr>
                <w:sz w:val="24"/>
              </w:rPr>
            </w:pPr>
          </w:p>
          <w:p w14:paraId="3C039379" w14:textId="77777777" w:rsidR="00E17AA7" w:rsidRPr="00DF6487" w:rsidRDefault="00E17AA7" w:rsidP="00E17AA7">
            <w:pPr>
              <w:pStyle w:val="TableParagraph"/>
              <w:ind w:right="136"/>
              <w:rPr>
                <w:sz w:val="24"/>
              </w:rPr>
            </w:pPr>
          </w:p>
          <w:p w14:paraId="703D5994" w14:textId="77777777" w:rsidR="00E17AA7" w:rsidRPr="00DF6487" w:rsidRDefault="00E17AA7" w:rsidP="00E17AA7">
            <w:pPr>
              <w:pStyle w:val="TableParagraph"/>
              <w:ind w:right="136"/>
              <w:rPr>
                <w:sz w:val="24"/>
              </w:rPr>
            </w:pPr>
          </w:p>
          <w:p w14:paraId="7E56DA91" w14:textId="77777777" w:rsidR="00E17AA7" w:rsidRPr="00DF6487" w:rsidRDefault="00E17AA7" w:rsidP="002E7994">
            <w:pPr>
              <w:pStyle w:val="TableParagraph"/>
              <w:ind w:left="0" w:right="136"/>
              <w:rPr>
                <w:sz w:val="24"/>
              </w:rPr>
            </w:pPr>
          </w:p>
          <w:p w14:paraId="650BE097" w14:textId="77777777" w:rsidR="00E17AA7" w:rsidRPr="00DF6487" w:rsidRDefault="00E17AA7" w:rsidP="00E17AA7">
            <w:pPr>
              <w:pStyle w:val="TableParagraph"/>
              <w:numPr>
                <w:ilvl w:val="0"/>
                <w:numId w:val="10"/>
              </w:numPr>
              <w:ind w:right="136"/>
              <w:rPr>
                <w:sz w:val="24"/>
              </w:rPr>
            </w:pPr>
            <w:r w:rsidRPr="00DF6487">
              <w:rPr>
                <w:sz w:val="24"/>
              </w:rPr>
              <w:t xml:space="preserve">SLT lead for exams to submit applications for special consideration in consultation </w:t>
            </w:r>
            <w:r w:rsidRPr="00DF6487">
              <w:rPr>
                <w:sz w:val="24"/>
              </w:rPr>
              <w:lastRenderedPageBreak/>
              <w:t>with exam assistants and other relevant staff (</w:t>
            </w:r>
            <w:proofErr w:type="spellStart"/>
            <w:r w:rsidRPr="00DF6487">
              <w:rPr>
                <w:sz w:val="24"/>
              </w:rPr>
              <w:t>ie</w:t>
            </w:r>
            <w:proofErr w:type="spellEnd"/>
            <w:r w:rsidRPr="00DF6487">
              <w:rPr>
                <w:sz w:val="24"/>
              </w:rPr>
              <w:t xml:space="preserve"> pastoral) for collation of required evidence</w:t>
            </w:r>
          </w:p>
          <w:p w14:paraId="13B3DAB3" w14:textId="77777777" w:rsidR="00E17AA7" w:rsidRPr="00DF6487" w:rsidRDefault="00E17AA7" w:rsidP="00E17AA7">
            <w:pPr>
              <w:pStyle w:val="TableParagraph"/>
              <w:numPr>
                <w:ilvl w:val="0"/>
                <w:numId w:val="10"/>
              </w:numPr>
              <w:ind w:right="136"/>
              <w:rPr>
                <w:sz w:val="24"/>
              </w:rPr>
            </w:pPr>
            <w:r w:rsidRPr="00DF6487">
              <w:rPr>
                <w:sz w:val="24"/>
              </w:rPr>
              <w:t>SLT lead for exams and SBM to co-ordinate receipt and distribution of results with support from exam assistants.</w:t>
            </w:r>
          </w:p>
          <w:p w14:paraId="6559FCE6" w14:textId="7E19D964" w:rsidR="00174705" w:rsidRPr="00DF6487" w:rsidRDefault="00E17AA7" w:rsidP="00954B69">
            <w:pPr>
              <w:pStyle w:val="TableParagraph"/>
              <w:numPr>
                <w:ilvl w:val="0"/>
                <w:numId w:val="10"/>
              </w:numPr>
              <w:ind w:right="136"/>
              <w:rPr>
                <w:sz w:val="24"/>
              </w:rPr>
            </w:pPr>
            <w:r w:rsidRPr="00DF6487">
              <w:rPr>
                <w:sz w:val="24"/>
              </w:rPr>
              <w:t>SLT lead for exams to submit applications for post results services in collaboration with the Head of Centre</w:t>
            </w:r>
          </w:p>
        </w:tc>
      </w:tr>
    </w:tbl>
    <w:p w14:paraId="0B3C8AE5" w14:textId="2019230D" w:rsidR="00954B69" w:rsidRPr="00DF6487" w:rsidRDefault="00954B69" w:rsidP="00C562F8">
      <w:pPr>
        <w:tabs>
          <w:tab w:val="left" w:pos="741"/>
        </w:tabs>
        <w:spacing w:before="93"/>
        <w:rPr>
          <w:b/>
          <w:sz w:val="28"/>
        </w:rPr>
      </w:pPr>
    </w:p>
    <w:p w14:paraId="43A4283A" w14:textId="77777777" w:rsidR="002E7994" w:rsidRPr="00DF6487" w:rsidRDefault="002E7994" w:rsidP="00C562F8">
      <w:pPr>
        <w:tabs>
          <w:tab w:val="left" w:pos="741"/>
        </w:tabs>
        <w:spacing w:before="93"/>
        <w:rPr>
          <w:b/>
          <w:sz w:val="28"/>
        </w:rPr>
      </w:pPr>
    </w:p>
    <w:p w14:paraId="4B7134BA" w14:textId="77777777" w:rsidR="002E7994" w:rsidRPr="00DF6487" w:rsidRDefault="002E7994" w:rsidP="00C562F8">
      <w:pPr>
        <w:tabs>
          <w:tab w:val="left" w:pos="741"/>
        </w:tabs>
        <w:spacing w:before="93"/>
        <w:rPr>
          <w:b/>
          <w:sz w:val="28"/>
        </w:rPr>
      </w:pPr>
    </w:p>
    <w:tbl>
      <w:tblPr>
        <w:tblStyle w:val="TableGrid"/>
        <w:tblW w:w="0" w:type="auto"/>
        <w:tblInd w:w="362" w:type="dxa"/>
        <w:tblLook w:val="04A0" w:firstRow="1" w:lastRow="0" w:firstColumn="1" w:lastColumn="0" w:noHBand="0" w:noVBand="1"/>
      </w:tblPr>
      <w:tblGrid>
        <w:gridCol w:w="3385"/>
        <w:gridCol w:w="4728"/>
        <w:gridCol w:w="5531"/>
      </w:tblGrid>
      <w:tr w:rsidR="00DF6487" w:rsidRPr="00DF6487" w14:paraId="59DE958F" w14:textId="77777777" w:rsidTr="005B5F4C">
        <w:tc>
          <w:tcPr>
            <w:tcW w:w="3432" w:type="dxa"/>
            <w:shd w:val="clear" w:color="auto" w:fill="D9D9D9" w:themeFill="background1" w:themeFillShade="D9"/>
          </w:tcPr>
          <w:p w14:paraId="714FF087" w14:textId="7BA5372E" w:rsidR="00E17AA7" w:rsidRPr="00DF6487" w:rsidRDefault="00954B69" w:rsidP="004A19F2">
            <w:pPr>
              <w:tabs>
                <w:tab w:val="left" w:pos="741"/>
              </w:tabs>
              <w:spacing w:before="93"/>
              <w:rPr>
                <w:b/>
                <w:sz w:val="28"/>
              </w:rPr>
            </w:pPr>
            <w:r w:rsidRPr="00DF6487">
              <w:rPr>
                <w:b/>
                <w:sz w:val="28"/>
              </w:rPr>
              <w:lastRenderedPageBreak/>
              <w:br w:type="page"/>
            </w:r>
            <w:r w:rsidR="00E17AA7" w:rsidRPr="00DF6487">
              <w:rPr>
                <w:spacing w:val="-2"/>
                <w:sz w:val="24"/>
              </w:rPr>
              <w:t>SCENARIO</w:t>
            </w:r>
          </w:p>
        </w:tc>
        <w:tc>
          <w:tcPr>
            <w:tcW w:w="4819" w:type="dxa"/>
            <w:shd w:val="clear" w:color="auto" w:fill="D9D9D9" w:themeFill="background1" w:themeFillShade="D9"/>
          </w:tcPr>
          <w:p w14:paraId="22CB6361" w14:textId="77777777" w:rsidR="00E17AA7" w:rsidRPr="00DF6487" w:rsidRDefault="00E17AA7" w:rsidP="004A19F2">
            <w:pPr>
              <w:tabs>
                <w:tab w:val="left" w:pos="741"/>
              </w:tabs>
              <w:spacing w:before="93"/>
              <w:rPr>
                <w:b/>
                <w:sz w:val="28"/>
              </w:rPr>
            </w:pPr>
            <w:r w:rsidRPr="00DF6487">
              <w:rPr>
                <w:sz w:val="24"/>
              </w:rPr>
              <w:t>WHEN TO</w:t>
            </w:r>
            <w:r w:rsidRPr="00DF6487">
              <w:rPr>
                <w:spacing w:val="-1"/>
                <w:sz w:val="24"/>
              </w:rPr>
              <w:t xml:space="preserve"> </w:t>
            </w:r>
            <w:r w:rsidRPr="00DF6487">
              <w:rPr>
                <w:spacing w:val="-2"/>
                <w:sz w:val="24"/>
              </w:rPr>
              <w:t>IMPLEMENT</w:t>
            </w:r>
          </w:p>
        </w:tc>
        <w:tc>
          <w:tcPr>
            <w:tcW w:w="5619" w:type="dxa"/>
            <w:shd w:val="clear" w:color="auto" w:fill="D9D9D9" w:themeFill="background1" w:themeFillShade="D9"/>
          </w:tcPr>
          <w:p w14:paraId="6FB04F49" w14:textId="77777777" w:rsidR="00E17AA7" w:rsidRPr="00DF6487" w:rsidRDefault="00E17AA7" w:rsidP="004A19F2">
            <w:pPr>
              <w:tabs>
                <w:tab w:val="left" w:pos="741"/>
              </w:tabs>
              <w:spacing w:before="93"/>
              <w:rPr>
                <w:b/>
                <w:sz w:val="28"/>
              </w:rPr>
            </w:pPr>
            <w:r w:rsidRPr="00DF6487">
              <w:rPr>
                <w:spacing w:val="-2"/>
                <w:sz w:val="24"/>
              </w:rPr>
              <w:t>ACTIONS</w:t>
            </w:r>
          </w:p>
        </w:tc>
      </w:tr>
      <w:tr w:rsidR="00E17AA7" w:rsidRPr="00DF6487" w14:paraId="60710766" w14:textId="77777777" w:rsidTr="005B5F4C">
        <w:tc>
          <w:tcPr>
            <w:tcW w:w="3432" w:type="dxa"/>
          </w:tcPr>
          <w:p w14:paraId="4B1C7A79" w14:textId="77777777" w:rsidR="00E17AA7" w:rsidRPr="00DF6487" w:rsidRDefault="00E17AA7" w:rsidP="004A19F2">
            <w:pPr>
              <w:tabs>
                <w:tab w:val="left" w:pos="741"/>
              </w:tabs>
              <w:spacing w:before="93"/>
              <w:rPr>
                <w:b/>
                <w:sz w:val="28"/>
              </w:rPr>
            </w:pPr>
            <w:r w:rsidRPr="00DF6487">
              <w:rPr>
                <w:sz w:val="24"/>
              </w:rPr>
              <w:t xml:space="preserve">Head of </w:t>
            </w:r>
            <w:proofErr w:type="spellStart"/>
            <w:r w:rsidRPr="00DF6487">
              <w:rPr>
                <w:sz w:val="24"/>
              </w:rPr>
              <w:t>centre</w:t>
            </w:r>
            <w:proofErr w:type="spellEnd"/>
            <w:r w:rsidRPr="00DF6487">
              <w:rPr>
                <w:sz w:val="24"/>
              </w:rPr>
              <w:t xml:space="preserve"> and/or relevant senior leader(s) with oversight of the examination and assessment administration is absent at a critical stage of the examination cycle</w:t>
            </w:r>
          </w:p>
        </w:tc>
        <w:tc>
          <w:tcPr>
            <w:tcW w:w="4819" w:type="dxa"/>
          </w:tcPr>
          <w:p w14:paraId="1E934089" w14:textId="1E05573B" w:rsidR="00E17AA7" w:rsidRPr="00DF6487" w:rsidRDefault="005404F6" w:rsidP="004A19F2">
            <w:pPr>
              <w:tabs>
                <w:tab w:val="left" w:pos="741"/>
              </w:tabs>
              <w:spacing w:before="93"/>
              <w:rPr>
                <w:b/>
                <w:sz w:val="28"/>
              </w:rPr>
            </w:pPr>
            <w:r w:rsidRPr="00DF6487">
              <w:rPr>
                <w:sz w:val="24"/>
              </w:rPr>
              <w:t xml:space="preserve">In the event the Head of </w:t>
            </w:r>
            <w:proofErr w:type="spellStart"/>
            <w:r w:rsidRPr="00DF6487">
              <w:rPr>
                <w:sz w:val="24"/>
              </w:rPr>
              <w:t>centre</w:t>
            </w:r>
            <w:proofErr w:type="spellEnd"/>
            <w:r w:rsidRPr="00DF6487">
              <w:rPr>
                <w:sz w:val="24"/>
              </w:rPr>
              <w:t xml:space="preserve"> or </w:t>
            </w:r>
            <w:r w:rsidR="005F1FF3" w:rsidRPr="00DF6487">
              <w:rPr>
                <w:sz w:val="24"/>
              </w:rPr>
              <w:t xml:space="preserve">SLT lead for exams is unavailable due to prolonged absence </w:t>
            </w:r>
          </w:p>
        </w:tc>
        <w:tc>
          <w:tcPr>
            <w:tcW w:w="5619" w:type="dxa"/>
          </w:tcPr>
          <w:p w14:paraId="6B38613D" w14:textId="6A1B4C26" w:rsidR="005F1FF3" w:rsidRPr="00DF6487" w:rsidRDefault="005F1FF3" w:rsidP="005F1FF3">
            <w:pPr>
              <w:pStyle w:val="TableParagraph"/>
              <w:numPr>
                <w:ilvl w:val="0"/>
                <w:numId w:val="26"/>
              </w:numPr>
              <w:ind w:right="136"/>
              <w:rPr>
                <w:sz w:val="24"/>
                <w:lang w:val="en-GB"/>
              </w:rPr>
            </w:pPr>
            <w:r w:rsidRPr="00DF6487">
              <w:rPr>
                <w:sz w:val="24"/>
                <w:lang w:val="en-GB"/>
              </w:rPr>
              <w:t xml:space="preserve">Centre has allocated </w:t>
            </w:r>
            <w:r w:rsidR="00634067" w:rsidRPr="00DF6487">
              <w:rPr>
                <w:sz w:val="24"/>
                <w:lang w:val="en-GB"/>
              </w:rPr>
              <w:t>the Executive Assistant Head Teacher as a Deputy Head of Centre, and they can undertake any duties required by the Head of Centre</w:t>
            </w:r>
          </w:p>
          <w:p w14:paraId="70D27257" w14:textId="3424F9DD" w:rsidR="005F1FF3" w:rsidRPr="00DF6487" w:rsidRDefault="00634067" w:rsidP="005F1FF3">
            <w:pPr>
              <w:pStyle w:val="TableParagraph"/>
              <w:numPr>
                <w:ilvl w:val="0"/>
                <w:numId w:val="26"/>
              </w:numPr>
              <w:ind w:right="136"/>
              <w:rPr>
                <w:sz w:val="24"/>
                <w:lang w:val="en-GB"/>
              </w:rPr>
            </w:pPr>
            <w:r w:rsidRPr="00DF6487">
              <w:rPr>
                <w:sz w:val="24"/>
                <w:lang w:val="en-GB"/>
              </w:rPr>
              <w:t xml:space="preserve">Cover for the SLT lead for exams </w:t>
            </w:r>
            <w:r w:rsidR="001B42C6" w:rsidRPr="00DF6487">
              <w:rPr>
                <w:sz w:val="24"/>
                <w:lang w:val="en-GB"/>
              </w:rPr>
              <w:t>in supporting the overall examination process can be undertake</w:t>
            </w:r>
            <w:r w:rsidR="00702BD9" w:rsidRPr="00DF6487">
              <w:rPr>
                <w:sz w:val="24"/>
                <w:lang w:val="en-GB"/>
              </w:rPr>
              <w:t>n</w:t>
            </w:r>
            <w:r w:rsidR="001B42C6" w:rsidRPr="00DF6487">
              <w:rPr>
                <w:sz w:val="24"/>
                <w:lang w:val="en-GB"/>
              </w:rPr>
              <w:t xml:space="preserve"> by the School Business </w:t>
            </w:r>
            <w:r w:rsidR="00F73897" w:rsidRPr="00DF6487">
              <w:rPr>
                <w:sz w:val="24"/>
                <w:lang w:val="en-GB"/>
              </w:rPr>
              <w:t>M</w:t>
            </w:r>
            <w:r w:rsidR="001B42C6" w:rsidRPr="00DF6487">
              <w:rPr>
                <w:sz w:val="24"/>
                <w:lang w:val="en-GB"/>
              </w:rPr>
              <w:t xml:space="preserve">anager (SLT) </w:t>
            </w:r>
          </w:p>
          <w:p w14:paraId="121F93AD" w14:textId="34453DAC" w:rsidR="00E17AA7" w:rsidRPr="00DF6487" w:rsidRDefault="00E17AA7" w:rsidP="005F1FF3">
            <w:pPr>
              <w:tabs>
                <w:tab w:val="left" w:pos="741"/>
              </w:tabs>
              <w:spacing w:before="93"/>
              <w:rPr>
                <w:b/>
                <w:sz w:val="28"/>
              </w:rPr>
            </w:pPr>
          </w:p>
        </w:tc>
      </w:tr>
    </w:tbl>
    <w:p w14:paraId="6807B7A4" w14:textId="77777777" w:rsidR="009650F4" w:rsidRPr="00DF6487" w:rsidRDefault="009650F4" w:rsidP="00C562F8">
      <w:pPr>
        <w:tabs>
          <w:tab w:val="left" w:pos="741"/>
        </w:tabs>
        <w:spacing w:before="93"/>
        <w:rPr>
          <w:b/>
          <w:sz w:val="28"/>
        </w:rPr>
      </w:pPr>
    </w:p>
    <w:tbl>
      <w:tblPr>
        <w:tblStyle w:val="TableGrid"/>
        <w:tblW w:w="0" w:type="auto"/>
        <w:tblInd w:w="362" w:type="dxa"/>
        <w:tblLook w:val="04A0" w:firstRow="1" w:lastRow="0" w:firstColumn="1" w:lastColumn="0" w:noHBand="0" w:noVBand="1"/>
      </w:tblPr>
      <w:tblGrid>
        <w:gridCol w:w="3379"/>
        <w:gridCol w:w="4753"/>
        <w:gridCol w:w="5512"/>
      </w:tblGrid>
      <w:tr w:rsidR="00DF6487" w:rsidRPr="00DF6487" w14:paraId="28948F35" w14:textId="77777777" w:rsidTr="00E17AA7">
        <w:tc>
          <w:tcPr>
            <w:tcW w:w="3432" w:type="dxa"/>
            <w:shd w:val="clear" w:color="auto" w:fill="D9D9D9" w:themeFill="background1" w:themeFillShade="D9"/>
          </w:tcPr>
          <w:p w14:paraId="52EF23F5" w14:textId="77777777" w:rsidR="00174705" w:rsidRPr="00DF6487" w:rsidRDefault="00174705" w:rsidP="004A19F2">
            <w:pPr>
              <w:tabs>
                <w:tab w:val="left" w:pos="741"/>
              </w:tabs>
              <w:spacing w:before="93"/>
              <w:rPr>
                <w:b/>
                <w:sz w:val="28"/>
              </w:rPr>
            </w:pPr>
            <w:r w:rsidRPr="00DF6487">
              <w:rPr>
                <w:spacing w:val="-2"/>
                <w:sz w:val="24"/>
              </w:rPr>
              <w:t>SCENARIO</w:t>
            </w:r>
          </w:p>
        </w:tc>
        <w:tc>
          <w:tcPr>
            <w:tcW w:w="4819" w:type="dxa"/>
            <w:shd w:val="clear" w:color="auto" w:fill="D9D9D9" w:themeFill="background1" w:themeFillShade="D9"/>
          </w:tcPr>
          <w:p w14:paraId="3B434AC4" w14:textId="77777777" w:rsidR="00174705" w:rsidRPr="00DF6487" w:rsidRDefault="00174705" w:rsidP="004A19F2">
            <w:pPr>
              <w:tabs>
                <w:tab w:val="left" w:pos="741"/>
              </w:tabs>
              <w:spacing w:before="93"/>
              <w:rPr>
                <w:b/>
                <w:sz w:val="28"/>
              </w:rPr>
            </w:pPr>
            <w:r w:rsidRPr="00DF6487">
              <w:rPr>
                <w:sz w:val="24"/>
              </w:rPr>
              <w:t>WHEN TO</w:t>
            </w:r>
            <w:r w:rsidRPr="00DF6487">
              <w:rPr>
                <w:spacing w:val="-1"/>
                <w:sz w:val="24"/>
              </w:rPr>
              <w:t xml:space="preserve"> </w:t>
            </w:r>
            <w:r w:rsidRPr="00DF6487">
              <w:rPr>
                <w:spacing w:val="-2"/>
                <w:sz w:val="24"/>
              </w:rPr>
              <w:t>IMPLEMENT</w:t>
            </w:r>
          </w:p>
        </w:tc>
        <w:tc>
          <w:tcPr>
            <w:tcW w:w="5619" w:type="dxa"/>
            <w:shd w:val="clear" w:color="auto" w:fill="D9D9D9" w:themeFill="background1" w:themeFillShade="D9"/>
          </w:tcPr>
          <w:p w14:paraId="1F981619" w14:textId="77777777" w:rsidR="00174705" w:rsidRPr="00DF6487" w:rsidRDefault="00174705" w:rsidP="004A19F2">
            <w:pPr>
              <w:tabs>
                <w:tab w:val="left" w:pos="741"/>
              </w:tabs>
              <w:spacing w:before="93"/>
              <w:rPr>
                <w:b/>
                <w:sz w:val="28"/>
              </w:rPr>
            </w:pPr>
            <w:r w:rsidRPr="00DF6487">
              <w:rPr>
                <w:spacing w:val="-2"/>
                <w:sz w:val="24"/>
              </w:rPr>
              <w:t>ACTIONS</w:t>
            </w:r>
          </w:p>
        </w:tc>
      </w:tr>
      <w:tr w:rsidR="00174705" w:rsidRPr="00DF6487" w14:paraId="5325D25D" w14:textId="77777777" w:rsidTr="00E17AA7">
        <w:trPr>
          <w:trHeight w:val="3251"/>
        </w:trPr>
        <w:tc>
          <w:tcPr>
            <w:tcW w:w="3432" w:type="dxa"/>
          </w:tcPr>
          <w:p w14:paraId="2FC67708" w14:textId="77777777" w:rsidR="00174705" w:rsidRPr="00DF6487" w:rsidRDefault="00174705" w:rsidP="00174705">
            <w:pPr>
              <w:pStyle w:val="TableParagraph"/>
              <w:ind w:left="107" w:right="75"/>
              <w:rPr>
                <w:sz w:val="24"/>
              </w:rPr>
            </w:pPr>
            <w:r w:rsidRPr="00DF6487">
              <w:rPr>
                <w:sz w:val="24"/>
              </w:rPr>
              <w:t>The SENCO is unexpectedly</w:t>
            </w:r>
            <w:r w:rsidRPr="00DF6487">
              <w:rPr>
                <w:spacing w:val="-14"/>
                <w:sz w:val="24"/>
              </w:rPr>
              <w:t xml:space="preserve"> </w:t>
            </w:r>
            <w:r w:rsidRPr="00DF6487">
              <w:rPr>
                <w:sz w:val="24"/>
              </w:rPr>
              <w:t>absent</w:t>
            </w:r>
            <w:r w:rsidRPr="00DF6487">
              <w:rPr>
                <w:spacing w:val="-14"/>
                <w:sz w:val="24"/>
              </w:rPr>
              <w:t xml:space="preserve"> </w:t>
            </w:r>
            <w:r w:rsidRPr="00DF6487">
              <w:rPr>
                <w:sz w:val="24"/>
              </w:rPr>
              <w:t>during a critical period in the exam series</w:t>
            </w:r>
          </w:p>
          <w:p w14:paraId="6BD13FA7" w14:textId="77777777" w:rsidR="00174705" w:rsidRPr="00DF6487" w:rsidRDefault="00174705" w:rsidP="00174705">
            <w:pPr>
              <w:pStyle w:val="TableParagraph"/>
              <w:ind w:left="107" w:right="75"/>
              <w:rPr>
                <w:sz w:val="24"/>
              </w:rPr>
            </w:pPr>
          </w:p>
          <w:p w14:paraId="5583CA06" w14:textId="77777777" w:rsidR="00174705" w:rsidRPr="00DF6487" w:rsidRDefault="00174705" w:rsidP="00174705">
            <w:pPr>
              <w:pStyle w:val="TableParagraph"/>
              <w:ind w:left="107" w:right="75"/>
              <w:rPr>
                <w:sz w:val="24"/>
                <w:u w:val="single"/>
                <w:lang w:val="en-GB"/>
              </w:rPr>
            </w:pPr>
            <w:r w:rsidRPr="00DF6487">
              <w:rPr>
                <w:sz w:val="24"/>
                <w:u w:val="single"/>
                <w:lang w:val="en-GB"/>
              </w:rPr>
              <w:t xml:space="preserve">Stage of the exam cycle: </w:t>
            </w:r>
          </w:p>
          <w:p w14:paraId="3BEA38CC" w14:textId="77777777" w:rsidR="00174705" w:rsidRPr="00DF6487" w:rsidRDefault="00174705" w:rsidP="00174705">
            <w:pPr>
              <w:pStyle w:val="TableParagraph"/>
              <w:ind w:left="107" w:right="75"/>
              <w:rPr>
                <w:spacing w:val="-2"/>
                <w:sz w:val="24"/>
              </w:rPr>
            </w:pPr>
            <w:r w:rsidRPr="00DF6487">
              <w:rPr>
                <w:sz w:val="24"/>
                <w:lang w:val="en-GB"/>
              </w:rPr>
              <w:t xml:space="preserve">Planning, </w:t>
            </w:r>
            <w:r w:rsidRPr="00DF6487">
              <w:rPr>
                <w:spacing w:val="-2"/>
                <w:sz w:val="24"/>
              </w:rPr>
              <w:t>September – January</w:t>
            </w:r>
          </w:p>
          <w:p w14:paraId="2391C42D" w14:textId="77777777" w:rsidR="00174705" w:rsidRPr="00DF6487" w:rsidRDefault="00174705" w:rsidP="00174705">
            <w:pPr>
              <w:pStyle w:val="TableParagraph"/>
              <w:ind w:left="107" w:right="75"/>
              <w:rPr>
                <w:spacing w:val="-2"/>
                <w:sz w:val="24"/>
              </w:rPr>
            </w:pPr>
          </w:p>
          <w:p w14:paraId="2A1FB290" w14:textId="77777777" w:rsidR="00174705" w:rsidRPr="00DF6487" w:rsidRDefault="00174705" w:rsidP="00174705">
            <w:pPr>
              <w:pStyle w:val="TableParagraph"/>
              <w:ind w:left="0" w:right="75"/>
              <w:rPr>
                <w:spacing w:val="-2"/>
                <w:sz w:val="24"/>
              </w:rPr>
            </w:pPr>
          </w:p>
          <w:p w14:paraId="1D120B57" w14:textId="77777777" w:rsidR="00174705" w:rsidRPr="00DF6487" w:rsidRDefault="00174705" w:rsidP="00174705">
            <w:pPr>
              <w:pStyle w:val="TableParagraph"/>
              <w:ind w:left="0" w:right="75"/>
              <w:rPr>
                <w:spacing w:val="-2"/>
                <w:sz w:val="24"/>
              </w:rPr>
            </w:pPr>
          </w:p>
          <w:p w14:paraId="1E099980" w14:textId="77777777" w:rsidR="00394E08" w:rsidRPr="00DF6487" w:rsidRDefault="00394E08" w:rsidP="00174705">
            <w:pPr>
              <w:pStyle w:val="TableParagraph"/>
              <w:ind w:left="0" w:right="75"/>
              <w:rPr>
                <w:sz w:val="24"/>
                <w:lang w:val="en-GB"/>
              </w:rPr>
            </w:pPr>
          </w:p>
          <w:p w14:paraId="08820EC2" w14:textId="77777777" w:rsidR="00394E08" w:rsidRPr="00DF6487" w:rsidRDefault="00394E08" w:rsidP="00174705">
            <w:pPr>
              <w:pStyle w:val="TableParagraph"/>
              <w:ind w:left="0" w:right="75"/>
              <w:rPr>
                <w:sz w:val="24"/>
                <w:lang w:val="en-GB"/>
              </w:rPr>
            </w:pPr>
          </w:p>
          <w:p w14:paraId="4F48C5BF" w14:textId="77777777" w:rsidR="00394E08" w:rsidRPr="00DF6487" w:rsidRDefault="00394E08" w:rsidP="00174705">
            <w:pPr>
              <w:pStyle w:val="TableParagraph"/>
              <w:ind w:left="0" w:right="75"/>
              <w:rPr>
                <w:sz w:val="24"/>
                <w:lang w:val="en-GB"/>
              </w:rPr>
            </w:pPr>
          </w:p>
          <w:p w14:paraId="1576B2CC" w14:textId="77777777" w:rsidR="00394E08" w:rsidRPr="00DF6487" w:rsidRDefault="00394E08" w:rsidP="00174705">
            <w:pPr>
              <w:pStyle w:val="TableParagraph"/>
              <w:ind w:left="0" w:right="75"/>
              <w:rPr>
                <w:sz w:val="24"/>
                <w:lang w:val="en-GB"/>
              </w:rPr>
            </w:pPr>
          </w:p>
          <w:p w14:paraId="0E4E48EF" w14:textId="77777777" w:rsidR="00702BD9" w:rsidRPr="00DF6487" w:rsidRDefault="00702BD9" w:rsidP="00174705">
            <w:pPr>
              <w:pStyle w:val="TableParagraph"/>
              <w:ind w:left="0" w:right="75"/>
              <w:rPr>
                <w:sz w:val="24"/>
                <w:lang w:val="en-GB"/>
              </w:rPr>
            </w:pPr>
          </w:p>
          <w:p w14:paraId="6E4DB360" w14:textId="77777777" w:rsidR="00702BD9" w:rsidRPr="00DF6487" w:rsidRDefault="00702BD9" w:rsidP="00174705">
            <w:pPr>
              <w:pStyle w:val="TableParagraph"/>
              <w:ind w:left="0" w:right="75"/>
              <w:rPr>
                <w:sz w:val="24"/>
                <w:lang w:val="en-GB"/>
              </w:rPr>
            </w:pPr>
          </w:p>
          <w:p w14:paraId="060C441D" w14:textId="6C50AEC5" w:rsidR="00174705" w:rsidRPr="00DF6487" w:rsidRDefault="00174705" w:rsidP="00174705">
            <w:pPr>
              <w:pStyle w:val="TableParagraph"/>
              <w:ind w:left="0" w:right="75"/>
              <w:rPr>
                <w:sz w:val="24"/>
                <w:lang w:val="en-GB"/>
              </w:rPr>
            </w:pPr>
            <w:r w:rsidRPr="00DF6487">
              <w:rPr>
                <w:sz w:val="24"/>
                <w:lang w:val="en-GB"/>
              </w:rPr>
              <w:lastRenderedPageBreak/>
              <w:t>Pre-exams, February – May</w:t>
            </w:r>
          </w:p>
          <w:p w14:paraId="1F9DB9B8" w14:textId="77777777" w:rsidR="00174705" w:rsidRPr="00DF6487" w:rsidRDefault="00174705" w:rsidP="00174705">
            <w:pPr>
              <w:pStyle w:val="TableParagraph"/>
              <w:ind w:left="107" w:right="75"/>
              <w:rPr>
                <w:sz w:val="24"/>
                <w:lang w:val="en-GB"/>
              </w:rPr>
            </w:pPr>
          </w:p>
          <w:p w14:paraId="00EA8FA1" w14:textId="77777777" w:rsidR="00174705" w:rsidRPr="00DF6487" w:rsidRDefault="00174705" w:rsidP="00174705">
            <w:pPr>
              <w:pStyle w:val="TableParagraph"/>
              <w:ind w:left="107" w:right="75"/>
              <w:rPr>
                <w:sz w:val="24"/>
                <w:lang w:val="en-GB"/>
              </w:rPr>
            </w:pPr>
          </w:p>
          <w:p w14:paraId="4194C76A" w14:textId="77777777" w:rsidR="00174705" w:rsidRPr="00DF6487" w:rsidRDefault="00174705" w:rsidP="00174705">
            <w:pPr>
              <w:pStyle w:val="TableParagraph"/>
              <w:ind w:left="107" w:right="75"/>
              <w:rPr>
                <w:sz w:val="24"/>
                <w:lang w:val="en-GB"/>
              </w:rPr>
            </w:pPr>
          </w:p>
          <w:p w14:paraId="03B302A2" w14:textId="77777777" w:rsidR="00174705" w:rsidRPr="00DF6487" w:rsidRDefault="00174705" w:rsidP="00174705">
            <w:pPr>
              <w:pStyle w:val="TableParagraph"/>
              <w:ind w:left="107" w:right="75"/>
              <w:rPr>
                <w:sz w:val="24"/>
                <w:lang w:val="en-GB"/>
              </w:rPr>
            </w:pPr>
          </w:p>
          <w:p w14:paraId="0578A69F" w14:textId="77777777" w:rsidR="00174705" w:rsidRPr="00DF6487" w:rsidRDefault="00174705" w:rsidP="00174705">
            <w:pPr>
              <w:pStyle w:val="TableParagraph"/>
              <w:ind w:left="107" w:right="75"/>
              <w:rPr>
                <w:sz w:val="24"/>
                <w:lang w:val="en-GB"/>
              </w:rPr>
            </w:pPr>
          </w:p>
          <w:p w14:paraId="009CC3DC" w14:textId="77777777" w:rsidR="00174705" w:rsidRPr="00DF6487" w:rsidRDefault="00174705" w:rsidP="00174705">
            <w:pPr>
              <w:pStyle w:val="TableParagraph"/>
              <w:ind w:left="107" w:right="75"/>
              <w:rPr>
                <w:sz w:val="24"/>
                <w:lang w:val="en-GB"/>
              </w:rPr>
            </w:pPr>
          </w:p>
          <w:p w14:paraId="191274D7" w14:textId="77777777" w:rsidR="00174705" w:rsidRPr="00DF6487" w:rsidRDefault="00174705" w:rsidP="00174705">
            <w:pPr>
              <w:pStyle w:val="TableParagraph"/>
              <w:ind w:left="107" w:right="75"/>
              <w:rPr>
                <w:sz w:val="24"/>
                <w:lang w:val="en-GB"/>
              </w:rPr>
            </w:pPr>
          </w:p>
          <w:p w14:paraId="74190C22" w14:textId="77777777" w:rsidR="00174705" w:rsidRPr="00DF6487" w:rsidRDefault="00174705" w:rsidP="00174705">
            <w:pPr>
              <w:pStyle w:val="TableParagraph"/>
              <w:ind w:left="107" w:right="75"/>
              <w:rPr>
                <w:sz w:val="24"/>
                <w:lang w:val="en-GB"/>
              </w:rPr>
            </w:pPr>
          </w:p>
          <w:p w14:paraId="7FF36A3F" w14:textId="77777777" w:rsidR="00174705" w:rsidRPr="00DF6487" w:rsidRDefault="00174705" w:rsidP="00174705">
            <w:pPr>
              <w:pStyle w:val="TableParagraph"/>
              <w:ind w:left="107" w:right="75"/>
              <w:rPr>
                <w:sz w:val="24"/>
                <w:lang w:val="en-GB"/>
              </w:rPr>
            </w:pPr>
          </w:p>
          <w:p w14:paraId="383FFF14" w14:textId="77777777" w:rsidR="00174705" w:rsidRPr="00DF6487" w:rsidRDefault="00174705" w:rsidP="00174705">
            <w:pPr>
              <w:pStyle w:val="TableParagraph"/>
              <w:ind w:left="107" w:right="75"/>
              <w:rPr>
                <w:sz w:val="24"/>
                <w:lang w:val="en-GB"/>
              </w:rPr>
            </w:pPr>
          </w:p>
          <w:p w14:paraId="2F4AC3F3" w14:textId="77777777" w:rsidR="00394E08" w:rsidRPr="00DF6487" w:rsidRDefault="00394E08" w:rsidP="00174705">
            <w:pPr>
              <w:pStyle w:val="TableParagraph"/>
              <w:ind w:left="0" w:right="75"/>
              <w:rPr>
                <w:sz w:val="24"/>
                <w:lang w:val="en-GB"/>
              </w:rPr>
            </w:pPr>
          </w:p>
          <w:p w14:paraId="1C828208" w14:textId="77777777" w:rsidR="00394E08" w:rsidRPr="00DF6487" w:rsidRDefault="00394E08" w:rsidP="00174705">
            <w:pPr>
              <w:pStyle w:val="TableParagraph"/>
              <w:ind w:left="0" w:right="75"/>
              <w:rPr>
                <w:sz w:val="24"/>
                <w:lang w:val="en-GB"/>
              </w:rPr>
            </w:pPr>
          </w:p>
          <w:p w14:paraId="39E93F56" w14:textId="77777777" w:rsidR="00394E08" w:rsidRPr="00DF6487" w:rsidRDefault="00394E08" w:rsidP="00174705">
            <w:pPr>
              <w:pStyle w:val="TableParagraph"/>
              <w:ind w:left="0" w:right="75"/>
              <w:rPr>
                <w:sz w:val="24"/>
                <w:lang w:val="en-GB"/>
              </w:rPr>
            </w:pPr>
          </w:p>
          <w:p w14:paraId="058AF0CC" w14:textId="55C32181" w:rsidR="00174705" w:rsidRPr="00DF6487" w:rsidRDefault="00174705" w:rsidP="00174705">
            <w:pPr>
              <w:pStyle w:val="TableParagraph"/>
              <w:ind w:left="0" w:right="75"/>
              <w:rPr>
                <w:sz w:val="24"/>
                <w:lang w:val="en-GB"/>
              </w:rPr>
            </w:pPr>
            <w:r w:rsidRPr="00DF6487">
              <w:rPr>
                <w:sz w:val="24"/>
                <w:lang w:val="en-GB"/>
              </w:rPr>
              <w:t>Exam time, May - June</w:t>
            </w:r>
          </w:p>
          <w:p w14:paraId="3E446D91" w14:textId="77777777" w:rsidR="00174705" w:rsidRPr="00DF6487" w:rsidRDefault="00174705" w:rsidP="00174705">
            <w:pPr>
              <w:pStyle w:val="TableParagraph"/>
              <w:ind w:left="107" w:right="75"/>
              <w:rPr>
                <w:sz w:val="24"/>
                <w:lang w:val="en-GB"/>
              </w:rPr>
            </w:pPr>
          </w:p>
          <w:p w14:paraId="66469ABA" w14:textId="6D041220" w:rsidR="00174705" w:rsidRPr="00DF6487" w:rsidRDefault="00174705" w:rsidP="004A19F2">
            <w:pPr>
              <w:tabs>
                <w:tab w:val="left" w:pos="741"/>
              </w:tabs>
              <w:spacing w:before="93"/>
              <w:rPr>
                <w:b/>
                <w:sz w:val="28"/>
              </w:rPr>
            </w:pPr>
          </w:p>
        </w:tc>
        <w:tc>
          <w:tcPr>
            <w:tcW w:w="4819" w:type="dxa"/>
          </w:tcPr>
          <w:p w14:paraId="1E4341E7" w14:textId="77777777" w:rsidR="00394E08" w:rsidRPr="00DF6487" w:rsidRDefault="00394E08" w:rsidP="00174705">
            <w:pPr>
              <w:pStyle w:val="TableParagraph"/>
              <w:ind w:right="136"/>
              <w:rPr>
                <w:spacing w:val="-2"/>
                <w:sz w:val="24"/>
              </w:rPr>
            </w:pPr>
          </w:p>
          <w:p w14:paraId="6BC9B717" w14:textId="77777777" w:rsidR="00394E08" w:rsidRPr="00DF6487" w:rsidRDefault="00394E08" w:rsidP="00174705">
            <w:pPr>
              <w:pStyle w:val="TableParagraph"/>
              <w:ind w:right="136"/>
              <w:rPr>
                <w:spacing w:val="-2"/>
                <w:sz w:val="24"/>
              </w:rPr>
            </w:pPr>
          </w:p>
          <w:p w14:paraId="776979EF" w14:textId="77777777" w:rsidR="00394E08" w:rsidRPr="00DF6487" w:rsidRDefault="00394E08" w:rsidP="00174705">
            <w:pPr>
              <w:pStyle w:val="TableParagraph"/>
              <w:ind w:right="136"/>
              <w:rPr>
                <w:spacing w:val="-2"/>
                <w:sz w:val="24"/>
              </w:rPr>
            </w:pPr>
          </w:p>
          <w:p w14:paraId="4F6EAD72" w14:textId="77777777" w:rsidR="00702BD9" w:rsidRPr="00DF6487" w:rsidRDefault="00702BD9" w:rsidP="00174705">
            <w:pPr>
              <w:pStyle w:val="TableParagraph"/>
              <w:ind w:right="136"/>
              <w:rPr>
                <w:spacing w:val="-2"/>
                <w:sz w:val="24"/>
              </w:rPr>
            </w:pPr>
          </w:p>
          <w:p w14:paraId="0F242525" w14:textId="09925FB7" w:rsidR="00174705" w:rsidRPr="00DF6487" w:rsidRDefault="00174705" w:rsidP="00174705">
            <w:pPr>
              <w:pStyle w:val="TableParagraph"/>
              <w:ind w:right="136"/>
              <w:rPr>
                <w:spacing w:val="-2"/>
                <w:sz w:val="24"/>
              </w:rPr>
            </w:pPr>
            <w:r w:rsidRPr="00DF6487">
              <w:rPr>
                <w:spacing w:val="-2"/>
                <w:sz w:val="24"/>
              </w:rPr>
              <w:t>SENCO absent during the planning stage, key duties;</w:t>
            </w:r>
          </w:p>
          <w:p w14:paraId="78B1BD7A" w14:textId="77777777" w:rsidR="00174705" w:rsidRPr="00DF6487" w:rsidRDefault="00174705" w:rsidP="00174705">
            <w:pPr>
              <w:pStyle w:val="TableParagraph"/>
              <w:numPr>
                <w:ilvl w:val="0"/>
                <w:numId w:val="25"/>
              </w:numPr>
              <w:ind w:right="136"/>
              <w:rPr>
                <w:sz w:val="24"/>
                <w:lang w:val="en-GB"/>
              </w:rPr>
            </w:pPr>
            <w:r w:rsidRPr="00DF6487">
              <w:rPr>
                <w:sz w:val="24"/>
                <w:lang w:val="en-GB"/>
              </w:rPr>
              <w:t>candidates tested/assessed to identify potential access arrangement requirements</w:t>
            </w:r>
          </w:p>
          <w:p w14:paraId="55BEE4A2" w14:textId="77777777" w:rsidR="00174705" w:rsidRPr="00DF6487" w:rsidRDefault="00174705" w:rsidP="00174705">
            <w:pPr>
              <w:pStyle w:val="TableParagraph"/>
              <w:numPr>
                <w:ilvl w:val="0"/>
                <w:numId w:val="25"/>
              </w:numPr>
              <w:ind w:right="136"/>
              <w:rPr>
                <w:sz w:val="24"/>
                <w:lang w:val="en-GB"/>
              </w:rPr>
            </w:pPr>
            <w:r w:rsidRPr="00DF6487">
              <w:rPr>
                <w:sz w:val="24"/>
                <w:lang w:val="en-GB"/>
              </w:rPr>
              <w:t>evidence of need and evidence to support normal way of working is collated</w:t>
            </w:r>
          </w:p>
          <w:p w14:paraId="175609AC" w14:textId="77777777" w:rsidR="00174705" w:rsidRPr="00DF6487" w:rsidRDefault="00174705" w:rsidP="00174705">
            <w:pPr>
              <w:pStyle w:val="TableParagraph"/>
              <w:ind w:left="0" w:right="136"/>
              <w:rPr>
                <w:sz w:val="24"/>
                <w:lang w:val="en-GB"/>
              </w:rPr>
            </w:pPr>
          </w:p>
          <w:p w14:paraId="06ACF7BF" w14:textId="77777777" w:rsidR="00702BD9" w:rsidRPr="00DF6487" w:rsidRDefault="00702BD9" w:rsidP="00174705">
            <w:pPr>
              <w:pStyle w:val="TableParagraph"/>
              <w:ind w:right="136"/>
              <w:rPr>
                <w:spacing w:val="-2"/>
                <w:sz w:val="24"/>
              </w:rPr>
            </w:pPr>
          </w:p>
          <w:p w14:paraId="52AB5E4C" w14:textId="77777777" w:rsidR="00702BD9" w:rsidRPr="00DF6487" w:rsidRDefault="00702BD9" w:rsidP="00174705">
            <w:pPr>
              <w:pStyle w:val="TableParagraph"/>
              <w:ind w:right="136"/>
              <w:rPr>
                <w:spacing w:val="-2"/>
                <w:sz w:val="24"/>
              </w:rPr>
            </w:pPr>
          </w:p>
          <w:p w14:paraId="5ABDD7C3" w14:textId="34A90180" w:rsidR="00174705" w:rsidRPr="00DF6487" w:rsidRDefault="00174705" w:rsidP="00174705">
            <w:pPr>
              <w:pStyle w:val="TableParagraph"/>
              <w:ind w:right="136"/>
              <w:rPr>
                <w:spacing w:val="-2"/>
                <w:sz w:val="24"/>
              </w:rPr>
            </w:pPr>
            <w:r w:rsidRPr="00DF6487">
              <w:rPr>
                <w:spacing w:val="-2"/>
                <w:sz w:val="24"/>
              </w:rPr>
              <w:lastRenderedPageBreak/>
              <w:t>SENCO absent during the pre-exams stage, key duties;</w:t>
            </w:r>
          </w:p>
          <w:p w14:paraId="400B2A3C" w14:textId="77777777" w:rsidR="00174705" w:rsidRPr="00DF6487" w:rsidRDefault="00174705" w:rsidP="00174705">
            <w:pPr>
              <w:pStyle w:val="TableParagraph"/>
              <w:numPr>
                <w:ilvl w:val="0"/>
                <w:numId w:val="26"/>
              </w:numPr>
              <w:ind w:right="136"/>
              <w:rPr>
                <w:sz w:val="24"/>
                <w:lang w:val="en-GB"/>
              </w:rPr>
            </w:pPr>
            <w:r w:rsidRPr="00DF6487">
              <w:rPr>
                <w:sz w:val="24"/>
                <w:lang w:val="en-GB"/>
              </w:rPr>
              <w:t>approval for access arrangements applications made to the awarding body</w:t>
            </w:r>
          </w:p>
          <w:p w14:paraId="076003D6" w14:textId="77777777" w:rsidR="00174705" w:rsidRPr="00DF6487" w:rsidRDefault="00174705" w:rsidP="00174705">
            <w:pPr>
              <w:pStyle w:val="TableParagraph"/>
              <w:numPr>
                <w:ilvl w:val="0"/>
                <w:numId w:val="26"/>
              </w:numPr>
              <w:ind w:right="136"/>
              <w:rPr>
                <w:sz w:val="24"/>
                <w:lang w:val="en-GB"/>
              </w:rPr>
            </w:pPr>
            <w:r w:rsidRPr="00DF6487">
              <w:rPr>
                <w:sz w:val="24"/>
                <w:lang w:val="en-GB"/>
              </w:rPr>
              <w:t>centre-delegated arrangements put in place</w:t>
            </w:r>
          </w:p>
          <w:p w14:paraId="097FD986" w14:textId="77777777" w:rsidR="00174705" w:rsidRPr="00DF6487" w:rsidRDefault="00174705" w:rsidP="00174705">
            <w:pPr>
              <w:pStyle w:val="TableParagraph"/>
              <w:numPr>
                <w:ilvl w:val="0"/>
                <w:numId w:val="26"/>
              </w:numPr>
              <w:ind w:right="136"/>
              <w:rPr>
                <w:sz w:val="24"/>
                <w:lang w:val="en-GB"/>
              </w:rPr>
            </w:pPr>
            <w:r w:rsidRPr="00DF6487">
              <w:rPr>
                <w:sz w:val="24"/>
                <w:lang w:val="en-GB"/>
              </w:rPr>
              <w:t>modified paper requirements identified in a timely manner to enable ordering to meet external deadline</w:t>
            </w:r>
          </w:p>
          <w:p w14:paraId="2CBDBB7D" w14:textId="77777777" w:rsidR="00174705" w:rsidRPr="00DF6487" w:rsidRDefault="00174705" w:rsidP="00174705">
            <w:pPr>
              <w:pStyle w:val="TableParagraph"/>
              <w:numPr>
                <w:ilvl w:val="0"/>
                <w:numId w:val="26"/>
              </w:numPr>
              <w:ind w:right="136"/>
              <w:rPr>
                <w:sz w:val="24"/>
                <w:lang w:val="en-GB"/>
              </w:rPr>
            </w:pPr>
            <w:r w:rsidRPr="00DF6487">
              <w:rPr>
                <w:sz w:val="24"/>
                <w:lang w:val="en-GB"/>
              </w:rPr>
              <w:t>staff (facilitators) providing support to access arrangement candidates to be allocated and trained</w:t>
            </w:r>
          </w:p>
          <w:p w14:paraId="53DCE946" w14:textId="77777777" w:rsidR="00174705" w:rsidRPr="00DF6487" w:rsidRDefault="00174705" w:rsidP="00174705">
            <w:pPr>
              <w:pStyle w:val="TableParagraph"/>
              <w:ind w:right="136"/>
              <w:rPr>
                <w:sz w:val="24"/>
                <w:lang w:val="en-GB"/>
              </w:rPr>
            </w:pPr>
          </w:p>
          <w:p w14:paraId="34634D2A" w14:textId="77777777" w:rsidR="00174705" w:rsidRPr="00DF6487" w:rsidRDefault="00174705" w:rsidP="00174705">
            <w:pPr>
              <w:pStyle w:val="TableParagraph"/>
              <w:ind w:right="136"/>
              <w:rPr>
                <w:sz w:val="24"/>
                <w:lang w:val="en-GB"/>
              </w:rPr>
            </w:pPr>
          </w:p>
          <w:p w14:paraId="31132641" w14:textId="7639B9E9" w:rsidR="00174705" w:rsidRPr="00DF6487" w:rsidRDefault="00174705" w:rsidP="00174705">
            <w:pPr>
              <w:pStyle w:val="TableParagraph"/>
              <w:ind w:right="136"/>
              <w:rPr>
                <w:sz w:val="24"/>
                <w:lang w:val="en-GB"/>
              </w:rPr>
            </w:pPr>
            <w:r w:rsidRPr="00DF6487">
              <w:rPr>
                <w:spacing w:val="-2"/>
                <w:sz w:val="24"/>
              </w:rPr>
              <w:t>SENCO absent during the exams stage, key duties;</w:t>
            </w:r>
          </w:p>
          <w:p w14:paraId="3DE99BF8" w14:textId="7ADC3A08" w:rsidR="00174705" w:rsidRPr="00DF6487" w:rsidRDefault="00174705" w:rsidP="00174705">
            <w:pPr>
              <w:pStyle w:val="TableParagraph"/>
              <w:numPr>
                <w:ilvl w:val="0"/>
                <w:numId w:val="26"/>
              </w:numPr>
              <w:ind w:right="136"/>
              <w:rPr>
                <w:sz w:val="24"/>
                <w:lang w:val="en-GB"/>
              </w:rPr>
            </w:pPr>
            <w:r w:rsidRPr="00DF6487">
              <w:rPr>
                <w:sz w:val="24"/>
                <w:lang w:val="en-GB"/>
              </w:rPr>
              <w:t>access arrangement candidate support arranged for exam rooms</w:t>
            </w:r>
          </w:p>
          <w:p w14:paraId="1F9C4409" w14:textId="77777777" w:rsidR="00174705" w:rsidRPr="00DF6487" w:rsidRDefault="00174705" w:rsidP="00174705">
            <w:pPr>
              <w:pStyle w:val="TableParagraph"/>
              <w:ind w:right="136"/>
              <w:rPr>
                <w:sz w:val="24"/>
                <w:lang w:val="en-GB"/>
              </w:rPr>
            </w:pPr>
          </w:p>
          <w:p w14:paraId="740A8D5D" w14:textId="77777777" w:rsidR="00174705" w:rsidRPr="00DF6487" w:rsidRDefault="00174705" w:rsidP="00174705">
            <w:pPr>
              <w:pStyle w:val="TableParagraph"/>
              <w:ind w:right="136"/>
              <w:rPr>
                <w:sz w:val="24"/>
                <w:lang w:val="en-GB"/>
              </w:rPr>
            </w:pPr>
          </w:p>
          <w:p w14:paraId="3DAAAD6F" w14:textId="528BDC89" w:rsidR="00174705" w:rsidRPr="00DF6487" w:rsidRDefault="00174705" w:rsidP="00174705">
            <w:pPr>
              <w:pStyle w:val="TableParagraph"/>
              <w:ind w:left="0" w:right="136"/>
              <w:rPr>
                <w:spacing w:val="-2"/>
                <w:sz w:val="24"/>
              </w:rPr>
            </w:pPr>
          </w:p>
        </w:tc>
        <w:tc>
          <w:tcPr>
            <w:tcW w:w="5619" w:type="dxa"/>
          </w:tcPr>
          <w:p w14:paraId="3A96F00B" w14:textId="67F52174" w:rsidR="00174705" w:rsidRPr="00DF6487" w:rsidRDefault="168D2000" w:rsidP="0A78006A">
            <w:pPr>
              <w:pStyle w:val="ListParagraph"/>
              <w:numPr>
                <w:ilvl w:val="0"/>
                <w:numId w:val="26"/>
              </w:numPr>
              <w:tabs>
                <w:tab w:val="clear" w:pos="720"/>
                <w:tab w:val="left" w:pos="741"/>
              </w:tabs>
              <w:spacing w:before="93"/>
              <w:rPr>
                <w:sz w:val="24"/>
                <w:szCs w:val="24"/>
              </w:rPr>
            </w:pPr>
            <w:r w:rsidRPr="00DF6487">
              <w:rPr>
                <w:sz w:val="24"/>
                <w:szCs w:val="24"/>
              </w:rPr>
              <w:lastRenderedPageBreak/>
              <w:t>Centre has allocated Exams SLT lead and EO to support with back up for prolonged absence of SENDCo</w:t>
            </w:r>
          </w:p>
          <w:p w14:paraId="57CC4953" w14:textId="59881F4B" w:rsidR="00174705" w:rsidRPr="00DF6487" w:rsidRDefault="168D2000" w:rsidP="0A78006A">
            <w:pPr>
              <w:pStyle w:val="ListParagraph"/>
              <w:numPr>
                <w:ilvl w:val="0"/>
                <w:numId w:val="26"/>
              </w:numPr>
              <w:tabs>
                <w:tab w:val="clear" w:pos="720"/>
                <w:tab w:val="left" w:pos="741"/>
              </w:tabs>
              <w:spacing w:before="93"/>
              <w:rPr>
                <w:sz w:val="24"/>
                <w:szCs w:val="24"/>
              </w:rPr>
            </w:pPr>
            <w:r w:rsidRPr="00DF6487">
              <w:rPr>
                <w:sz w:val="24"/>
                <w:szCs w:val="24"/>
              </w:rPr>
              <w:t>Centre will seek advice from mainstream SENDCo for guidance</w:t>
            </w:r>
          </w:p>
        </w:tc>
      </w:tr>
    </w:tbl>
    <w:p w14:paraId="582569C8" w14:textId="77777777" w:rsidR="00174705" w:rsidRPr="00DF6487" w:rsidRDefault="00174705" w:rsidP="00C562F8">
      <w:pPr>
        <w:tabs>
          <w:tab w:val="left" w:pos="741"/>
        </w:tabs>
        <w:spacing w:before="93"/>
        <w:rPr>
          <w:b/>
          <w:sz w:val="28"/>
        </w:rPr>
      </w:pPr>
    </w:p>
    <w:p w14:paraId="19467776" w14:textId="77777777" w:rsidR="00702BD9" w:rsidRPr="00DF6487" w:rsidRDefault="00702BD9" w:rsidP="00C562F8">
      <w:pPr>
        <w:tabs>
          <w:tab w:val="left" w:pos="741"/>
        </w:tabs>
        <w:spacing w:before="93"/>
        <w:rPr>
          <w:b/>
          <w:sz w:val="28"/>
        </w:rPr>
      </w:pPr>
    </w:p>
    <w:p w14:paraId="2358F70B" w14:textId="77777777" w:rsidR="00702BD9" w:rsidRPr="00DF6487" w:rsidRDefault="00702BD9" w:rsidP="00C562F8">
      <w:pPr>
        <w:tabs>
          <w:tab w:val="left" w:pos="741"/>
        </w:tabs>
        <w:spacing w:before="93"/>
        <w:rPr>
          <w:b/>
          <w:sz w:val="28"/>
        </w:rPr>
      </w:pPr>
    </w:p>
    <w:p w14:paraId="024277D8" w14:textId="77777777" w:rsidR="00174705" w:rsidRPr="00DF6487" w:rsidRDefault="00174705" w:rsidP="00C562F8">
      <w:pPr>
        <w:tabs>
          <w:tab w:val="left" w:pos="741"/>
        </w:tabs>
        <w:spacing w:before="93"/>
        <w:rPr>
          <w:b/>
          <w:sz w:val="28"/>
        </w:rPr>
      </w:pPr>
    </w:p>
    <w:tbl>
      <w:tblPr>
        <w:tblStyle w:val="TableGrid"/>
        <w:tblW w:w="0" w:type="auto"/>
        <w:tblInd w:w="362" w:type="dxa"/>
        <w:tblLook w:val="04A0" w:firstRow="1" w:lastRow="0" w:firstColumn="1" w:lastColumn="0" w:noHBand="0" w:noVBand="1"/>
      </w:tblPr>
      <w:tblGrid>
        <w:gridCol w:w="3369"/>
        <w:gridCol w:w="4891"/>
        <w:gridCol w:w="5384"/>
      </w:tblGrid>
      <w:tr w:rsidR="00DF6487" w:rsidRPr="00DF6487" w14:paraId="226B2892" w14:textId="77777777" w:rsidTr="00E17AA7">
        <w:tc>
          <w:tcPr>
            <w:tcW w:w="3432" w:type="dxa"/>
            <w:shd w:val="clear" w:color="auto" w:fill="D9D9D9" w:themeFill="background1" w:themeFillShade="D9"/>
          </w:tcPr>
          <w:p w14:paraId="4C55FE2C" w14:textId="7679753A" w:rsidR="008B016D" w:rsidRPr="00DF6487" w:rsidRDefault="008B016D" w:rsidP="008B016D">
            <w:pPr>
              <w:tabs>
                <w:tab w:val="left" w:pos="741"/>
              </w:tabs>
              <w:spacing w:before="93"/>
              <w:rPr>
                <w:b/>
                <w:sz w:val="28"/>
              </w:rPr>
            </w:pPr>
            <w:r w:rsidRPr="00DF6487">
              <w:rPr>
                <w:spacing w:val="-2"/>
                <w:sz w:val="24"/>
              </w:rPr>
              <w:lastRenderedPageBreak/>
              <w:t>SCENARIO</w:t>
            </w:r>
          </w:p>
        </w:tc>
        <w:tc>
          <w:tcPr>
            <w:tcW w:w="4961" w:type="dxa"/>
            <w:shd w:val="clear" w:color="auto" w:fill="D9D9D9" w:themeFill="background1" w:themeFillShade="D9"/>
          </w:tcPr>
          <w:p w14:paraId="1A04AF95" w14:textId="2C9321F1" w:rsidR="008B016D" w:rsidRPr="00DF6487" w:rsidRDefault="008B016D" w:rsidP="008B016D">
            <w:pPr>
              <w:tabs>
                <w:tab w:val="left" w:pos="741"/>
              </w:tabs>
              <w:spacing w:before="93"/>
              <w:rPr>
                <w:b/>
                <w:sz w:val="28"/>
              </w:rPr>
            </w:pPr>
            <w:r w:rsidRPr="00DF6487">
              <w:rPr>
                <w:sz w:val="24"/>
              </w:rPr>
              <w:t>WHEN TO</w:t>
            </w:r>
            <w:r w:rsidRPr="00DF6487">
              <w:rPr>
                <w:spacing w:val="-1"/>
                <w:sz w:val="24"/>
              </w:rPr>
              <w:t xml:space="preserve"> </w:t>
            </w:r>
            <w:r w:rsidRPr="00DF6487">
              <w:rPr>
                <w:spacing w:val="-2"/>
                <w:sz w:val="24"/>
              </w:rPr>
              <w:t>IMPLEMENT</w:t>
            </w:r>
          </w:p>
        </w:tc>
        <w:tc>
          <w:tcPr>
            <w:tcW w:w="5477" w:type="dxa"/>
            <w:shd w:val="clear" w:color="auto" w:fill="D9D9D9" w:themeFill="background1" w:themeFillShade="D9"/>
          </w:tcPr>
          <w:p w14:paraId="40D0B98D" w14:textId="2389D55F" w:rsidR="008B016D" w:rsidRPr="00DF6487" w:rsidRDefault="008B016D" w:rsidP="008B016D">
            <w:pPr>
              <w:tabs>
                <w:tab w:val="left" w:pos="741"/>
              </w:tabs>
              <w:spacing w:before="93"/>
              <w:rPr>
                <w:b/>
                <w:sz w:val="28"/>
              </w:rPr>
            </w:pPr>
            <w:r w:rsidRPr="00DF6487">
              <w:rPr>
                <w:spacing w:val="-2"/>
                <w:sz w:val="24"/>
              </w:rPr>
              <w:t>ACTIONS</w:t>
            </w:r>
          </w:p>
        </w:tc>
      </w:tr>
      <w:tr w:rsidR="00174705" w:rsidRPr="00DF6487" w14:paraId="4D58DADC" w14:textId="77777777" w:rsidTr="0A78006A">
        <w:trPr>
          <w:trHeight w:val="300"/>
        </w:trPr>
        <w:tc>
          <w:tcPr>
            <w:tcW w:w="3432" w:type="dxa"/>
          </w:tcPr>
          <w:p w14:paraId="0400346C" w14:textId="42B34E25" w:rsidR="00174705" w:rsidRPr="00DF6487" w:rsidRDefault="00174705" w:rsidP="00174705">
            <w:pPr>
              <w:tabs>
                <w:tab w:val="left" w:pos="741"/>
              </w:tabs>
              <w:spacing w:before="93"/>
              <w:rPr>
                <w:b/>
                <w:sz w:val="28"/>
              </w:rPr>
            </w:pPr>
            <w:r w:rsidRPr="00DF6487">
              <w:rPr>
                <w:sz w:val="24"/>
              </w:rPr>
              <w:t>Teaching staff extended absence at a critical stage in the exam cycle</w:t>
            </w:r>
          </w:p>
        </w:tc>
        <w:tc>
          <w:tcPr>
            <w:tcW w:w="4961" w:type="dxa"/>
          </w:tcPr>
          <w:p w14:paraId="73C9C8EA" w14:textId="77777777" w:rsidR="00174705" w:rsidRPr="00DF6487" w:rsidRDefault="00174705" w:rsidP="00174705">
            <w:pPr>
              <w:pStyle w:val="TableParagraph"/>
              <w:ind w:right="377"/>
              <w:jc w:val="both"/>
              <w:rPr>
                <w:sz w:val="24"/>
                <w:lang w:val="en-GB"/>
              </w:rPr>
            </w:pPr>
            <w:r w:rsidRPr="00DF6487">
              <w:rPr>
                <w:sz w:val="24"/>
                <w:lang w:val="en-GB"/>
              </w:rPr>
              <w:t>Following key tasks which could be affected by teaching staff prolonged absence:</w:t>
            </w:r>
          </w:p>
          <w:p w14:paraId="1F2DB34B" w14:textId="77777777" w:rsidR="00174705" w:rsidRPr="00DF6487" w:rsidRDefault="00174705" w:rsidP="00174705">
            <w:pPr>
              <w:pStyle w:val="TableParagraph"/>
              <w:ind w:left="0" w:right="377"/>
              <w:jc w:val="both"/>
              <w:rPr>
                <w:sz w:val="24"/>
                <w:lang w:val="en-GB"/>
              </w:rPr>
            </w:pPr>
          </w:p>
          <w:p w14:paraId="37440882" w14:textId="77777777" w:rsidR="00174705" w:rsidRPr="00DF6487" w:rsidRDefault="00174705" w:rsidP="00174705">
            <w:pPr>
              <w:pStyle w:val="TableParagraph"/>
              <w:numPr>
                <w:ilvl w:val="0"/>
                <w:numId w:val="28"/>
              </w:numPr>
              <w:ind w:right="377"/>
              <w:jc w:val="both"/>
              <w:rPr>
                <w:sz w:val="24"/>
                <w:lang w:val="en-GB"/>
              </w:rPr>
            </w:pPr>
            <w:r w:rsidRPr="00DF6487">
              <w:rPr>
                <w:sz w:val="24"/>
                <w:lang w:val="en-GB"/>
              </w:rPr>
              <w:t>Submission of estimated entries to exams office</w:t>
            </w:r>
          </w:p>
          <w:p w14:paraId="480728E9" w14:textId="77777777" w:rsidR="00174705" w:rsidRPr="00DF6487" w:rsidRDefault="00174705" w:rsidP="00174705">
            <w:pPr>
              <w:pStyle w:val="TableParagraph"/>
              <w:numPr>
                <w:ilvl w:val="0"/>
                <w:numId w:val="28"/>
              </w:numPr>
              <w:ind w:right="377"/>
              <w:jc w:val="both"/>
              <w:rPr>
                <w:sz w:val="24"/>
                <w:lang w:val="en-GB"/>
              </w:rPr>
            </w:pPr>
            <w:r w:rsidRPr="00DF6487">
              <w:rPr>
                <w:sz w:val="24"/>
                <w:lang w:val="en-GB"/>
              </w:rPr>
              <w:t>Confirmed entries information submitted to exams officer</w:t>
            </w:r>
          </w:p>
          <w:p w14:paraId="55B949A3" w14:textId="77777777" w:rsidR="00174705" w:rsidRPr="00DF6487" w:rsidRDefault="00174705" w:rsidP="00174705">
            <w:pPr>
              <w:pStyle w:val="TableParagraph"/>
              <w:numPr>
                <w:ilvl w:val="0"/>
                <w:numId w:val="28"/>
              </w:numPr>
              <w:ind w:right="377"/>
              <w:jc w:val="both"/>
              <w:rPr>
                <w:sz w:val="24"/>
                <w:lang w:val="en-GB"/>
              </w:rPr>
            </w:pPr>
            <w:r w:rsidRPr="00DF6487">
              <w:rPr>
                <w:sz w:val="24"/>
                <w:lang w:val="en-GB"/>
              </w:rPr>
              <w:t xml:space="preserve">NEA tasks set / issued to candidates according to schedule </w:t>
            </w:r>
          </w:p>
          <w:p w14:paraId="404AC7A2" w14:textId="77777777" w:rsidR="00174705" w:rsidRPr="00DF6487" w:rsidRDefault="00174705" w:rsidP="00174705">
            <w:pPr>
              <w:pStyle w:val="TableParagraph"/>
              <w:numPr>
                <w:ilvl w:val="0"/>
                <w:numId w:val="28"/>
              </w:numPr>
              <w:ind w:right="377"/>
              <w:jc w:val="both"/>
              <w:rPr>
                <w:sz w:val="24"/>
                <w:lang w:val="en-GB"/>
              </w:rPr>
            </w:pPr>
            <w:r w:rsidRPr="00DF6487">
              <w:rPr>
                <w:sz w:val="24"/>
                <w:lang w:val="en-GB"/>
              </w:rPr>
              <w:t>Centre assessed marks being issued to candidates before submission to awarding bodies, allowing candidates opportunity to appeal interna; assessment decisions and requesting a review of centre marking</w:t>
            </w:r>
          </w:p>
          <w:p w14:paraId="0FD96E64" w14:textId="77777777" w:rsidR="00174705" w:rsidRPr="00DF6487" w:rsidRDefault="00174705" w:rsidP="00174705">
            <w:pPr>
              <w:pStyle w:val="TableParagraph"/>
              <w:numPr>
                <w:ilvl w:val="0"/>
                <w:numId w:val="28"/>
              </w:numPr>
              <w:ind w:right="377"/>
              <w:jc w:val="both"/>
              <w:rPr>
                <w:sz w:val="24"/>
                <w:lang w:val="en-GB"/>
              </w:rPr>
            </w:pPr>
            <w:r w:rsidRPr="00DF6487">
              <w:rPr>
                <w:sz w:val="24"/>
                <w:lang w:val="en-GB"/>
              </w:rPr>
              <w:t>Providing Internal assessment marks and candidates’ work to exams officer for submission according to awarding body deadlines</w:t>
            </w:r>
          </w:p>
          <w:p w14:paraId="16E7BC5F" w14:textId="77777777" w:rsidR="00174705" w:rsidRPr="00DF6487" w:rsidRDefault="00174705" w:rsidP="00174705">
            <w:pPr>
              <w:tabs>
                <w:tab w:val="left" w:pos="741"/>
              </w:tabs>
              <w:spacing w:before="93"/>
              <w:rPr>
                <w:b/>
                <w:sz w:val="28"/>
              </w:rPr>
            </w:pPr>
          </w:p>
        </w:tc>
        <w:tc>
          <w:tcPr>
            <w:tcW w:w="5477" w:type="dxa"/>
          </w:tcPr>
          <w:p w14:paraId="5149753F" w14:textId="47904B90" w:rsidR="00174705" w:rsidRPr="00DF6487" w:rsidRDefault="74CF4766" w:rsidP="0A78006A">
            <w:pPr>
              <w:pStyle w:val="ListParagraph"/>
              <w:numPr>
                <w:ilvl w:val="0"/>
                <w:numId w:val="28"/>
              </w:numPr>
              <w:tabs>
                <w:tab w:val="clear" w:pos="720"/>
                <w:tab w:val="left" w:pos="741"/>
              </w:tabs>
              <w:spacing w:before="93"/>
              <w:rPr>
                <w:sz w:val="24"/>
                <w:szCs w:val="24"/>
              </w:rPr>
            </w:pPr>
            <w:r w:rsidRPr="00DF6487">
              <w:rPr>
                <w:sz w:val="24"/>
                <w:szCs w:val="24"/>
              </w:rPr>
              <w:t xml:space="preserve">Centre has allocated Head of core and Head of Foundation </w:t>
            </w:r>
            <w:proofErr w:type="gramStart"/>
            <w:r w:rsidRPr="00DF6487">
              <w:rPr>
                <w:sz w:val="24"/>
                <w:szCs w:val="24"/>
              </w:rPr>
              <w:t>subjects  and</w:t>
            </w:r>
            <w:proofErr w:type="gramEnd"/>
            <w:r w:rsidRPr="00DF6487">
              <w:rPr>
                <w:sz w:val="24"/>
                <w:szCs w:val="24"/>
              </w:rPr>
              <w:t xml:space="preserve"> or/members of SLT</w:t>
            </w:r>
          </w:p>
          <w:p w14:paraId="2E0750C1" w14:textId="72D16A6E" w:rsidR="00174705" w:rsidRPr="00DF6487" w:rsidRDefault="00174705" w:rsidP="0A78006A">
            <w:pPr>
              <w:tabs>
                <w:tab w:val="left" w:pos="741"/>
              </w:tabs>
              <w:spacing w:before="93"/>
              <w:rPr>
                <w:sz w:val="24"/>
                <w:szCs w:val="24"/>
                <w:highlight w:val="yellow"/>
              </w:rPr>
            </w:pPr>
          </w:p>
          <w:p w14:paraId="533257A3" w14:textId="18B24E38" w:rsidR="00174705" w:rsidRPr="00DF6487" w:rsidRDefault="00174705" w:rsidP="00174705">
            <w:pPr>
              <w:tabs>
                <w:tab w:val="left" w:pos="741"/>
              </w:tabs>
              <w:spacing w:before="93"/>
              <w:rPr>
                <w:sz w:val="24"/>
                <w:szCs w:val="24"/>
                <w:highlight w:val="yellow"/>
              </w:rPr>
            </w:pPr>
          </w:p>
        </w:tc>
      </w:tr>
    </w:tbl>
    <w:p w14:paraId="69F00B31" w14:textId="77777777" w:rsidR="00C562F8" w:rsidRPr="00DF6487" w:rsidRDefault="00C562F8" w:rsidP="00954B69">
      <w:pPr>
        <w:tabs>
          <w:tab w:val="left" w:pos="741"/>
        </w:tabs>
        <w:spacing w:before="93"/>
        <w:rPr>
          <w:b/>
          <w:sz w:val="28"/>
        </w:rPr>
      </w:pPr>
    </w:p>
    <w:p w14:paraId="19FD6C56" w14:textId="77777777" w:rsidR="00174705" w:rsidRPr="00DF6487" w:rsidRDefault="00174705" w:rsidP="00C562F8">
      <w:pPr>
        <w:tabs>
          <w:tab w:val="left" w:pos="741"/>
        </w:tabs>
        <w:spacing w:before="93"/>
        <w:ind w:left="362"/>
        <w:rPr>
          <w:b/>
          <w:sz w:val="28"/>
        </w:rPr>
      </w:pPr>
    </w:p>
    <w:p w14:paraId="497B0F39" w14:textId="77777777" w:rsidR="00702BD9" w:rsidRPr="00DF6487" w:rsidRDefault="00702BD9" w:rsidP="00C562F8">
      <w:pPr>
        <w:tabs>
          <w:tab w:val="left" w:pos="741"/>
        </w:tabs>
        <w:spacing w:before="93"/>
        <w:ind w:left="362"/>
        <w:rPr>
          <w:b/>
          <w:sz w:val="28"/>
        </w:rPr>
      </w:pPr>
    </w:p>
    <w:p w14:paraId="5B798724" w14:textId="77777777" w:rsidR="00702BD9" w:rsidRPr="00DF6487" w:rsidRDefault="00702BD9" w:rsidP="00C562F8">
      <w:pPr>
        <w:tabs>
          <w:tab w:val="left" w:pos="741"/>
        </w:tabs>
        <w:spacing w:before="93"/>
        <w:ind w:left="362"/>
        <w:rPr>
          <w:b/>
          <w:sz w:val="28"/>
        </w:rPr>
      </w:pPr>
    </w:p>
    <w:tbl>
      <w:tblPr>
        <w:tblStyle w:val="TableGrid"/>
        <w:tblW w:w="0" w:type="auto"/>
        <w:tblInd w:w="362" w:type="dxa"/>
        <w:tblLook w:val="04A0" w:firstRow="1" w:lastRow="0" w:firstColumn="1" w:lastColumn="0" w:noHBand="0" w:noVBand="1"/>
      </w:tblPr>
      <w:tblGrid>
        <w:gridCol w:w="3382"/>
        <w:gridCol w:w="4868"/>
        <w:gridCol w:w="5394"/>
      </w:tblGrid>
      <w:tr w:rsidR="00DF6487" w:rsidRPr="00DF6487" w14:paraId="59771C7D" w14:textId="77777777" w:rsidTr="00E17AA7">
        <w:tc>
          <w:tcPr>
            <w:tcW w:w="3432" w:type="dxa"/>
            <w:shd w:val="clear" w:color="auto" w:fill="D9D9D9" w:themeFill="background1" w:themeFillShade="D9"/>
          </w:tcPr>
          <w:p w14:paraId="4BB4DBE4" w14:textId="77777777" w:rsidR="00174705" w:rsidRPr="00DF6487" w:rsidRDefault="00174705" w:rsidP="004A19F2">
            <w:pPr>
              <w:tabs>
                <w:tab w:val="left" w:pos="741"/>
              </w:tabs>
              <w:spacing w:before="93"/>
              <w:rPr>
                <w:b/>
                <w:sz w:val="28"/>
              </w:rPr>
            </w:pPr>
            <w:r w:rsidRPr="00DF6487">
              <w:rPr>
                <w:spacing w:val="-2"/>
                <w:sz w:val="24"/>
              </w:rPr>
              <w:t>SCENARIO</w:t>
            </w:r>
          </w:p>
        </w:tc>
        <w:tc>
          <w:tcPr>
            <w:tcW w:w="4961" w:type="dxa"/>
            <w:shd w:val="clear" w:color="auto" w:fill="D9D9D9" w:themeFill="background1" w:themeFillShade="D9"/>
          </w:tcPr>
          <w:p w14:paraId="7464A74C" w14:textId="77777777" w:rsidR="00174705" w:rsidRPr="00DF6487" w:rsidRDefault="00174705" w:rsidP="004A19F2">
            <w:pPr>
              <w:tabs>
                <w:tab w:val="left" w:pos="741"/>
              </w:tabs>
              <w:spacing w:before="93"/>
              <w:rPr>
                <w:b/>
                <w:sz w:val="28"/>
              </w:rPr>
            </w:pPr>
            <w:r w:rsidRPr="00DF6487">
              <w:rPr>
                <w:sz w:val="24"/>
              </w:rPr>
              <w:t>WHEN TO</w:t>
            </w:r>
            <w:r w:rsidRPr="00DF6487">
              <w:rPr>
                <w:spacing w:val="-1"/>
                <w:sz w:val="24"/>
              </w:rPr>
              <w:t xml:space="preserve"> </w:t>
            </w:r>
            <w:r w:rsidRPr="00DF6487">
              <w:rPr>
                <w:spacing w:val="-2"/>
                <w:sz w:val="24"/>
              </w:rPr>
              <w:t>IMPLEMENT</w:t>
            </w:r>
          </w:p>
        </w:tc>
        <w:tc>
          <w:tcPr>
            <w:tcW w:w="5477" w:type="dxa"/>
            <w:shd w:val="clear" w:color="auto" w:fill="D9D9D9" w:themeFill="background1" w:themeFillShade="D9"/>
          </w:tcPr>
          <w:p w14:paraId="5472F6E9" w14:textId="77777777" w:rsidR="00174705" w:rsidRPr="00DF6487" w:rsidRDefault="00174705" w:rsidP="004A19F2">
            <w:pPr>
              <w:tabs>
                <w:tab w:val="left" w:pos="741"/>
              </w:tabs>
              <w:spacing w:before="93"/>
              <w:rPr>
                <w:b/>
                <w:sz w:val="28"/>
              </w:rPr>
            </w:pPr>
            <w:r w:rsidRPr="00DF6487">
              <w:rPr>
                <w:spacing w:val="-2"/>
                <w:sz w:val="24"/>
              </w:rPr>
              <w:t>ACTIONS</w:t>
            </w:r>
          </w:p>
        </w:tc>
      </w:tr>
      <w:tr w:rsidR="00DF6487" w:rsidRPr="00DF6487" w14:paraId="19743BCF" w14:textId="77777777" w:rsidTr="00E17AA7">
        <w:tc>
          <w:tcPr>
            <w:tcW w:w="3432" w:type="dxa"/>
          </w:tcPr>
          <w:p w14:paraId="498CCB11" w14:textId="64BDF58C" w:rsidR="00174705" w:rsidRPr="00DF6487" w:rsidRDefault="00174705" w:rsidP="00174705">
            <w:pPr>
              <w:tabs>
                <w:tab w:val="left" w:pos="741"/>
              </w:tabs>
              <w:spacing w:before="93"/>
              <w:rPr>
                <w:b/>
                <w:sz w:val="28"/>
              </w:rPr>
            </w:pPr>
            <w:r w:rsidRPr="00DF6487">
              <w:rPr>
                <w:sz w:val="24"/>
              </w:rPr>
              <w:lastRenderedPageBreak/>
              <w:t>Exam assistant is unexpectedly absent during the running of an exam series</w:t>
            </w:r>
          </w:p>
        </w:tc>
        <w:tc>
          <w:tcPr>
            <w:tcW w:w="4961" w:type="dxa"/>
          </w:tcPr>
          <w:p w14:paraId="395714FB" w14:textId="7E117EA0" w:rsidR="00174705" w:rsidRPr="00DF6487" w:rsidRDefault="00561A00" w:rsidP="00174705">
            <w:pPr>
              <w:tabs>
                <w:tab w:val="left" w:pos="741"/>
              </w:tabs>
              <w:spacing w:before="93"/>
              <w:rPr>
                <w:b/>
                <w:sz w:val="28"/>
              </w:rPr>
            </w:pPr>
            <w:r w:rsidRPr="00DF6487">
              <w:rPr>
                <w:sz w:val="24"/>
              </w:rPr>
              <w:t xml:space="preserve">In the absence of either exam assistant, who would usually run an exam series at Baumber or Lincoln </w:t>
            </w:r>
          </w:p>
        </w:tc>
        <w:tc>
          <w:tcPr>
            <w:tcW w:w="5477" w:type="dxa"/>
          </w:tcPr>
          <w:p w14:paraId="1C9DE3F5" w14:textId="7EA78F19" w:rsidR="00503917" w:rsidRPr="00DF6487" w:rsidRDefault="00503917" w:rsidP="00503917">
            <w:pPr>
              <w:pStyle w:val="TableParagraph"/>
              <w:numPr>
                <w:ilvl w:val="0"/>
                <w:numId w:val="26"/>
              </w:numPr>
              <w:ind w:right="136"/>
              <w:rPr>
                <w:sz w:val="24"/>
                <w:lang w:val="en-GB"/>
              </w:rPr>
            </w:pPr>
            <w:r w:rsidRPr="00DF6487">
              <w:rPr>
                <w:sz w:val="24"/>
                <w:lang w:val="en-GB"/>
              </w:rPr>
              <w:t>Cover for all of the exam assistant duties can be undertaken by either the SLT lead for exams or the School Business Manager.</w:t>
            </w:r>
          </w:p>
          <w:p w14:paraId="45C2F428" w14:textId="20B8B776" w:rsidR="00503917" w:rsidRPr="00DF6487" w:rsidRDefault="00503917" w:rsidP="00503917">
            <w:pPr>
              <w:pStyle w:val="TableParagraph"/>
              <w:numPr>
                <w:ilvl w:val="0"/>
                <w:numId w:val="26"/>
              </w:numPr>
              <w:ind w:right="136"/>
              <w:rPr>
                <w:sz w:val="24"/>
                <w:lang w:val="en-GB"/>
              </w:rPr>
            </w:pPr>
            <w:r w:rsidRPr="00DF6487">
              <w:rPr>
                <w:sz w:val="24"/>
                <w:lang w:val="en-GB"/>
              </w:rPr>
              <w:t>If there are no exams at the Amber Hill Centre, the exams officer can travel to the other sites to perform the EA’s duties</w:t>
            </w:r>
          </w:p>
          <w:p w14:paraId="14CBDCDD" w14:textId="04183FD9" w:rsidR="00503917" w:rsidRPr="00DF6487" w:rsidRDefault="002A0DBC" w:rsidP="00503917">
            <w:pPr>
              <w:pStyle w:val="TableParagraph"/>
              <w:numPr>
                <w:ilvl w:val="0"/>
                <w:numId w:val="26"/>
              </w:numPr>
              <w:ind w:right="136"/>
              <w:rPr>
                <w:sz w:val="24"/>
                <w:lang w:val="en-GB"/>
              </w:rPr>
            </w:pPr>
            <w:proofErr w:type="gramStart"/>
            <w:r w:rsidRPr="00DF6487">
              <w:rPr>
                <w:sz w:val="24"/>
                <w:lang w:val="en-GB"/>
              </w:rPr>
              <w:t>Alternatively</w:t>
            </w:r>
            <w:proofErr w:type="gramEnd"/>
            <w:r w:rsidRPr="00DF6487">
              <w:rPr>
                <w:sz w:val="24"/>
                <w:lang w:val="en-GB"/>
              </w:rPr>
              <w:t xml:space="preserve"> the SLT lead or SBM can provide cover at Amber Hill centre for the EO to take over at Baumber</w:t>
            </w:r>
          </w:p>
          <w:p w14:paraId="786A19FF" w14:textId="504C2317" w:rsidR="00174705" w:rsidRPr="00DF6487" w:rsidRDefault="00174705" w:rsidP="00174705">
            <w:pPr>
              <w:tabs>
                <w:tab w:val="left" w:pos="741"/>
              </w:tabs>
              <w:spacing w:before="93"/>
              <w:rPr>
                <w:b/>
                <w:sz w:val="28"/>
              </w:rPr>
            </w:pPr>
          </w:p>
        </w:tc>
      </w:tr>
    </w:tbl>
    <w:p w14:paraId="0FF91FF9" w14:textId="77777777" w:rsidR="00C562F8" w:rsidRDefault="00C562F8" w:rsidP="00C562F8">
      <w:pPr>
        <w:tabs>
          <w:tab w:val="left" w:pos="741"/>
        </w:tabs>
        <w:spacing w:before="93"/>
        <w:ind w:left="362"/>
        <w:rPr>
          <w:b/>
          <w:color w:val="9CC2E4"/>
          <w:sz w:val="28"/>
        </w:rPr>
      </w:pPr>
    </w:p>
    <w:p w14:paraId="42A415E7" w14:textId="77777777" w:rsidR="00174705" w:rsidRDefault="00174705" w:rsidP="00C562F8">
      <w:pPr>
        <w:tabs>
          <w:tab w:val="left" w:pos="741"/>
        </w:tabs>
        <w:spacing w:before="93"/>
        <w:ind w:left="362"/>
        <w:rPr>
          <w:b/>
          <w:color w:val="9CC2E4"/>
          <w:sz w:val="28"/>
        </w:rPr>
      </w:pPr>
    </w:p>
    <w:tbl>
      <w:tblPr>
        <w:tblStyle w:val="TableGrid"/>
        <w:tblW w:w="0" w:type="auto"/>
        <w:tblInd w:w="362" w:type="dxa"/>
        <w:tblLook w:val="04A0" w:firstRow="1" w:lastRow="0" w:firstColumn="1" w:lastColumn="0" w:noHBand="0" w:noVBand="1"/>
      </w:tblPr>
      <w:tblGrid>
        <w:gridCol w:w="3379"/>
        <w:gridCol w:w="4862"/>
        <w:gridCol w:w="5403"/>
      </w:tblGrid>
      <w:tr w:rsidR="008B016D" w14:paraId="3CCE7582" w14:textId="77777777" w:rsidTr="00E17AA7">
        <w:tc>
          <w:tcPr>
            <w:tcW w:w="3432" w:type="dxa"/>
            <w:shd w:val="clear" w:color="auto" w:fill="D9D9D9" w:themeFill="background1" w:themeFillShade="D9"/>
          </w:tcPr>
          <w:p w14:paraId="14BA9D52" w14:textId="02E82314" w:rsidR="008B016D" w:rsidRDefault="008B016D" w:rsidP="008B016D">
            <w:pPr>
              <w:tabs>
                <w:tab w:val="left" w:pos="741"/>
              </w:tabs>
              <w:spacing w:before="93"/>
              <w:rPr>
                <w:b/>
                <w:color w:val="9CC2E4"/>
                <w:sz w:val="28"/>
              </w:rPr>
            </w:pPr>
            <w:r>
              <w:rPr>
                <w:spacing w:val="-2"/>
                <w:sz w:val="24"/>
              </w:rPr>
              <w:t>SCENARIO</w:t>
            </w:r>
          </w:p>
        </w:tc>
        <w:tc>
          <w:tcPr>
            <w:tcW w:w="4961" w:type="dxa"/>
            <w:shd w:val="clear" w:color="auto" w:fill="D9D9D9" w:themeFill="background1" w:themeFillShade="D9"/>
          </w:tcPr>
          <w:p w14:paraId="563219F8" w14:textId="1E967821" w:rsidR="008B016D" w:rsidRDefault="008B016D" w:rsidP="008B016D">
            <w:pPr>
              <w:tabs>
                <w:tab w:val="left" w:pos="741"/>
              </w:tabs>
              <w:spacing w:before="93"/>
              <w:rPr>
                <w:b/>
                <w:color w:val="9CC2E4"/>
                <w:sz w:val="28"/>
              </w:rPr>
            </w:pPr>
            <w:r>
              <w:rPr>
                <w:sz w:val="24"/>
              </w:rPr>
              <w:t>WHEN TO</w:t>
            </w:r>
            <w:r>
              <w:rPr>
                <w:spacing w:val="-1"/>
                <w:sz w:val="24"/>
              </w:rPr>
              <w:t xml:space="preserve"> </w:t>
            </w:r>
            <w:r>
              <w:rPr>
                <w:spacing w:val="-2"/>
                <w:sz w:val="24"/>
              </w:rPr>
              <w:t>IMPLEMENT</w:t>
            </w:r>
          </w:p>
        </w:tc>
        <w:tc>
          <w:tcPr>
            <w:tcW w:w="5477" w:type="dxa"/>
            <w:shd w:val="clear" w:color="auto" w:fill="D9D9D9" w:themeFill="background1" w:themeFillShade="D9"/>
          </w:tcPr>
          <w:p w14:paraId="5B1B2E5C" w14:textId="0D8B56DF" w:rsidR="008B016D" w:rsidRDefault="008B016D" w:rsidP="008B016D">
            <w:pPr>
              <w:tabs>
                <w:tab w:val="left" w:pos="741"/>
              </w:tabs>
              <w:spacing w:before="93"/>
              <w:rPr>
                <w:b/>
                <w:color w:val="9CC2E4"/>
                <w:sz w:val="28"/>
              </w:rPr>
            </w:pPr>
            <w:r>
              <w:rPr>
                <w:spacing w:val="-2"/>
                <w:sz w:val="24"/>
              </w:rPr>
              <w:t>ACTIONS</w:t>
            </w:r>
          </w:p>
        </w:tc>
      </w:tr>
      <w:tr w:rsidR="00174705" w14:paraId="1F724D83" w14:textId="77777777" w:rsidTr="00E17AA7">
        <w:tc>
          <w:tcPr>
            <w:tcW w:w="3432" w:type="dxa"/>
          </w:tcPr>
          <w:p w14:paraId="577EE041" w14:textId="2BCB422B" w:rsidR="00174705" w:rsidRDefault="00174705" w:rsidP="00174705">
            <w:pPr>
              <w:tabs>
                <w:tab w:val="left" w:pos="741"/>
              </w:tabs>
              <w:spacing w:before="93"/>
              <w:rPr>
                <w:b/>
                <w:color w:val="9CC2E4"/>
                <w:sz w:val="28"/>
              </w:rPr>
            </w:pPr>
            <w:r>
              <w:rPr>
                <w:sz w:val="24"/>
              </w:rPr>
              <w:t>Invigilator</w:t>
            </w:r>
            <w:r>
              <w:rPr>
                <w:spacing w:val="-14"/>
                <w:sz w:val="24"/>
              </w:rPr>
              <w:t xml:space="preserve"> </w:t>
            </w:r>
            <w:r>
              <w:rPr>
                <w:sz w:val="24"/>
              </w:rPr>
              <w:t>is</w:t>
            </w:r>
            <w:r>
              <w:rPr>
                <w:spacing w:val="-14"/>
                <w:sz w:val="24"/>
              </w:rPr>
              <w:t xml:space="preserve"> </w:t>
            </w:r>
            <w:r>
              <w:rPr>
                <w:sz w:val="24"/>
              </w:rPr>
              <w:t xml:space="preserve">unexpectedly </w:t>
            </w:r>
            <w:r>
              <w:rPr>
                <w:spacing w:val="-2"/>
                <w:sz w:val="24"/>
              </w:rPr>
              <w:t>absent</w:t>
            </w:r>
          </w:p>
        </w:tc>
        <w:tc>
          <w:tcPr>
            <w:tcW w:w="4961" w:type="dxa"/>
          </w:tcPr>
          <w:p w14:paraId="396E0A43" w14:textId="2FB628C4" w:rsidR="00174705" w:rsidRDefault="00174705" w:rsidP="00174705">
            <w:pPr>
              <w:tabs>
                <w:tab w:val="left" w:pos="741"/>
              </w:tabs>
              <w:spacing w:before="93"/>
              <w:rPr>
                <w:b/>
                <w:color w:val="9CC2E4"/>
                <w:sz w:val="28"/>
              </w:rPr>
            </w:pPr>
            <w:r>
              <w:rPr>
                <w:sz w:val="24"/>
              </w:rPr>
              <w:t>In</w:t>
            </w:r>
            <w:r>
              <w:rPr>
                <w:spacing w:val="-2"/>
                <w:sz w:val="24"/>
              </w:rPr>
              <w:t xml:space="preserve"> </w:t>
            </w:r>
            <w:r>
              <w:rPr>
                <w:sz w:val="24"/>
              </w:rPr>
              <w:t>the</w:t>
            </w:r>
            <w:r>
              <w:rPr>
                <w:spacing w:val="-2"/>
                <w:sz w:val="24"/>
              </w:rPr>
              <w:t xml:space="preserve"> </w:t>
            </w:r>
            <w:r>
              <w:rPr>
                <w:sz w:val="24"/>
              </w:rPr>
              <w:t>event</w:t>
            </w:r>
            <w:r>
              <w:rPr>
                <w:spacing w:val="-2"/>
                <w:sz w:val="24"/>
              </w:rPr>
              <w:t xml:space="preserve"> </w:t>
            </w:r>
            <w:r>
              <w:rPr>
                <w:sz w:val="24"/>
              </w:rPr>
              <w:t>that</w:t>
            </w:r>
            <w:r>
              <w:rPr>
                <w:spacing w:val="-4"/>
                <w:sz w:val="24"/>
              </w:rPr>
              <w:t xml:space="preserve"> </w:t>
            </w:r>
            <w:r>
              <w:rPr>
                <w:sz w:val="24"/>
              </w:rPr>
              <w:t>an</w:t>
            </w:r>
            <w:r>
              <w:rPr>
                <w:spacing w:val="-4"/>
                <w:sz w:val="24"/>
              </w:rPr>
              <w:t xml:space="preserve"> </w:t>
            </w:r>
            <w:r>
              <w:rPr>
                <w:sz w:val="24"/>
              </w:rPr>
              <w:t>Invigilator</w:t>
            </w:r>
            <w:r>
              <w:rPr>
                <w:spacing w:val="-4"/>
                <w:sz w:val="24"/>
              </w:rPr>
              <w:t xml:space="preserve"> </w:t>
            </w:r>
            <w:r>
              <w:rPr>
                <w:sz w:val="24"/>
              </w:rPr>
              <w:t>is</w:t>
            </w:r>
            <w:r>
              <w:rPr>
                <w:spacing w:val="-3"/>
                <w:sz w:val="24"/>
              </w:rPr>
              <w:t xml:space="preserve"> </w:t>
            </w:r>
            <w:r>
              <w:rPr>
                <w:sz w:val="24"/>
              </w:rPr>
              <w:t>absent due</w:t>
            </w:r>
            <w:r>
              <w:rPr>
                <w:spacing w:val="-7"/>
                <w:sz w:val="24"/>
              </w:rPr>
              <w:t xml:space="preserve"> </w:t>
            </w:r>
            <w:r>
              <w:rPr>
                <w:sz w:val="24"/>
              </w:rPr>
              <w:t>to</w:t>
            </w:r>
            <w:r>
              <w:rPr>
                <w:spacing w:val="-7"/>
                <w:sz w:val="24"/>
              </w:rPr>
              <w:t xml:space="preserve"> </w:t>
            </w:r>
            <w:r>
              <w:rPr>
                <w:sz w:val="24"/>
              </w:rPr>
              <w:t>unexpected</w:t>
            </w:r>
            <w:r>
              <w:rPr>
                <w:spacing w:val="-6"/>
                <w:sz w:val="24"/>
              </w:rPr>
              <w:t xml:space="preserve"> </w:t>
            </w:r>
            <w:r>
              <w:rPr>
                <w:sz w:val="24"/>
              </w:rPr>
              <w:t>illness,</w:t>
            </w:r>
            <w:r>
              <w:rPr>
                <w:spacing w:val="-5"/>
                <w:sz w:val="24"/>
              </w:rPr>
              <w:t xml:space="preserve"> </w:t>
            </w:r>
            <w:r>
              <w:rPr>
                <w:sz w:val="24"/>
              </w:rPr>
              <w:t>injury</w:t>
            </w:r>
            <w:r>
              <w:rPr>
                <w:spacing w:val="-6"/>
                <w:sz w:val="24"/>
              </w:rPr>
              <w:t xml:space="preserve"> </w:t>
            </w:r>
            <w:r>
              <w:rPr>
                <w:sz w:val="24"/>
              </w:rPr>
              <w:t>or</w:t>
            </w:r>
            <w:r>
              <w:rPr>
                <w:spacing w:val="-4"/>
                <w:sz w:val="24"/>
              </w:rPr>
              <w:t xml:space="preserve"> </w:t>
            </w:r>
            <w:r>
              <w:rPr>
                <w:sz w:val="24"/>
              </w:rPr>
              <w:t xml:space="preserve">self- </w:t>
            </w:r>
            <w:r>
              <w:rPr>
                <w:spacing w:val="-2"/>
                <w:sz w:val="24"/>
              </w:rPr>
              <w:t>isolation.</w:t>
            </w:r>
          </w:p>
        </w:tc>
        <w:tc>
          <w:tcPr>
            <w:tcW w:w="5477" w:type="dxa"/>
          </w:tcPr>
          <w:p w14:paraId="7A46A311" w14:textId="77777777" w:rsidR="00174705" w:rsidRDefault="00174705" w:rsidP="00174705">
            <w:pPr>
              <w:pStyle w:val="TableParagraph"/>
              <w:ind w:left="278"/>
              <w:rPr>
                <w:sz w:val="24"/>
              </w:rPr>
            </w:pPr>
            <w:r>
              <w:rPr>
                <w:sz w:val="24"/>
              </w:rPr>
              <w:t>The</w:t>
            </w:r>
            <w:r>
              <w:rPr>
                <w:spacing w:val="-2"/>
                <w:sz w:val="24"/>
              </w:rPr>
              <w:t xml:space="preserve"> </w:t>
            </w:r>
            <w:r>
              <w:rPr>
                <w:sz w:val="24"/>
              </w:rPr>
              <w:t>Pilgrim</w:t>
            </w:r>
            <w:r>
              <w:rPr>
                <w:spacing w:val="-2"/>
                <w:sz w:val="24"/>
              </w:rPr>
              <w:t xml:space="preserve"> </w:t>
            </w:r>
            <w:r>
              <w:rPr>
                <w:sz w:val="24"/>
              </w:rPr>
              <w:t>School</w:t>
            </w:r>
            <w:r>
              <w:rPr>
                <w:spacing w:val="-2"/>
                <w:sz w:val="24"/>
              </w:rPr>
              <w:t xml:space="preserve"> will:</w:t>
            </w:r>
          </w:p>
          <w:p w14:paraId="02EAC867" w14:textId="77777777" w:rsidR="00174705" w:rsidRDefault="00174705" w:rsidP="00174705">
            <w:pPr>
              <w:pStyle w:val="TableParagraph"/>
              <w:numPr>
                <w:ilvl w:val="0"/>
                <w:numId w:val="9"/>
              </w:numPr>
              <w:tabs>
                <w:tab w:val="left" w:pos="998"/>
              </w:tabs>
              <w:spacing w:before="119"/>
              <w:ind w:right="163"/>
              <w:rPr>
                <w:sz w:val="24"/>
              </w:rPr>
            </w:pPr>
            <w:r>
              <w:rPr>
                <w:sz w:val="24"/>
              </w:rPr>
              <w:t>Ensure</w:t>
            </w:r>
            <w:r>
              <w:rPr>
                <w:spacing w:val="-7"/>
                <w:sz w:val="24"/>
              </w:rPr>
              <w:t xml:space="preserve"> </w:t>
            </w:r>
            <w:r>
              <w:rPr>
                <w:sz w:val="24"/>
              </w:rPr>
              <w:t>all</w:t>
            </w:r>
            <w:r>
              <w:rPr>
                <w:spacing w:val="-5"/>
                <w:sz w:val="24"/>
              </w:rPr>
              <w:t xml:space="preserve"> </w:t>
            </w:r>
            <w:r>
              <w:rPr>
                <w:sz w:val="24"/>
              </w:rPr>
              <w:t>suitable</w:t>
            </w:r>
            <w:r>
              <w:rPr>
                <w:spacing w:val="-5"/>
                <w:sz w:val="24"/>
              </w:rPr>
              <w:t xml:space="preserve"> </w:t>
            </w:r>
            <w:r>
              <w:rPr>
                <w:sz w:val="24"/>
              </w:rPr>
              <w:t>support</w:t>
            </w:r>
            <w:r>
              <w:rPr>
                <w:spacing w:val="-5"/>
                <w:sz w:val="24"/>
              </w:rPr>
              <w:t xml:space="preserve"> </w:t>
            </w:r>
            <w:r>
              <w:rPr>
                <w:sz w:val="24"/>
              </w:rPr>
              <w:t>staff</w:t>
            </w:r>
            <w:r>
              <w:rPr>
                <w:spacing w:val="-7"/>
                <w:sz w:val="24"/>
              </w:rPr>
              <w:t xml:space="preserve"> </w:t>
            </w:r>
            <w:r>
              <w:rPr>
                <w:sz w:val="24"/>
              </w:rPr>
              <w:t>across</w:t>
            </w:r>
            <w:r>
              <w:rPr>
                <w:spacing w:val="-7"/>
                <w:sz w:val="24"/>
              </w:rPr>
              <w:t xml:space="preserve"> </w:t>
            </w:r>
            <w:r>
              <w:rPr>
                <w:sz w:val="24"/>
              </w:rPr>
              <w:t>the</w:t>
            </w:r>
            <w:r>
              <w:rPr>
                <w:spacing w:val="-7"/>
                <w:sz w:val="24"/>
              </w:rPr>
              <w:t xml:space="preserve"> </w:t>
            </w:r>
            <w:r>
              <w:rPr>
                <w:sz w:val="24"/>
              </w:rPr>
              <w:t>whole school team undertake Invigilator training including Learning Mentors, teaching assistants and administration staff</w:t>
            </w:r>
          </w:p>
          <w:p w14:paraId="0416C966" w14:textId="77777777" w:rsidR="00174705" w:rsidRPr="002A0DBC" w:rsidRDefault="00174705" w:rsidP="00174705">
            <w:pPr>
              <w:pStyle w:val="TableParagraph"/>
              <w:numPr>
                <w:ilvl w:val="0"/>
                <w:numId w:val="9"/>
              </w:numPr>
              <w:tabs>
                <w:tab w:val="left" w:pos="998"/>
              </w:tabs>
              <w:spacing w:before="121"/>
              <w:ind w:right="479"/>
              <w:rPr>
                <w:sz w:val="24"/>
              </w:rPr>
            </w:pPr>
            <w:r>
              <w:rPr>
                <w:sz w:val="24"/>
              </w:rPr>
              <w:t>Encourage</w:t>
            </w:r>
            <w:r>
              <w:rPr>
                <w:spacing w:val="-8"/>
                <w:sz w:val="24"/>
              </w:rPr>
              <w:t xml:space="preserve"> </w:t>
            </w:r>
            <w:r>
              <w:rPr>
                <w:sz w:val="24"/>
              </w:rPr>
              <w:t>other</w:t>
            </w:r>
            <w:r>
              <w:rPr>
                <w:spacing w:val="-8"/>
                <w:sz w:val="24"/>
              </w:rPr>
              <w:t xml:space="preserve"> </w:t>
            </w:r>
            <w:r>
              <w:rPr>
                <w:sz w:val="24"/>
              </w:rPr>
              <w:t>staff</w:t>
            </w:r>
            <w:r>
              <w:rPr>
                <w:spacing w:val="-6"/>
                <w:sz w:val="24"/>
              </w:rPr>
              <w:t xml:space="preserve"> </w:t>
            </w:r>
            <w:r>
              <w:rPr>
                <w:sz w:val="24"/>
              </w:rPr>
              <w:t>to</w:t>
            </w:r>
            <w:r>
              <w:rPr>
                <w:spacing w:val="-10"/>
                <w:sz w:val="24"/>
              </w:rPr>
              <w:t xml:space="preserve"> </w:t>
            </w:r>
            <w:r>
              <w:rPr>
                <w:sz w:val="24"/>
              </w:rPr>
              <w:t>undertake</w:t>
            </w:r>
            <w:r>
              <w:rPr>
                <w:spacing w:val="-9"/>
                <w:sz w:val="24"/>
              </w:rPr>
              <w:t xml:space="preserve"> </w:t>
            </w:r>
            <w:r>
              <w:rPr>
                <w:sz w:val="24"/>
              </w:rPr>
              <w:t xml:space="preserve">Invigilator </w:t>
            </w:r>
            <w:r>
              <w:rPr>
                <w:spacing w:val="-2"/>
                <w:sz w:val="24"/>
              </w:rPr>
              <w:t>training</w:t>
            </w:r>
          </w:p>
          <w:p w14:paraId="4D8C6E5A" w14:textId="79390773" w:rsidR="00174705" w:rsidRPr="002A0DBC" w:rsidRDefault="00174705" w:rsidP="002A0DBC">
            <w:pPr>
              <w:pStyle w:val="TableParagraph"/>
              <w:numPr>
                <w:ilvl w:val="0"/>
                <w:numId w:val="9"/>
              </w:numPr>
              <w:tabs>
                <w:tab w:val="left" w:pos="998"/>
              </w:tabs>
              <w:spacing w:before="121"/>
              <w:ind w:right="479"/>
              <w:rPr>
                <w:sz w:val="24"/>
              </w:rPr>
            </w:pPr>
            <w:r w:rsidRPr="002A0DBC">
              <w:rPr>
                <w:sz w:val="24"/>
              </w:rPr>
              <w:t>Have</w:t>
            </w:r>
            <w:r w:rsidRPr="002A0DBC">
              <w:rPr>
                <w:spacing w:val="-4"/>
                <w:sz w:val="24"/>
              </w:rPr>
              <w:t xml:space="preserve"> </w:t>
            </w:r>
            <w:r w:rsidRPr="002A0DBC">
              <w:rPr>
                <w:sz w:val="24"/>
              </w:rPr>
              <w:t>a</w:t>
            </w:r>
            <w:r w:rsidRPr="002A0DBC">
              <w:rPr>
                <w:spacing w:val="-5"/>
                <w:sz w:val="24"/>
              </w:rPr>
              <w:t xml:space="preserve"> </w:t>
            </w:r>
            <w:r w:rsidRPr="002A0DBC">
              <w:rPr>
                <w:sz w:val="24"/>
              </w:rPr>
              <w:t>reserve</w:t>
            </w:r>
            <w:r w:rsidRPr="002A0DBC">
              <w:rPr>
                <w:spacing w:val="-7"/>
                <w:sz w:val="24"/>
              </w:rPr>
              <w:t xml:space="preserve"> </w:t>
            </w:r>
            <w:r w:rsidRPr="002A0DBC">
              <w:rPr>
                <w:sz w:val="24"/>
              </w:rPr>
              <w:t>Invigilator</w:t>
            </w:r>
            <w:r w:rsidRPr="002A0DBC">
              <w:rPr>
                <w:spacing w:val="-4"/>
                <w:sz w:val="24"/>
              </w:rPr>
              <w:t xml:space="preserve"> </w:t>
            </w:r>
            <w:r w:rsidRPr="002A0DBC">
              <w:rPr>
                <w:sz w:val="24"/>
              </w:rPr>
              <w:t>plan</w:t>
            </w:r>
            <w:r w:rsidRPr="002A0DBC">
              <w:rPr>
                <w:spacing w:val="-4"/>
                <w:sz w:val="24"/>
              </w:rPr>
              <w:t xml:space="preserve"> </w:t>
            </w:r>
            <w:r w:rsidRPr="002A0DBC">
              <w:rPr>
                <w:sz w:val="24"/>
              </w:rPr>
              <w:t>in</w:t>
            </w:r>
            <w:r w:rsidRPr="002A0DBC">
              <w:rPr>
                <w:spacing w:val="-6"/>
                <w:sz w:val="24"/>
              </w:rPr>
              <w:t xml:space="preserve"> </w:t>
            </w:r>
            <w:r w:rsidRPr="002A0DBC">
              <w:rPr>
                <w:sz w:val="24"/>
              </w:rPr>
              <w:t>place</w:t>
            </w:r>
            <w:r w:rsidRPr="002A0DBC">
              <w:rPr>
                <w:spacing w:val="-7"/>
                <w:sz w:val="24"/>
              </w:rPr>
              <w:t xml:space="preserve"> </w:t>
            </w:r>
            <w:r w:rsidRPr="002A0DBC">
              <w:rPr>
                <w:sz w:val="24"/>
              </w:rPr>
              <w:t>to</w:t>
            </w:r>
            <w:r w:rsidRPr="002A0DBC">
              <w:rPr>
                <w:spacing w:val="-4"/>
                <w:sz w:val="24"/>
              </w:rPr>
              <w:t xml:space="preserve"> </w:t>
            </w:r>
            <w:r w:rsidRPr="002A0DBC">
              <w:rPr>
                <w:sz w:val="24"/>
              </w:rPr>
              <w:t>act</w:t>
            </w:r>
            <w:r w:rsidRPr="002A0DBC">
              <w:rPr>
                <w:spacing w:val="-6"/>
                <w:sz w:val="24"/>
              </w:rPr>
              <w:t xml:space="preserve"> </w:t>
            </w:r>
            <w:r w:rsidRPr="002A0DBC">
              <w:rPr>
                <w:sz w:val="24"/>
              </w:rPr>
              <w:t>as emergency cover.</w:t>
            </w:r>
          </w:p>
        </w:tc>
      </w:tr>
    </w:tbl>
    <w:p w14:paraId="0942283E" w14:textId="77777777" w:rsidR="00C562F8" w:rsidRDefault="00C562F8" w:rsidP="00C562F8">
      <w:pPr>
        <w:tabs>
          <w:tab w:val="left" w:pos="741"/>
        </w:tabs>
        <w:spacing w:before="93"/>
        <w:ind w:left="362"/>
        <w:rPr>
          <w:b/>
          <w:color w:val="9CC2E4"/>
          <w:sz w:val="28"/>
        </w:rPr>
      </w:pPr>
    </w:p>
    <w:p w14:paraId="0EA15F17" w14:textId="05D820DA" w:rsidR="00C951E6" w:rsidRDefault="00C951E6" w:rsidP="00C562F8">
      <w:pPr>
        <w:tabs>
          <w:tab w:val="left" w:pos="741"/>
        </w:tabs>
        <w:spacing w:before="93"/>
        <w:ind w:left="362"/>
        <w:rPr>
          <w:b/>
          <w:color w:val="9CC2E4"/>
          <w:sz w:val="28"/>
        </w:rPr>
      </w:pPr>
      <w:r>
        <w:rPr>
          <w:b/>
          <w:color w:val="9CC2E4"/>
          <w:sz w:val="28"/>
        </w:rPr>
        <w:br w:type="page"/>
      </w:r>
    </w:p>
    <w:p w14:paraId="2929B129" w14:textId="741A79C7" w:rsidR="00C562F8" w:rsidRPr="00DF6487" w:rsidRDefault="00954B69" w:rsidP="00954B69">
      <w:pPr>
        <w:pStyle w:val="ListParagraph"/>
        <w:numPr>
          <w:ilvl w:val="0"/>
          <w:numId w:val="16"/>
        </w:numPr>
        <w:tabs>
          <w:tab w:val="left" w:pos="798"/>
        </w:tabs>
        <w:rPr>
          <w:sz w:val="24"/>
        </w:rPr>
      </w:pPr>
      <w:r>
        <w:rPr>
          <w:color w:val="2D74B5"/>
          <w:sz w:val="24"/>
        </w:rPr>
        <w:lastRenderedPageBreak/>
        <w:t>Contingency</w:t>
      </w:r>
      <w:r>
        <w:rPr>
          <w:color w:val="2D74B5"/>
          <w:spacing w:val="-9"/>
          <w:sz w:val="24"/>
        </w:rPr>
        <w:t xml:space="preserve"> </w:t>
      </w:r>
      <w:r>
        <w:rPr>
          <w:color w:val="2D74B5"/>
          <w:spacing w:val="-4"/>
          <w:sz w:val="24"/>
        </w:rPr>
        <w:t xml:space="preserve">plan: </w:t>
      </w:r>
      <w:r w:rsidRPr="00DF6487">
        <w:rPr>
          <w:spacing w:val="-4"/>
          <w:sz w:val="24"/>
        </w:rPr>
        <w:t>Exam paper / assessment issues</w:t>
      </w:r>
    </w:p>
    <w:p w14:paraId="05C5B83A" w14:textId="77777777" w:rsidR="00954B69" w:rsidRDefault="00954B69" w:rsidP="00C951E6">
      <w:pPr>
        <w:tabs>
          <w:tab w:val="left" w:pos="741"/>
        </w:tabs>
        <w:spacing w:before="93"/>
        <w:rPr>
          <w:b/>
          <w:color w:val="9CC2E4"/>
          <w:sz w:val="28"/>
        </w:rPr>
      </w:pPr>
    </w:p>
    <w:tbl>
      <w:tblPr>
        <w:tblStyle w:val="TableGrid"/>
        <w:tblW w:w="0" w:type="auto"/>
        <w:tblInd w:w="362" w:type="dxa"/>
        <w:tblLook w:val="04A0" w:firstRow="1" w:lastRow="0" w:firstColumn="1" w:lastColumn="0" w:noHBand="0" w:noVBand="1"/>
      </w:tblPr>
      <w:tblGrid>
        <w:gridCol w:w="3372"/>
        <w:gridCol w:w="4721"/>
        <w:gridCol w:w="5551"/>
      </w:tblGrid>
      <w:tr w:rsidR="008B016D" w14:paraId="4A388BE7" w14:textId="77777777" w:rsidTr="00E17AA7">
        <w:tc>
          <w:tcPr>
            <w:tcW w:w="3432" w:type="dxa"/>
            <w:shd w:val="clear" w:color="auto" w:fill="D9D9D9" w:themeFill="background1" w:themeFillShade="D9"/>
          </w:tcPr>
          <w:p w14:paraId="5CFDAE46" w14:textId="09C17DFA" w:rsidR="008B016D" w:rsidRDefault="008B016D" w:rsidP="008B016D">
            <w:pPr>
              <w:tabs>
                <w:tab w:val="left" w:pos="741"/>
              </w:tabs>
              <w:spacing w:before="93"/>
              <w:rPr>
                <w:b/>
                <w:color w:val="9CC2E4"/>
                <w:sz w:val="28"/>
              </w:rPr>
            </w:pPr>
            <w:r>
              <w:rPr>
                <w:spacing w:val="-2"/>
                <w:sz w:val="24"/>
              </w:rPr>
              <w:t>SCENARIO</w:t>
            </w:r>
          </w:p>
        </w:tc>
        <w:tc>
          <w:tcPr>
            <w:tcW w:w="4819" w:type="dxa"/>
            <w:shd w:val="clear" w:color="auto" w:fill="D9D9D9" w:themeFill="background1" w:themeFillShade="D9"/>
          </w:tcPr>
          <w:p w14:paraId="0B139E81" w14:textId="5F0A94DE" w:rsidR="008B016D" w:rsidRDefault="008B016D" w:rsidP="008B016D">
            <w:pPr>
              <w:tabs>
                <w:tab w:val="left" w:pos="741"/>
              </w:tabs>
              <w:spacing w:before="93"/>
              <w:rPr>
                <w:b/>
                <w:color w:val="9CC2E4"/>
                <w:sz w:val="28"/>
              </w:rPr>
            </w:pPr>
            <w:r>
              <w:rPr>
                <w:sz w:val="24"/>
              </w:rPr>
              <w:t>WHEN TO</w:t>
            </w:r>
            <w:r>
              <w:rPr>
                <w:spacing w:val="-1"/>
                <w:sz w:val="24"/>
              </w:rPr>
              <w:t xml:space="preserve"> </w:t>
            </w:r>
            <w:r>
              <w:rPr>
                <w:spacing w:val="-2"/>
                <w:sz w:val="24"/>
              </w:rPr>
              <w:t>IMPLEMENT</w:t>
            </w:r>
          </w:p>
        </w:tc>
        <w:tc>
          <w:tcPr>
            <w:tcW w:w="5619" w:type="dxa"/>
            <w:shd w:val="clear" w:color="auto" w:fill="D9D9D9" w:themeFill="background1" w:themeFillShade="D9"/>
          </w:tcPr>
          <w:p w14:paraId="0AB483FF" w14:textId="33FDF991" w:rsidR="008B016D" w:rsidRDefault="008B016D" w:rsidP="008B016D">
            <w:pPr>
              <w:tabs>
                <w:tab w:val="left" w:pos="741"/>
              </w:tabs>
              <w:spacing w:before="93"/>
              <w:rPr>
                <w:b/>
                <w:color w:val="9CC2E4"/>
                <w:sz w:val="28"/>
              </w:rPr>
            </w:pPr>
            <w:r>
              <w:rPr>
                <w:spacing w:val="-2"/>
                <w:sz w:val="24"/>
              </w:rPr>
              <w:t>ACTIONS</w:t>
            </w:r>
          </w:p>
        </w:tc>
      </w:tr>
      <w:tr w:rsidR="00BF2074" w14:paraId="19046762" w14:textId="77777777" w:rsidTr="00E17AA7">
        <w:tc>
          <w:tcPr>
            <w:tcW w:w="3432" w:type="dxa"/>
          </w:tcPr>
          <w:p w14:paraId="765BF495" w14:textId="1FEDB765" w:rsidR="00BF2074" w:rsidRDefault="00BF2074" w:rsidP="00BF2074">
            <w:pPr>
              <w:tabs>
                <w:tab w:val="left" w:pos="741"/>
              </w:tabs>
              <w:spacing w:before="93"/>
              <w:rPr>
                <w:b/>
                <w:color w:val="9CC2E4"/>
                <w:sz w:val="28"/>
              </w:rPr>
            </w:pPr>
            <w:r>
              <w:rPr>
                <w:sz w:val="24"/>
              </w:rPr>
              <w:t>Disruption</w:t>
            </w:r>
            <w:r>
              <w:rPr>
                <w:spacing w:val="-13"/>
                <w:sz w:val="24"/>
              </w:rPr>
              <w:t xml:space="preserve"> </w:t>
            </w:r>
            <w:r>
              <w:rPr>
                <w:sz w:val="24"/>
              </w:rPr>
              <w:t>in</w:t>
            </w:r>
            <w:r>
              <w:rPr>
                <w:spacing w:val="-14"/>
                <w:sz w:val="24"/>
              </w:rPr>
              <w:t xml:space="preserve"> </w:t>
            </w:r>
            <w:r>
              <w:rPr>
                <w:sz w:val="24"/>
              </w:rPr>
              <w:t>the</w:t>
            </w:r>
            <w:r>
              <w:rPr>
                <w:spacing w:val="-14"/>
                <w:sz w:val="24"/>
              </w:rPr>
              <w:t xml:space="preserve"> </w:t>
            </w:r>
            <w:r>
              <w:rPr>
                <w:sz w:val="24"/>
              </w:rPr>
              <w:t>distribution of examination papers, including inability to access the secure room and secure storage facility.</w:t>
            </w:r>
          </w:p>
        </w:tc>
        <w:tc>
          <w:tcPr>
            <w:tcW w:w="4819" w:type="dxa"/>
          </w:tcPr>
          <w:p w14:paraId="40C2E5E6" w14:textId="7DA15835" w:rsidR="00BF2074" w:rsidRDefault="00BF2074" w:rsidP="00BF2074">
            <w:pPr>
              <w:tabs>
                <w:tab w:val="left" w:pos="741"/>
              </w:tabs>
              <w:spacing w:before="93"/>
              <w:rPr>
                <w:b/>
                <w:color w:val="9CC2E4"/>
                <w:sz w:val="28"/>
              </w:rPr>
            </w:pP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that</w:t>
            </w:r>
            <w:r>
              <w:rPr>
                <w:spacing w:val="-6"/>
                <w:sz w:val="24"/>
              </w:rPr>
              <w:t xml:space="preserve"> </w:t>
            </w:r>
            <w:r>
              <w:rPr>
                <w:sz w:val="24"/>
              </w:rPr>
              <w:t>there</w:t>
            </w:r>
            <w:r>
              <w:rPr>
                <w:spacing w:val="-7"/>
                <w:sz w:val="24"/>
              </w:rPr>
              <w:t xml:space="preserve"> </w:t>
            </w:r>
            <w:r>
              <w:rPr>
                <w:sz w:val="24"/>
              </w:rPr>
              <w:t>is</w:t>
            </w:r>
            <w:r>
              <w:rPr>
                <w:spacing w:val="-7"/>
                <w:sz w:val="24"/>
              </w:rPr>
              <w:t xml:space="preserve"> </w:t>
            </w:r>
            <w:r>
              <w:rPr>
                <w:sz w:val="24"/>
              </w:rPr>
              <w:t>disruption</w:t>
            </w:r>
            <w:r>
              <w:rPr>
                <w:spacing w:val="-5"/>
                <w:sz w:val="24"/>
              </w:rPr>
              <w:t xml:space="preserve"> </w:t>
            </w:r>
            <w:r>
              <w:rPr>
                <w:sz w:val="24"/>
              </w:rPr>
              <w:t>to</w:t>
            </w:r>
            <w:r>
              <w:rPr>
                <w:spacing w:val="-7"/>
                <w:sz w:val="24"/>
              </w:rPr>
              <w:t xml:space="preserve"> </w:t>
            </w:r>
            <w:r>
              <w:rPr>
                <w:sz w:val="24"/>
              </w:rPr>
              <w:t xml:space="preserve">the distribution of examination papers to </w:t>
            </w:r>
            <w:proofErr w:type="spellStart"/>
            <w:r>
              <w:rPr>
                <w:sz w:val="24"/>
              </w:rPr>
              <w:t>centres</w:t>
            </w:r>
            <w:proofErr w:type="spellEnd"/>
            <w:r>
              <w:rPr>
                <w:sz w:val="24"/>
              </w:rPr>
              <w:t xml:space="preserve"> in advance of examinations</w:t>
            </w:r>
          </w:p>
        </w:tc>
        <w:tc>
          <w:tcPr>
            <w:tcW w:w="5619" w:type="dxa"/>
          </w:tcPr>
          <w:p w14:paraId="31C1E423" w14:textId="77777777" w:rsidR="00BF2074" w:rsidRDefault="00BF2074" w:rsidP="00BF2074">
            <w:pPr>
              <w:pStyle w:val="TableParagraph"/>
              <w:ind w:left="278"/>
              <w:rPr>
                <w:sz w:val="24"/>
              </w:rPr>
            </w:pPr>
            <w:r>
              <w:rPr>
                <w:sz w:val="24"/>
              </w:rPr>
              <w:t>The</w:t>
            </w:r>
            <w:r>
              <w:rPr>
                <w:spacing w:val="-2"/>
                <w:sz w:val="24"/>
              </w:rPr>
              <w:t xml:space="preserve"> </w:t>
            </w:r>
            <w:r>
              <w:rPr>
                <w:sz w:val="24"/>
              </w:rPr>
              <w:t>Pilgrim</w:t>
            </w:r>
            <w:r>
              <w:rPr>
                <w:spacing w:val="-2"/>
                <w:sz w:val="24"/>
              </w:rPr>
              <w:t xml:space="preserve"> </w:t>
            </w:r>
            <w:r>
              <w:rPr>
                <w:sz w:val="24"/>
              </w:rPr>
              <w:t>School</w:t>
            </w:r>
            <w:r>
              <w:rPr>
                <w:spacing w:val="-2"/>
                <w:sz w:val="24"/>
              </w:rPr>
              <w:t xml:space="preserve"> will:</w:t>
            </w:r>
          </w:p>
          <w:p w14:paraId="7659E85B" w14:textId="77777777" w:rsidR="00BF2074" w:rsidRDefault="00BF2074" w:rsidP="00BF2074">
            <w:pPr>
              <w:pStyle w:val="TableParagraph"/>
              <w:numPr>
                <w:ilvl w:val="0"/>
                <w:numId w:val="8"/>
              </w:numPr>
              <w:tabs>
                <w:tab w:val="left" w:pos="998"/>
              </w:tabs>
              <w:spacing w:before="119"/>
              <w:ind w:right="853"/>
              <w:rPr>
                <w:sz w:val="24"/>
              </w:rPr>
            </w:pPr>
            <w:r>
              <w:rPr>
                <w:sz w:val="24"/>
              </w:rPr>
              <w:t>Contact</w:t>
            </w:r>
            <w:r>
              <w:rPr>
                <w:spacing w:val="-9"/>
                <w:sz w:val="24"/>
              </w:rPr>
              <w:t xml:space="preserve"> </w:t>
            </w:r>
            <w:r>
              <w:rPr>
                <w:sz w:val="24"/>
              </w:rPr>
              <w:t>the</w:t>
            </w:r>
            <w:r>
              <w:rPr>
                <w:spacing w:val="-8"/>
                <w:sz w:val="24"/>
              </w:rPr>
              <w:t xml:space="preserve"> </w:t>
            </w:r>
            <w:r>
              <w:rPr>
                <w:sz w:val="24"/>
              </w:rPr>
              <w:t>JCQ</w:t>
            </w:r>
            <w:r>
              <w:rPr>
                <w:spacing w:val="-9"/>
                <w:sz w:val="24"/>
              </w:rPr>
              <w:t xml:space="preserve"> </w:t>
            </w:r>
            <w:r>
              <w:rPr>
                <w:sz w:val="24"/>
              </w:rPr>
              <w:t>Centre</w:t>
            </w:r>
            <w:r>
              <w:rPr>
                <w:spacing w:val="-9"/>
                <w:sz w:val="24"/>
              </w:rPr>
              <w:t xml:space="preserve"> </w:t>
            </w:r>
            <w:r>
              <w:rPr>
                <w:sz w:val="24"/>
              </w:rPr>
              <w:t>Inspection</w:t>
            </w:r>
            <w:r>
              <w:rPr>
                <w:spacing w:val="-7"/>
                <w:sz w:val="24"/>
              </w:rPr>
              <w:t xml:space="preserve"> </w:t>
            </w:r>
            <w:r>
              <w:rPr>
                <w:sz w:val="24"/>
              </w:rPr>
              <w:t xml:space="preserve">Service </w:t>
            </w:r>
            <w:r>
              <w:rPr>
                <w:spacing w:val="-2"/>
                <w:sz w:val="24"/>
              </w:rPr>
              <w:t>immediately.</w:t>
            </w:r>
          </w:p>
          <w:p w14:paraId="7233DC7F" w14:textId="77777777" w:rsidR="00BF2074" w:rsidRDefault="00BF2074" w:rsidP="00BF2074">
            <w:pPr>
              <w:pStyle w:val="TableParagraph"/>
              <w:numPr>
                <w:ilvl w:val="0"/>
                <w:numId w:val="8"/>
              </w:numPr>
              <w:tabs>
                <w:tab w:val="left" w:pos="998"/>
              </w:tabs>
              <w:spacing w:before="119"/>
              <w:ind w:right="325"/>
              <w:rPr>
                <w:sz w:val="24"/>
              </w:rPr>
            </w:pPr>
            <w:r>
              <w:rPr>
                <w:sz w:val="24"/>
              </w:rPr>
              <w:t>Find</w:t>
            </w:r>
            <w:r>
              <w:rPr>
                <w:spacing w:val="-7"/>
                <w:sz w:val="24"/>
              </w:rPr>
              <w:t xml:space="preserve"> </w:t>
            </w:r>
            <w:r>
              <w:rPr>
                <w:sz w:val="24"/>
              </w:rPr>
              <w:t>out</w:t>
            </w:r>
            <w:r>
              <w:rPr>
                <w:spacing w:val="-5"/>
                <w:sz w:val="24"/>
              </w:rPr>
              <w:t xml:space="preserve"> </w:t>
            </w:r>
            <w:r>
              <w:rPr>
                <w:sz w:val="24"/>
              </w:rPr>
              <w:t>from</w:t>
            </w:r>
            <w:r>
              <w:rPr>
                <w:spacing w:val="-7"/>
                <w:sz w:val="24"/>
              </w:rPr>
              <w:t xml:space="preserve"> </w:t>
            </w:r>
            <w:r>
              <w:rPr>
                <w:sz w:val="24"/>
              </w:rPr>
              <w:t>the</w:t>
            </w:r>
            <w:r>
              <w:rPr>
                <w:spacing w:val="-5"/>
                <w:sz w:val="24"/>
              </w:rPr>
              <w:t xml:space="preserve"> </w:t>
            </w:r>
            <w:r>
              <w:rPr>
                <w:sz w:val="24"/>
              </w:rPr>
              <w:t>awarding</w:t>
            </w:r>
            <w:r>
              <w:rPr>
                <w:spacing w:val="-6"/>
                <w:sz w:val="24"/>
              </w:rPr>
              <w:t xml:space="preserve"> </w:t>
            </w:r>
            <w:proofErr w:type="spellStart"/>
            <w:r>
              <w:rPr>
                <w:sz w:val="24"/>
              </w:rPr>
              <w:t>organisation</w:t>
            </w:r>
            <w:proofErr w:type="spellEnd"/>
            <w:r>
              <w:rPr>
                <w:spacing w:val="-5"/>
                <w:sz w:val="24"/>
              </w:rPr>
              <w:t xml:space="preserve"> </w:t>
            </w:r>
            <w:r>
              <w:rPr>
                <w:sz w:val="24"/>
              </w:rPr>
              <w:t>if</w:t>
            </w:r>
            <w:r>
              <w:rPr>
                <w:spacing w:val="-7"/>
                <w:sz w:val="24"/>
              </w:rPr>
              <w:t xml:space="preserve"> </w:t>
            </w:r>
            <w:r>
              <w:rPr>
                <w:sz w:val="24"/>
              </w:rPr>
              <w:t xml:space="preserve">they are able to </w:t>
            </w:r>
            <w:proofErr w:type="spellStart"/>
            <w:r>
              <w:rPr>
                <w:sz w:val="24"/>
              </w:rPr>
              <w:t>organise</w:t>
            </w:r>
            <w:proofErr w:type="spellEnd"/>
            <w:r>
              <w:rPr>
                <w:sz w:val="24"/>
              </w:rPr>
              <w:t xml:space="preserve"> an alternative courier and time to deliver hardcopies</w:t>
            </w:r>
          </w:p>
          <w:p w14:paraId="4A9EF4A3" w14:textId="77777777" w:rsidR="00BF2074" w:rsidRDefault="00BF2074" w:rsidP="00BF2074">
            <w:pPr>
              <w:pStyle w:val="TableParagraph"/>
              <w:numPr>
                <w:ilvl w:val="0"/>
                <w:numId w:val="8"/>
              </w:numPr>
              <w:tabs>
                <w:tab w:val="left" w:pos="998"/>
              </w:tabs>
              <w:spacing w:before="121"/>
              <w:ind w:right="257"/>
              <w:rPr>
                <w:sz w:val="24"/>
              </w:rPr>
            </w:pPr>
            <w:r>
              <w:rPr>
                <w:sz w:val="24"/>
              </w:rPr>
              <w:t>If the above isn’t possible, liaise with awarding bodies</w:t>
            </w:r>
            <w:r>
              <w:rPr>
                <w:spacing w:val="-7"/>
                <w:sz w:val="24"/>
              </w:rPr>
              <w:t xml:space="preserve"> </w:t>
            </w:r>
            <w:r>
              <w:rPr>
                <w:sz w:val="24"/>
              </w:rPr>
              <w:t>to</w:t>
            </w:r>
            <w:r>
              <w:rPr>
                <w:spacing w:val="-3"/>
                <w:sz w:val="24"/>
              </w:rPr>
              <w:t xml:space="preserve"> </w:t>
            </w:r>
            <w:r>
              <w:rPr>
                <w:sz w:val="24"/>
              </w:rPr>
              <w:t>receive</w:t>
            </w:r>
            <w:r>
              <w:rPr>
                <w:spacing w:val="-7"/>
                <w:sz w:val="24"/>
              </w:rPr>
              <w:t xml:space="preserve"> </w:t>
            </w:r>
            <w:r>
              <w:rPr>
                <w:sz w:val="24"/>
              </w:rPr>
              <w:t>electronic</w:t>
            </w:r>
            <w:r>
              <w:rPr>
                <w:spacing w:val="-5"/>
                <w:sz w:val="24"/>
              </w:rPr>
              <w:t xml:space="preserve"> </w:t>
            </w:r>
            <w:r>
              <w:rPr>
                <w:sz w:val="24"/>
              </w:rPr>
              <w:t>access</w:t>
            </w:r>
            <w:r>
              <w:rPr>
                <w:spacing w:val="-5"/>
                <w:sz w:val="24"/>
              </w:rPr>
              <w:t xml:space="preserve"> </w:t>
            </w:r>
            <w:r>
              <w:rPr>
                <w:sz w:val="24"/>
              </w:rPr>
              <w:t>to</w:t>
            </w:r>
            <w:r>
              <w:rPr>
                <w:spacing w:val="-7"/>
                <w:sz w:val="24"/>
              </w:rPr>
              <w:t xml:space="preserve"> </w:t>
            </w:r>
            <w:r>
              <w:rPr>
                <w:sz w:val="24"/>
              </w:rPr>
              <w:t>papers</w:t>
            </w:r>
            <w:r>
              <w:rPr>
                <w:spacing w:val="-5"/>
                <w:sz w:val="24"/>
              </w:rPr>
              <w:t xml:space="preserve"> </w:t>
            </w:r>
            <w:r>
              <w:rPr>
                <w:sz w:val="24"/>
              </w:rPr>
              <w:t>via a secured external network</w:t>
            </w:r>
          </w:p>
          <w:p w14:paraId="4F1BFED6" w14:textId="77777777" w:rsidR="00BF2074" w:rsidRDefault="00BF2074" w:rsidP="00BF2074">
            <w:pPr>
              <w:pStyle w:val="TableParagraph"/>
              <w:numPr>
                <w:ilvl w:val="0"/>
                <w:numId w:val="8"/>
              </w:numPr>
              <w:tabs>
                <w:tab w:val="left" w:pos="998"/>
              </w:tabs>
              <w:spacing w:before="119"/>
              <w:ind w:right="328"/>
              <w:rPr>
                <w:sz w:val="24"/>
              </w:rPr>
            </w:pPr>
            <w:r>
              <w:rPr>
                <w:sz w:val="24"/>
              </w:rPr>
              <w:t>Ensure</w:t>
            </w:r>
            <w:r>
              <w:rPr>
                <w:spacing w:val="-7"/>
                <w:sz w:val="24"/>
              </w:rPr>
              <w:t xml:space="preserve"> </w:t>
            </w:r>
            <w:r>
              <w:rPr>
                <w:sz w:val="24"/>
              </w:rPr>
              <w:t>there</w:t>
            </w:r>
            <w:r>
              <w:rPr>
                <w:spacing w:val="-8"/>
                <w:sz w:val="24"/>
              </w:rPr>
              <w:t xml:space="preserve"> </w:t>
            </w:r>
            <w:r>
              <w:rPr>
                <w:sz w:val="24"/>
              </w:rPr>
              <w:t>is</w:t>
            </w:r>
            <w:r>
              <w:rPr>
                <w:spacing w:val="-6"/>
                <w:sz w:val="24"/>
              </w:rPr>
              <w:t xml:space="preserve"> </w:t>
            </w:r>
            <w:r>
              <w:rPr>
                <w:sz w:val="24"/>
              </w:rPr>
              <w:t>adequate</w:t>
            </w:r>
            <w:r>
              <w:rPr>
                <w:spacing w:val="-8"/>
                <w:sz w:val="24"/>
              </w:rPr>
              <w:t xml:space="preserve"> </w:t>
            </w:r>
            <w:r>
              <w:rPr>
                <w:sz w:val="24"/>
              </w:rPr>
              <w:t>provision</w:t>
            </w:r>
            <w:r>
              <w:rPr>
                <w:spacing w:val="-5"/>
                <w:sz w:val="24"/>
              </w:rPr>
              <w:t xml:space="preserve"> </w:t>
            </w:r>
            <w:r>
              <w:rPr>
                <w:sz w:val="24"/>
              </w:rPr>
              <w:t>and</w:t>
            </w:r>
            <w:r>
              <w:rPr>
                <w:spacing w:val="-7"/>
                <w:sz w:val="24"/>
              </w:rPr>
              <w:t xml:space="preserve"> </w:t>
            </w:r>
            <w:r>
              <w:rPr>
                <w:sz w:val="24"/>
              </w:rPr>
              <w:t>plans</w:t>
            </w:r>
            <w:r>
              <w:rPr>
                <w:spacing w:val="-6"/>
                <w:sz w:val="24"/>
              </w:rPr>
              <w:t xml:space="preserve"> </w:t>
            </w:r>
            <w:r>
              <w:rPr>
                <w:sz w:val="24"/>
              </w:rPr>
              <w:t>in place to receive, make and store papers under secure conditions</w:t>
            </w:r>
          </w:p>
          <w:p w14:paraId="000C279F" w14:textId="77777777" w:rsidR="00BF2074" w:rsidRDefault="00BF2074" w:rsidP="00BF2074">
            <w:pPr>
              <w:pStyle w:val="TableParagraph"/>
              <w:numPr>
                <w:ilvl w:val="0"/>
                <w:numId w:val="8"/>
              </w:numPr>
              <w:tabs>
                <w:tab w:val="left" w:pos="998"/>
              </w:tabs>
              <w:spacing w:before="121"/>
              <w:ind w:right="641"/>
              <w:rPr>
                <w:sz w:val="24"/>
              </w:rPr>
            </w:pPr>
            <w:r>
              <w:rPr>
                <w:sz w:val="24"/>
              </w:rPr>
              <w:t>As</w:t>
            </w:r>
            <w:r>
              <w:rPr>
                <w:spacing w:val="-5"/>
                <w:sz w:val="24"/>
              </w:rPr>
              <w:t xml:space="preserve"> </w:t>
            </w:r>
            <w:r>
              <w:rPr>
                <w:sz w:val="24"/>
              </w:rPr>
              <w:t>a</w:t>
            </w:r>
            <w:r>
              <w:rPr>
                <w:spacing w:val="-5"/>
                <w:sz w:val="24"/>
              </w:rPr>
              <w:t xml:space="preserve"> </w:t>
            </w:r>
            <w:r>
              <w:rPr>
                <w:sz w:val="24"/>
              </w:rPr>
              <w:t>last</w:t>
            </w:r>
            <w:r>
              <w:rPr>
                <w:spacing w:val="-6"/>
                <w:sz w:val="24"/>
              </w:rPr>
              <w:t xml:space="preserve"> </w:t>
            </w:r>
            <w:r>
              <w:rPr>
                <w:sz w:val="24"/>
              </w:rPr>
              <w:t>resort,</w:t>
            </w:r>
            <w:r>
              <w:rPr>
                <w:spacing w:val="-7"/>
                <w:sz w:val="24"/>
              </w:rPr>
              <w:t xml:space="preserve"> </w:t>
            </w:r>
            <w:r>
              <w:rPr>
                <w:sz w:val="24"/>
              </w:rPr>
              <w:t>awarding</w:t>
            </w:r>
            <w:r>
              <w:rPr>
                <w:spacing w:val="-5"/>
                <w:sz w:val="24"/>
              </w:rPr>
              <w:t xml:space="preserve"> </w:t>
            </w:r>
            <w:proofErr w:type="spellStart"/>
            <w:r>
              <w:rPr>
                <w:sz w:val="24"/>
              </w:rPr>
              <w:t>organisations</w:t>
            </w:r>
            <w:proofErr w:type="spellEnd"/>
            <w:r>
              <w:rPr>
                <w:spacing w:val="-7"/>
                <w:sz w:val="24"/>
              </w:rPr>
              <w:t xml:space="preserve"> </w:t>
            </w:r>
            <w:r>
              <w:rPr>
                <w:sz w:val="24"/>
              </w:rPr>
              <w:t>may consider rescheduling the examination.</w:t>
            </w:r>
          </w:p>
          <w:p w14:paraId="6D58A400" w14:textId="77777777" w:rsidR="00BF2074" w:rsidRPr="00DF6487" w:rsidRDefault="00BF2074" w:rsidP="00BF2074">
            <w:pPr>
              <w:pStyle w:val="TableParagraph"/>
              <w:numPr>
                <w:ilvl w:val="0"/>
                <w:numId w:val="8"/>
              </w:numPr>
              <w:tabs>
                <w:tab w:val="left" w:pos="998"/>
              </w:tabs>
              <w:spacing w:before="121"/>
              <w:ind w:right="210"/>
              <w:rPr>
                <w:sz w:val="24"/>
              </w:rPr>
            </w:pPr>
            <w:r w:rsidRPr="00DF6487">
              <w:rPr>
                <w:sz w:val="24"/>
              </w:rPr>
              <w:t>Communicate</w:t>
            </w:r>
            <w:r w:rsidRPr="00DF6487">
              <w:rPr>
                <w:spacing w:val="-6"/>
                <w:sz w:val="24"/>
              </w:rPr>
              <w:t xml:space="preserve"> </w:t>
            </w:r>
            <w:r w:rsidRPr="00DF6487">
              <w:rPr>
                <w:sz w:val="24"/>
              </w:rPr>
              <w:t>any</w:t>
            </w:r>
            <w:r w:rsidRPr="00DF6487">
              <w:rPr>
                <w:spacing w:val="-7"/>
                <w:sz w:val="24"/>
              </w:rPr>
              <w:t xml:space="preserve"> </w:t>
            </w:r>
            <w:r w:rsidRPr="00DF6487">
              <w:rPr>
                <w:sz w:val="24"/>
              </w:rPr>
              <w:t>changes</w:t>
            </w:r>
            <w:r w:rsidRPr="00DF6487">
              <w:rPr>
                <w:spacing w:val="-7"/>
                <w:sz w:val="24"/>
              </w:rPr>
              <w:t xml:space="preserve"> </w:t>
            </w:r>
            <w:r w:rsidRPr="00DF6487">
              <w:rPr>
                <w:sz w:val="24"/>
              </w:rPr>
              <w:t>to</w:t>
            </w:r>
            <w:r w:rsidRPr="00DF6487">
              <w:rPr>
                <w:spacing w:val="-8"/>
                <w:sz w:val="24"/>
              </w:rPr>
              <w:t xml:space="preserve"> </w:t>
            </w:r>
            <w:r w:rsidRPr="00DF6487">
              <w:rPr>
                <w:sz w:val="24"/>
              </w:rPr>
              <w:t>plans</w:t>
            </w:r>
            <w:r w:rsidRPr="00DF6487">
              <w:rPr>
                <w:spacing w:val="-8"/>
                <w:sz w:val="24"/>
              </w:rPr>
              <w:t xml:space="preserve"> for the exam timetable or venue </w:t>
            </w:r>
            <w:r w:rsidRPr="00DF6487">
              <w:rPr>
                <w:sz w:val="24"/>
              </w:rPr>
              <w:t>with</w:t>
            </w:r>
            <w:r w:rsidRPr="00DF6487">
              <w:rPr>
                <w:spacing w:val="-6"/>
                <w:sz w:val="24"/>
              </w:rPr>
              <w:t xml:space="preserve"> </w:t>
            </w:r>
            <w:r w:rsidRPr="00DF6487">
              <w:rPr>
                <w:sz w:val="24"/>
              </w:rPr>
              <w:t>parents and candidates</w:t>
            </w:r>
          </w:p>
          <w:p w14:paraId="0FFA8671" w14:textId="77777777" w:rsidR="00BF2074" w:rsidRDefault="00BF2074" w:rsidP="00BF2074">
            <w:pPr>
              <w:tabs>
                <w:tab w:val="left" w:pos="741"/>
              </w:tabs>
              <w:spacing w:before="93"/>
              <w:rPr>
                <w:b/>
                <w:color w:val="9CC2E4"/>
                <w:sz w:val="28"/>
              </w:rPr>
            </w:pPr>
          </w:p>
        </w:tc>
      </w:tr>
    </w:tbl>
    <w:p w14:paraId="2A799CB3" w14:textId="77777777" w:rsidR="00C562F8" w:rsidRDefault="00C562F8" w:rsidP="00C562F8">
      <w:pPr>
        <w:tabs>
          <w:tab w:val="left" w:pos="741"/>
        </w:tabs>
        <w:spacing w:before="93"/>
        <w:ind w:left="362"/>
        <w:rPr>
          <w:b/>
          <w:color w:val="9CC2E4"/>
          <w:sz w:val="28"/>
        </w:rPr>
      </w:pPr>
    </w:p>
    <w:p w14:paraId="2F96B85E" w14:textId="77777777" w:rsidR="00954B69" w:rsidRDefault="00954B69" w:rsidP="00C562F8">
      <w:pPr>
        <w:tabs>
          <w:tab w:val="left" w:pos="741"/>
        </w:tabs>
        <w:spacing w:before="93"/>
        <w:ind w:left="362"/>
        <w:rPr>
          <w:b/>
          <w:color w:val="9CC2E4"/>
          <w:sz w:val="28"/>
        </w:rPr>
      </w:pPr>
    </w:p>
    <w:p w14:paraId="5C6AE030" w14:textId="77777777" w:rsidR="00954B69" w:rsidRDefault="00954B69" w:rsidP="00C562F8">
      <w:pPr>
        <w:tabs>
          <w:tab w:val="left" w:pos="741"/>
        </w:tabs>
        <w:spacing w:before="93"/>
        <w:ind w:left="362"/>
        <w:rPr>
          <w:b/>
          <w:color w:val="9CC2E4"/>
          <w:sz w:val="28"/>
        </w:rPr>
      </w:pPr>
    </w:p>
    <w:tbl>
      <w:tblPr>
        <w:tblStyle w:val="TableGrid"/>
        <w:tblW w:w="0" w:type="auto"/>
        <w:tblInd w:w="362" w:type="dxa"/>
        <w:tblLook w:val="04A0" w:firstRow="1" w:lastRow="0" w:firstColumn="1" w:lastColumn="0" w:noHBand="0" w:noVBand="1"/>
      </w:tblPr>
      <w:tblGrid>
        <w:gridCol w:w="3378"/>
        <w:gridCol w:w="4722"/>
        <w:gridCol w:w="5544"/>
      </w:tblGrid>
      <w:tr w:rsidR="008B016D" w14:paraId="537350C7" w14:textId="77777777" w:rsidTr="05C98EAB">
        <w:tc>
          <w:tcPr>
            <w:tcW w:w="3432" w:type="dxa"/>
            <w:shd w:val="clear" w:color="auto" w:fill="D9D9D9" w:themeFill="background1" w:themeFillShade="D9"/>
          </w:tcPr>
          <w:p w14:paraId="7D466B89" w14:textId="24E3D382" w:rsidR="008B016D" w:rsidRDefault="008B016D" w:rsidP="008B016D">
            <w:pPr>
              <w:tabs>
                <w:tab w:val="left" w:pos="741"/>
              </w:tabs>
              <w:spacing w:before="93"/>
              <w:rPr>
                <w:b/>
                <w:color w:val="9CC2E4"/>
                <w:sz w:val="28"/>
              </w:rPr>
            </w:pPr>
            <w:r>
              <w:rPr>
                <w:spacing w:val="-2"/>
                <w:sz w:val="24"/>
              </w:rPr>
              <w:lastRenderedPageBreak/>
              <w:t>SCENARIO</w:t>
            </w:r>
          </w:p>
        </w:tc>
        <w:tc>
          <w:tcPr>
            <w:tcW w:w="4819" w:type="dxa"/>
            <w:shd w:val="clear" w:color="auto" w:fill="D9D9D9" w:themeFill="background1" w:themeFillShade="D9"/>
          </w:tcPr>
          <w:p w14:paraId="119865ED" w14:textId="5335E656" w:rsidR="008B016D" w:rsidRDefault="008B016D" w:rsidP="008B016D">
            <w:pPr>
              <w:tabs>
                <w:tab w:val="left" w:pos="741"/>
              </w:tabs>
              <w:spacing w:before="93"/>
              <w:rPr>
                <w:b/>
                <w:color w:val="9CC2E4"/>
                <w:sz w:val="28"/>
              </w:rPr>
            </w:pPr>
            <w:r>
              <w:rPr>
                <w:sz w:val="24"/>
              </w:rPr>
              <w:t>WHEN TO</w:t>
            </w:r>
            <w:r>
              <w:rPr>
                <w:spacing w:val="-1"/>
                <w:sz w:val="24"/>
              </w:rPr>
              <w:t xml:space="preserve"> </w:t>
            </w:r>
            <w:r>
              <w:rPr>
                <w:spacing w:val="-2"/>
                <w:sz w:val="24"/>
              </w:rPr>
              <w:t>IMPLEMENT</w:t>
            </w:r>
          </w:p>
        </w:tc>
        <w:tc>
          <w:tcPr>
            <w:tcW w:w="5619" w:type="dxa"/>
            <w:shd w:val="clear" w:color="auto" w:fill="D9D9D9" w:themeFill="background1" w:themeFillShade="D9"/>
          </w:tcPr>
          <w:p w14:paraId="1E8AF204" w14:textId="55D24F5A" w:rsidR="008B016D" w:rsidRDefault="008B016D" w:rsidP="008B016D">
            <w:pPr>
              <w:tabs>
                <w:tab w:val="left" w:pos="741"/>
              </w:tabs>
              <w:spacing w:before="93"/>
              <w:rPr>
                <w:b/>
                <w:color w:val="9CC2E4"/>
                <w:sz w:val="28"/>
              </w:rPr>
            </w:pPr>
            <w:r>
              <w:rPr>
                <w:spacing w:val="-2"/>
                <w:sz w:val="24"/>
              </w:rPr>
              <w:t>ACTIONS</w:t>
            </w:r>
          </w:p>
        </w:tc>
      </w:tr>
      <w:tr w:rsidR="00BF2074" w14:paraId="3781668B" w14:textId="77777777" w:rsidTr="05C98EAB">
        <w:tc>
          <w:tcPr>
            <w:tcW w:w="3432" w:type="dxa"/>
          </w:tcPr>
          <w:p w14:paraId="4D5F478C" w14:textId="2D667817" w:rsidR="00BF2074" w:rsidRDefault="00BF2074" w:rsidP="00BF2074">
            <w:pPr>
              <w:tabs>
                <w:tab w:val="left" w:pos="741"/>
              </w:tabs>
              <w:spacing w:before="93"/>
              <w:rPr>
                <w:spacing w:val="-2"/>
                <w:sz w:val="24"/>
              </w:rPr>
            </w:pPr>
            <w:r>
              <w:rPr>
                <w:sz w:val="24"/>
              </w:rPr>
              <w:t>Disruption to the transportation</w:t>
            </w:r>
            <w:r>
              <w:rPr>
                <w:spacing w:val="-14"/>
                <w:sz w:val="24"/>
              </w:rPr>
              <w:t xml:space="preserve"> </w:t>
            </w:r>
            <w:r>
              <w:rPr>
                <w:sz w:val="24"/>
              </w:rPr>
              <w:t>of</w:t>
            </w:r>
            <w:r>
              <w:rPr>
                <w:spacing w:val="-14"/>
                <w:sz w:val="24"/>
              </w:rPr>
              <w:t xml:space="preserve"> </w:t>
            </w:r>
            <w:r>
              <w:rPr>
                <w:sz w:val="24"/>
              </w:rPr>
              <w:t>completed examination scripts</w:t>
            </w:r>
          </w:p>
        </w:tc>
        <w:tc>
          <w:tcPr>
            <w:tcW w:w="4819" w:type="dxa"/>
          </w:tcPr>
          <w:p w14:paraId="5B48A04C" w14:textId="4F19E7F1" w:rsidR="00BF2074" w:rsidRDefault="00BF2074" w:rsidP="00BF2074">
            <w:pPr>
              <w:tabs>
                <w:tab w:val="left" w:pos="741"/>
              </w:tabs>
              <w:spacing w:before="93"/>
              <w:rPr>
                <w:sz w:val="24"/>
              </w:rPr>
            </w:pP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that</w:t>
            </w:r>
            <w:r>
              <w:rPr>
                <w:spacing w:val="-6"/>
                <w:sz w:val="24"/>
              </w:rPr>
              <w:t xml:space="preserve"> </w:t>
            </w:r>
            <w:r>
              <w:rPr>
                <w:sz w:val="24"/>
              </w:rPr>
              <w:t>there</w:t>
            </w:r>
            <w:r>
              <w:rPr>
                <w:spacing w:val="-7"/>
                <w:sz w:val="24"/>
              </w:rPr>
              <w:t xml:space="preserve"> </w:t>
            </w:r>
            <w:r>
              <w:rPr>
                <w:sz w:val="24"/>
              </w:rPr>
              <w:t>is</w:t>
            </w:r>
            <w:r>
              <w:rPr>
                <w:spacing w:val="-7"/>
                <w:sz w:val="24"/>
              </w:rPr>
              <w:t xml:space="preserve"> </w:t>
            </w:r>
            <w:r>
              <w:rPr>
                <w:sz w:val="24"/>
              </w:rPr>
              <w:t>a</w:t>
            </w:r>
            <w:r>
              <w:rPr>
                <w:spacing w:val="-5"/>
                <w:sz w:val="24"/>
              </w:rPr>
              <w:t xml:space="preserve"> </w:t>
            </w:r>
            <w:r>
              <w:rPr>
                <w:sz w:val="24"/>
              </w:rPr>
              <w:t>delay</w:t>
            </w:r>
            <w:r>
              <w:rPr>
                <w:spacing w:val="-5"/>
                <w:sz w:val="24"/>
              </w:rPr>
              <w:t xml:space="preserve"> </w:t>
            </w:r>
            <w:r>
              <w:rPr>
                <w:sz w:val="24"/>
              </w:rPr>
              <w:t>in</w:t>
            </w:r>
            <w:r>
              <w:rPr>
                <w:spacing w:val="-6"/>
                <w:sz w:val="24"/>
              </w:rPr>
              <w:t xml:space="preserve"> </w:t>
            </w:r>
            <w:r>
              <w:rPr>
                <w:sz w:val="24"/>
              </w:rPr>
              <w:t>normal collection arrangements for completed examination scripts</w:t>
            </w:r>
          </w:p>
        </w:tc>
        <w:tc>
          <w:tcPr>
            <w:tcW w:w="5619" w:type="dxa"/>
          </w:tcPr>
          <w:p w14:paraId="2FE3DD5F" w14:textId="77777777" w:rsidR="00BF2074" w:rsidRDefault="00BF2074" w:rsidP="00BF2074">
            <w:pPr>
              <w:pStyle w:val="TableParagraph"/>
              <w:rPr>
                <w:sz w:val="24"/>
              </w:rPr>
            </w:pPr>
            <w:r>
              <w:rPr>
                <w:sz w:val="24"/>
              </w:rPr>
              <w:t>The</w:t>
            </w:r>
            <w:r>
              <w:rPr>
                <w:spacing w:val="-2"/>
                <w:sz w:val="24"/>
              </w:rPr>
              <w:t xml:space="preserve"> </w:t>
            </w:r>
            <w:r>
              <w:rPr>
                <w:sz w:val="24"/>
              </w:rPr>
              <w:t>Pilgrim</w:t>
            </w:r>
            <w:r>
              <w:rPr>
                <w:spacing w:val="-2"/>
                <w:sz w:val="24"/>
              </w:rPr>
              <w:t xml:space="preserve"> </w:t>
            </w:r>
            <w:r>
              <w:rPr>
                <w:sz w:val="24"/>
              </w:rPr>
              <w:t>School</w:t>
            </w:r>
            <w:r>
              <w:rPr>
                <w:spacing w:val="-2"/>
                <w:sz w:val="24"/>
              </w:rPr>
              <w:t xml:space="preserve"> will:</w:t>
            </w:r>
          </w:p>
          <w:p w14:paraId="53B050AA" w14:textId="77777777" w:rsidR="00BF2074" w:rsidRDefault="00BF2074" w:rsidP="00BF2074">
            <w:pPr>
              <w:pStyle w:val="TableParagraph"/>
              <w:numPr>
                <w:ilvl w:val="0"/>
                <w:numId w:val="7"/>
              </w:numPr>
              <w:tabs>
                <w:tab w:val="left" w:pos="828"/>
              </w:tabs>
              <w:spacing w:before="119"/>
              <w:ind w:right="184"/>
              <w:rPr>
                <w:sz w:val="24"/>
              </w:rPr>
            </w:pPr>
            <w:r>
              <w:rPr>
                <w:sz w:val="24"/>
              </w:rPr>
              <w:t>Seek</w:t>
            </w:r>
            <w:r>
              <w:rPr>
                <w:spacing w:val="-8"/>
                <w:sz w:val="24"/>
              </w:rPr>
              <w:t xml:space="preserve"> </w:t>
            </w:r>
            <w:r>
              <w:rPr>
                <w:sz w:val="24"/>
              </w:rPr>
              <w:t>advice</w:t>
            </w:r>
            <w:r>
              <w:rPr>
                <w:spacing w:val="-8"/>
                <w:sz w:val="24"/>
              </w:rPr>
              <w:t xml:space="preserve"> </w:t>
            </w:r>
            <w:r>
              <w:rPr>
                <w:sz w:val="24"/>
              </w:rPr>
              <w:t>from</w:t>
            </w:r>
            <w:r>
              <w:rPr>
                <w:spacing w:val="-9"/>
                <w:sz w:val="24"/>
              </w:rPr>
              <w:t xml:space="preserve"> </w:t>
            </w:r>
            <w:r>
              <w:rPr>
                <w:sz w:val="24"/>
              </w:rPr>
              <w:t>awarding</w:t>
            </w:r>
            <w:r>
              <w:rPr>
                <w:spacing w:val="-7"/>
                <w:sz w:val="24"/>
              </w:rPr>
              <w:t xml:space="preserve"> </w:t>
            </w:r>
            <w:proofErr w:type="spellStart"/>
            <w:r>
              <w:rPr>
                <w:sz w:val="24"/>
              </w:rPr>
              <w:t>organisations</w:t>
            </w:r>
            <w:proofErr w:type="spellEnd"/>
            <w:r>
              <w:rPr>
                <w:spacing w:val="-7"/>
                <w:sz w:val="24"/>
              </w:rPr>
              <w:t xml:space="preserve"> </w:t>
            </w:r>
            <w:r>
              <w:rPr>
                <w:sz w:val="24"/>
              </w:rPr>
              <w:t>and</w:t>
            </w:r>
            <w:r>
              <w:rPr>
                <w:spacing w:val="-8"/>
                <w:sz w:val="24"/>
              </w:rPr>
              <w:t xml:space="preserve"> </w:t>
            </w:r>
            <w:r>
              <w:rPr>
                <w:sz w:val="24"/>
              </w:rPr>
              <w:t>their normal collection agency regarding collection</w:t>
            </w:r>
          </w:p>
          <w:p w14:paraId="0301C33D" w14:textId="77777777" w:rsidR="00BF2074" w:rsidRDefault="00BF2074" w:rsidP="00BF2074">
            <w:pPr>
              <w:pStyle w:val="TableParagraph"/>
              <w:numPr>
                <w:ilvl w:val="0"/>
                <w:numId w:val="7"/>
              </w:numPr>
              <w:tabs>
                <w:tab w:val="left" w:pos="828"/>
              </w:tabs>
              <w:spacing w:before="119"/>
              <w:ind w:right="109"/>
              <w:rPr>
                <w:sz w:val="24"/>
                <w:szCs w:val="24"/>
              </w:rPr>
            </w:pPr>
            <w:r w:rsidRPr="63686B5B">
              <w:rPr>
                <w:sz w:val="24"/>
                <w:szCs w:val="24"/>
              </w:rPr>
              <w:t>Only</w:t>
            </w:r>
            <w:r w:rsidRPr="63686B5B">
              <w:rPr>
                <w:spacing w:val="-9"/>
                <w:sz w:val="24"/>
                <w:szCs w:val="24"/>
              </w:rPr>
              <w:t xml:space="preserve"> </w:t>
            </w:r>
            <w:r w:rsidRPr="63686B5B">
              <w:rPr>
                <w:sz w:val="24"/>
                <w:szCs w:val="24"/>
              </w:rPr>
              <w:t>make</w:t>
            </w:r>
            <w:r w:rsidRPr="63686B5B">
              <w:rPr>
                <w:spacing w:val="-8"/>
                <w:sz w:val="24"/>
                <w:szCs w:val="24"/>
              </w:rPr>
              <w:t xml:space="preserve"> </w:t>
            </w:r>
            <w:r w:rsidRPr="63686B5B">
              <w:rPr>
                <w:sz w:val="24"/>
                <w:szCs w:val="24"/>
              </w:rPr>
              <w:t>alternative</w:t>
            </w:r>
            <w:r w:rsidRPr="63686B5B">
              <w:rPr>
                <w:spacing w:val="-9"/>
                <w:sz w:val="24"/>
                <w:szCs w:val="24"/>
              </w:rPr>
              <w:t xml:space="preserve"> </w:t>
            </w:r>
            <w:r w:rsidRPr="63686B5B">
              <w:rPr>
                <w:sz w:val="24"/>
                <w:szCs w:val="24"/>
              </w:rPr>
              <w:t>arrangements</w:t>
            </w:r>
            <w:r w:rsidRPr="63686B5B">
              <w:rPr>
                <w:spacing w:val="-11"/>
                <w:sz w:val="24"/>
                <w:szCs w:val="24"/>
              </w:rPr>
              <w:t xml:space="preserve"> </w:t>
            </w:r>
            <w:r w:rsidRPr="63686B5B">
              <w:rPr>
                <w:sz w:val="24"/>
                <w:szCs w:val="24"/>
              </w:rPr>
              <w:t>after</w:t>
            </w:r>
            <w:r w:rsidRPr="63686B5B">
              <w:rPr>
                <w:spacing w:val="-8"/>
                <w:sz w:val="24"/>
                <w:szCs w:val="24"/>
              </w:rPr>
              <w:t xml:space="preserve"> </w:t>
            </w:r>
            <w:r w:rsidRPr="63686B5B">
              <w:rPr>
                <w:sz w:val="24"/>
                <w:szCs w:val="24"/>
              </w:rPr>
              <w:t xml:space="preserve">approval from awarding </w:t>
            </w:r>
            <w:proofErr w:type="spellStart"/>
            <w:r w:rsidRPr="63686B5B">
              <w:rPr>
                <w:sz w:val="24"/>
                <w:szCs w:val="24"/>
              </w:rPr>
              <w:t>organisations</w:t>
            </w:r>
            <w:proofErr w:type="spellEnd"/>
            <w:r w:rsidRPr="63686B5B">
              <w:rPr>
                <w:sz w:val="24"/>
                <w:szCs w:val="24"/>
              </w:rPr>
              <w:t xml:space="preserve"> ensuring papers are securely stored until collection</w:t>
            </w:r>
          </w:p>
          <w:p w14:paraId="0C3A66AB" w14:textId="77777777" w:rsidR="00BF2074" w:rsidRDefault="00BF2074" w:rsidP="63686B5B">
            <w:pPr>
              <w:pStyle w:val="TableParagraph"/>
              <w:numPr>
                <w:ilvl w:val="0"/>
                <w:numId w:val="7"/>
              </w:numPr>
              <w:tabs>
                <w:tab w:val="left" w:pos="828"/>
              </w:tabs>
              <w:spacing w:before="119"/>
              <w:ind w:right="109"/>
              <w:rPr>
                <w:sz w:val="24"/>
                <w:szCs w:val="24"/>
              </w:rPr>
            </w:pPr>
            <w:r w:rsidRPr="63686B5B">
              <w:rPr>
                <w:sz w:val="24"/>
                <w:szCs w:val="24"/>
              </w:rPr>
              <w:t>Ensure</w:t>
            </w:r>
            <w:r w:rsidRPr="63686B5B">
              <w:rPr>
                <w:spacing w:val="-9"/>
                <w:sz w:val="24"/>
                <w:szCs w:val="24"/>
              </w:rPr>
              <w:t xml:space="preserve"> </w:t>
            </w:r>
            <w:r w:rsidRPr="63686B5B">
              <w:rPr>
                <w:sz w:val="24"/>
                <w:szCs w:val="24"/>
              </w:rPr>
              <w:t>secure</w:t>
            </w:r>
            <w:r w:rsidRPr="63686B5B">
              <w:rPr>
                <w:spacing w:val="-10"/>
                <w:sz w:val="24"/>
                <w:szCs w:val="24"/>
              </w:rPr>
              <w:t xml:space="preserve"> </w:t>
            </w:r>
            <w:r w:rsidRPr="63686B5B">
              <w:rPr>
                <w:sz w:val="24"/>
                <w:szCs w:val="24"/>
              </w:rPr>
              <w:t>storage</w:t>
            </w:r>
            <w:r w:rsidRPr="63686B5B">
              <w:rPr>
                <w:spacing w:val="-7"/>
                <w:sz w:val="24"/>
                <w:szCs w:val="24"/>
              </w:rPr>
              <w:t xml:space="preserve"> </w:t>
            </w:r>
            <w:r w:rsidRPr="63686B5B">
              <w:rPr>
                <w:sz w:val="24"/>
                <w:szCs w:val="24"/>
              </w:rPr>
              <w:t>of</w:t>
            </w:r>
            <w:r w:rsidRPr="63686B5B">
              <w:rPr>
                <w:spacing w:val="-9"/>
                <w:sz w:val="24"/>
                <w:szCs w:val="24"/>
              </w:rPr>
              <w:t xml:space="preserve"> </w:t>
            </w:r>
            <w:r w:rsidRPr="63686B5B">
              <w:rPr>
                <w:sz w:val="24"/>
                <w:szCs w:val="24"/>
              </w:rPr>
              <w:t>completed</w:t>
            </w:r>
            <w:r w:rsidRPr="63686B5B">
              <w:rPr>
                <w:spacing w:val="-9"/>
                <w:sz w:val="24"/>
                <w:szCs w:val="24"/>
              </w:rPr>
              <w:t xml:space="preserve"> </w:t>
            </w:r>
            <w:r w:rsidRPr="63686B5B">
              <w:rPr>
                <w:sz w:val="24"/>
                <w:szCs w:val="24"/>
              </w:rPr>
              <w:t>examination papers until collection</w:t>
            </w:r>
          </w:p>
        </w:tc>
      </w:tr>
      <w:tr w:rsidR="00954B69" w14:paraId="78276883" w14:textId="77777777" w:rsidTr="05C98EAB">
        <w:tc>
          <w:tcPr>
            <w:tcW w:w="3432" w:type="dxa"/>
          </w:tcPr>
          <w:p w14:paraId="613D2CBC" w14:textId="5A0E9DBB" w:rsidR="00954B69" w:rsidRDefault="00954B69" w:rsidP="00954B69">
            <w:pPr>
              <w:tabs>
                <w:tab w:val="left" w:pos="741"/>
              </w:tabs>
              <w:spacing w:before="93"/>
              <w:rPr>
                <w:sz w:val="24"/>
              </w:rPr>
            </w:pPr>
            <w:r>
              <w:rPr>
                <w:sz w:val="24"/>
              </w:rPr>
              <w:t>Assessment</w:t>
            </w:r>
            <w:r>
              <w:rPr>
                <w:spacing w:val="-14"/>
                <w:sz w:val="24"/>
              </w:rPr>
              <w:t xml:space="preserve"> </w:t>
            </w:r>
            <w:r>
              <w:rPr>
                <w:sz w:val="24"/>
              </w:rPr>
              <w:t>evidence</w:t>
            </w:r>
            <w:r>
              <w:rPr>
                <w:spacing w:val="-13"/>
                <w:sz w:val="24"/>
              </w:rPr>
              <w:t xml:space="preserve"> </w:t>
            </w:r>
            <w:r>
              <w:rPr>
                <w:sz w:val="24"/>
              </w:rPr>
              <w:t>is</w:t>
            </w:r>
            <w:r>
              <w:rPr>
                <w:spacing w:val="-13"/>
                <w:sz w:val="24"/>
              </w:rPr>
              <w:t xml:space="preserve"> </w:t>
            </w:r>
            <w:r>
              <w:rPr>
                <w:sz w:val="24"/>
              </w:rPr>
              <w:t>not available to be marked</w:t>
            </w:r>
          </w:p>
        </w:tc>
        <w:tc>
          <w:tcPr>
            <w:tcW w:w="4819" w:type="dxa"/>
          </w:tcPr>
          <w:p w14:paraId="02EA24FB" w14:textId="7DC5EADE" w:rsidR="00954B69" w:rsidRDefault="00954B69" w:rsidP="00954B69">
            <w:pPr>
              <w:tabs>
                <w:tab w:val="left" w:pos="741"/>
              </w:tabs>
              <w:spacing w:before="93"/>
              <w:rPr>
                <w:sz w:val="24"/>
              </w:rPr>
            </w:pPr>
            <w:r>
              <w:rPr>
                <w:sz w:val="24"/>
              </w:rPr>
              <w:t>In</w:t>
            </w:r>
            <w:r>
              <w:rPr>
                <w:spacing w:val="-6"/>
                <w:sz w:val="24"/>
              </w:rPr>
              <w:t xml:space="preserve"> </w:t>
            </w:r>
            <w:r>
              <w:rPr>
                <w:sz w:val="24"/>
              </w:rPr>
              <w:t>the</w:t>
            </w:r>
            <w:r>
              <w:rPr>
                <w:spacing w:val="-6"/>
                <w:sz w:val="24"/>
              </w:rPr>
              <w:t xml:space="preserve"> </w:t>
            </w:r>
            <w:r>
              <w:rPr>
                <w:sz w:val="24"/>
              </w:rPr>
              <w:t>event</w:t>
            </w:r>
            <w:r>
              <w:rPr>
                <w:spacing w:val="-6"/>
                <w:sz w:val="24"/>
              </w:rPr>
              <w:t xml:space="preserve"> </w:t>
            </w:r>
            <w:r>
              <w:rPr>
                <w:sz w:val="24"/>
              </w:rPr>
              <w:t>of</w:t>
            </w:r>
            <w:r>
              <w:rPr>
                <w:spacing w:val="-6"/>
                <w:sz w:val="24"/>
              </w:rPr>
              <w:t xml:space="preserve"> </w:t>
            </w:r>
            <w:r>
              <w:rPr>
                <w:sz w:val="24"/>
              </w:rPr>
              <w:t>large-scale</w:t>
            </w:r>
            <w:r>
              <w:rPr>
                <w:spacing w:val="-6"/>
                <w:sz w:val="24"/>
              </w:rPr>
              <w:t xml:space="preserve"> </w:t>
            </w:r>
            <w:r>
              <w:rPr>
                <w:sz w:val="24"/>
              </w:rPr>
              <w:t>damage</w:t>
            </w:r>
            <w:r>
              <w:rPr>
                <w:spacing w:val="-6"/>
                <w:sz w:val="24"/>
              </w:rPr>
              <w:t xml:space="preserve"> </w:t>
            </w:r>
            <w:r>
              <w:rPr>
                <w:sz w:val="24"/>
              </w:rPr>
              <w:t>to,</w:t>
            </w:r>
            <w:r>
              <w:rPr>
                <w:spacing w:val="-6"/>
                <w:sz w:val="24"/>
              </w:rPr>
              <w:t xml:space="preserve"> </w:t>
            </w:r>
            <w:r>
              <w:rPr>
                <w:sz w:val="24"/>
              </w:rPr>
              <w:t xml:space="preserve">or destruction of, completed examination scripts or assessment evidence before it can be marked, e.g. a fire at the </w:t>
            </w:r>
            <w:proofErr w:type="spellStart"/>
            <w:r>
              <w:rPr>
                <w:sz w:val="24"/>
              </w:rPr>
              <w:t>centre</w:t>
            </w:r>
            <w:proofErr w:type="spellEnd"/>
            <w:r>
              <w:rPr>
                <w:sz w:val="24"/>
              </w:rPr>
              <w:t xml:space="preserve"> destroys completed examination scripts</w:t>
            </w:r>
          </w:p>
        </w:tc>
        <w:tc>
          <w:tcPr>
            <w:tcW w:w="5619" w:type="dxa"/>
          </w:tcPr>
          <w:p w14:paraId="2CD041FB" w14:textId="77777777" w:rsidR="00954B69" w:rsidRDefault="00954B69" w:rsidP="00954B69">
            <w:pPr>
              <w:pStyle w:val="TableParagraph"/>
              <w:jc w:val="both"/>
              <w:rPr>
                <w:sz w:val="24"/>
              </w:rPr>
            </w:pPr>
            <w:r>
              <w:rPr>
                <w:sz w:val="24"/>
              </w:rPr>
              <w:t>The</w:t>
            </w:r>
            <w:r>
              <w:rPr>
                <w:spacing w:val="-2"/>
                <w:sz w:val="24"/>
              </w:rPr>
              <w:t xml:space="preserve"> </w:t>
            </w:r>
            <w:r>
              <w:rPr>
                <w:sz w:val="24"/>
              </w:rPr>
              <w:t>Pilgrim</w:t>
            </w:r>
            <w:r>
              <w:rPr>
                <w:spacing w:val="-2"/>
                <w:sz w:val="24"/>
              </w:rPr>
              <w:t xml:space="preserve"> </w:t>
            </w:r>
            <w:r>
              <w:rPr>
                <w:sz w:val="24"/>
              </w:rPr>
              <w:t>School</w:t>
            </w:r>
            <w:r>
              <w:rPr>
                <w:spacing w:val="-2"/>
                <w:sz w:val="24"/>
              </w:rPr>
              <w:t xml:space="preserve"> will:</w:t>
            </w:r>
          </w:p>
          <w:p w14:paraId="4C80136C" w14:textId="77777777" w:rsidR="00954B69" w:rsidRDefault="00954B69" w:rsidP="00954B69">
            <w:pPr>
              <w:pStyle w:val="TableParagraph"/>
              <w:numPr>
                <w:ilvl w:val="0"/>
                <w:numId w:val="3"/>
              </w:numPr>
              <w:tabs>
                <w:tab w:val="left" w:pos="828"/>
              </w:tabs>
              <w:spacing w:before="119"/>
              <w:ind w:right="568"/>
              <w:jc w:val="both"/>
              <w:rPr>
                <w:sz w:val="24"/>
              </w:rPr>
            </w:pPr>
            <w:r>
              <w:rPr>
                <w:sz w:val="24"/>
              </w:rPr>
              <w:t>Communicate this</w:t>
            </w:r>
            <w:r>
              <w:rPr>
                <w:spacing w:val="-8"/>
                <w:sz w:val="24"/>
              </w:rPr>
              <w:t xml:space="preserve"> </w:t>
            </w:r>
            <w:r>
              <w:rPr>
                <w:sz w:val="24"/>
              </w:rPr>
              <w:t>immediately</w:t>
            </w:r>
            <w:r>
              <w:rPr>
                <w:spacing w:val="-10"/>
                <w:sz w:val="24"/>
              </w:rPr>
              <w:t xml:space="preserve"> </w:t>
            </w:r>
            <w:r>
              <w:rPr>
                <w:sz w:val="24"/>
              </w:rPr>
              <w:t>to</w:t>
            </w:r>
            <w:r>
              <w:rPr>
                <w:spacing w:val="-10"/>
                <w:sz w:val="24"/>
              </w:rPr>
              <w:t xml:space="preserve"> </w:t>
            </w:r>
            <w:r>
              <w:rPr>
                <w:sz w:val="24"/>
              </w:rPr>
              <w:t>the</w:t>
            </w:r>
            <w:r>
              <w:rPr>
                <w:spacing w:val="-7"/>
                <w:sz w:val="24"/>
              </w:rPr>
              <w:t xml:space="preserve"> </w:t>
            </w:r>
            <w:r>
              <w:rPr>
                <w:sz w:val="24"/>
              </w:rPr>
              <w:t>relevant awarding</w:t>
            </w:r>
            <w:r>
              <w:rPr>
                <w:spacing w:val="-6"/>
                <w:sz w:val="24"/>
              </w:rPr>
              <w:t xml:space="preserve"> </w:t>
            </w:r>
            <w:proofErr w:type="spellStart"/>
            <w:r>
              <w:rPr>
                <w:sz w:val="24"/>
              </w:rPr>
              <w:t>organisation</w:t>
            </w:r>
            <w:proofErr w:type="spellEnd"/>
            <w:r>
              <w:rPr>
                <w:sz w:val="24"/>
              </w:rPr>
              <w:t>(s),</w:t>
            </w:r>
            <w:r>
              <w:rPr>
                <w:spacing w:val="-6"/>
                <w:sz w:val="24"/>
              </w:rPr>
              <w:t xml:space="preserve"> </w:t>
            </w:r>
            <w:r>
              <w:rPr>
                <w:sz w:val="24"/>
              </w:rPr>
              <w:t>candidates</w:t>
            </w:r>
            <w:r>
              <w:rPr>
                <w:spacing w:val="-6"/>
                <w:sz w:val="24"/>
              </w:rPr>
              <w:t xml:space="preserve"> </w:t>
            </w:r>
            <w:r>
              <w:rPr>
                <w:sz w:val="24"/>
              </w:rPr>
              <w:t>and</w:t>
            </w:r>
            <w:r>
              <w:rPr>
                <w:spacing w:val="-7"/>
                <w:sz w:val="24"/>
              </w:rPr>
              <w:t xml:space="preserve"> </w:t>
            </w:r>
            <w:r>
              <w:rPr>
                <w:sz w:val="24"/>
              </w:rPr>
              <w:t>their parents, guardians or carers</w:t>
            </w:r>
          </w:p>
          <w:p w14:paraId="6875FCE2" w14:textId="77777777" w:rsidR="00954B69" w:rsidRDefault="00954B69" w:rsidP="00954B69">
            <w:pPr>
              <w:pStyle w:val="TableParagraph"/>
              <w:numPr>
                <w:ilvl w:val="0"/>
                <w:numId w:val="3"/>
              </w:numPr>
              <w:tabs>
                <w:tab w:val="left" w:pos="828"/>
              </w:tabs>
              <w:spacing w:before="119"/>
              <w:ind w:right="262"/>
              <w:rPr>
                <w:sz w:val="24"/>
              </w:rPr>
            </w:pPr>
            <w:r>
              <w:rPr>
                <w:sz w:val="24"/>
              </w:rPr>
              <w:t>If</w:t>
            </w:r>
            <w:r>
              <w:rPr>
                <w:spacing w:val="-6"/>
                <w:sz w:val="24"/>
              </w:rPr>
              <w:t xml:space="preserve"> </w:t>
            </w:r>
            <w:r>
              <w:rPr>
                <w:sz w:val="24"/>
              </w:rPr>
              <w:t>necessary,</w:t>
            </w:r>
            <w:r>
              <w:rPr>
                <w:spacing w:val="-9"/>
                <w:sz w:val="24"/>
              </w:rPr>
              <w:t xml:space="preserve"> </w:t>
            </w:r>
            <w:r>
              <w:rPr>
                <w:sz w:val="24"/>
              </w:rPr>
              <w:t>work</w:t>
            </w:r>
            <w:r>
              <w:rPr>
                <w:spacing w:val="-9"/>
                <w:sz w:val="24"/>
              </w:rPr>
              <w:t xml:space="preserve"> </w:t>
            </w:r>
            <w:r>
              <w:rPr>
                <w:sz w:val="24"/>
              </w:rPr>
              <w:t>with</w:t>
            </w:r>
            <w:r>
              <w:rPr>
                <w:spacing w:val="-7"/>
                <w:sz w:val="24"/>
              </w:rPr>
              <w:t xml:space="preserve"> </w:t>
            </w:r>
            <w:r>
              <w:rPr>
                <w:sz w:val="24"/>
              </w:rPr>
              <w:t>the</w:t>
            </w:r>
            <w:r>
              <w:rPr>
                <w:spacing w:val="-6"/>
                <w:sz w:val="24"/>
              </w:rPr>
              <w:t xml:space="preserve"> </w:t>
            </w:r>
            <w:r>
              <w:rPr>
                <w:sz w:val="24"/>
              </w:rPr>
              <w:t>awarding</w:t>
            </w:r>
            <w:r>
              <w:rPr>
                <w:spacing w:val="-7"/>
                <w:sz w:val="24"/>
              </w:rPr>
              <w:t xml:space="preserve"> </w:t>
            </w:r>
            <w:proofErr w:type="spellStart"/>
            <w:r>
              <w:rPr>
                <w:sz w:val="24"/>
              </w:rPr>
              <w:t>organisation</w:t>
            </w:r>
            <w:proofErr w:type="spellEnd"/>
            <w:r>
              <w:rPr>
                <w:sz w:val="24"/>
              </w:rPr>
              <w:t xml:space="preserve"> to generate candidate marks based on other appropriate evidence of candidate achievement</w:t>
            </w:r>
          </w:p>
          <w:p w14:paraId="6B996E3F" w14:textId="7B6B36E5" w:rsidR="00954B69" w:rsidRPr="00B40434" w:rsidRDefault="00954B69" w:rsidP="05C98EAB">
            <w:pPr>
              <w:pStyle w:val="TableParagraph"/>
              <w:numPr>
                <w:ilvl w:val="0"/>
                <w:numId w:val="3"/>
              </w:numPr>
              <w:tabs>
                <w:tab w:val="left" w:pos="828"/>
              </w:tabs>
              <w:spacing w:before="119"/>
              <w:ind w:right="262"/>
              <w:rPr>
                <w:sz w:val="24"/>
                <w:szCs w:val="24"/>
              </w:rPr>
            </w:pPr>
            <w:r w:rsidRPr="05C98EAB">
              <w:rPr>
                <w:sz w:val="24"/>
                <w:szCs w:val="24"/>
              </w:rPr>
              <w:t>Warn candidates that where marks cannot be generated</w:t>
            </w:r>
            <w:r w:rsidRPr="05C98EAB">
              <w:rPr>
                <w:spacing w:val="-10"/>
                <w:sz w:val="24"/>
                <w:szCs w:val="24"/>
              </w:rPr>
              <w:t xml:space="preserve"> </w:t>
            </w:r>
            <w:r w:rsidRPr="05C98EAB">
              <w:rPr>
                <w:sz w:val="24"/>
                <w:szCs w:val="24"/>
              </w:rPr>
              <w:t>by</w:t>
            </w:r>
            <w:r w:rsidRPr="05C98EAB">
              <w:rPr>
                <w:spacing w:val="-9"/>
                <w:sz w:val="24"/>
                <w:szCs w:val="24"/>
              </w:rPr>
              <w:t xml:space="preserve"> </w:t>
            </w:r>
            <w:r w:rsidRPr="05C98EAB">
              <w:rPr>
                <w:sz w:val="24"/>
                <w:szCs w:val="24"/>
              </w:rPr>
              <w:t>awarding</w:t>
            </w:r>
            <w:r w:rsidRPr="05C98EAB">
              <w:rPr>
                <w:spacing w:val="-11"/>
                <w:sz w:val="24"/>
                <w:szCs w:val="24"/>
              </w:rPr>
              <w:t xml:space="preserve"> </w:t>
            </w:r>
            <w:proofErr w:type="spellStart"/>
            <w:r w:rsidRPr="05C98EAB">
              <w:rPr>
                <w:sz w:val="24"/>
                <w:szCs w:val="24"/>
              </w:rPr>
              <w:t>organisations</w:t>
            </w:r>
            <w:proofErr w:type="spellEnd"/>
            <w:r w:rsidRPr="05C98EAB">
              <w:rPr>
                <w:sz w:val="24"/>
                <w:szCs w:val="24"/>
              </w:rPr>
              <w:t>,</w:t>
            </w:r>
            <w:r w:rsidRPr="05C98EAB">
              <w:rPr>
                <w:spacing w:val="-8"/>
                <w:sz w:val="24"/>
                <w:szCs w:val="24"/>
              </w:rPr>
              <w:t xml:space="preserve"> </w:t>
            </w:r>
            <w:r w:rsidRPr="05C98EAB">
              <w:rPr>
                <w:sz w:val="24"/>
                <w:szCs w:val="24"/>
              </w:rPr>
              <w:t xml:space="preserve">candidates may need to retake affected assessment in a subsequent </w:t>
            </w:r>
            <w:r w:rsidR="00D9886A" w:rsidRPr="05C98EAB">
              <w:rPr>
                <w:sz w:val="24"/>
                <w:szCs w:val="24"/>
              </w:rPr>
              <w:t>exam</w:t>
            </w:r>
            <w:r w:rsidRPr="05C98EAB">
              <w:rPr>
                <w:sz w:val="24"/>
                <w:szCs w:val="24"/>
              </w:rPr>
              <w:t xml:space="preserve"> series</w:t>
            </w:r>
          </w:p>
        </w:tc>
      </w:tr>
    </w:tbl>
    <w:p w14:paraId="5F010E43" w14:textId="0441B8E6" w:rsidR="00954B69" w:rsidRDefault="00954B69" w:rsidP="00C562F8">
      <w:pPr>
        <w:tabs>
          <w:tab w:val="left" w:pos="741"/>
        </w:tabs>
        <w:spacing w:before="93"/>
        <w:ind w:left="362"/>
        <w:rPr>
          <w:b/>
          <w:color w:val="9CC2E4"/>
          <w:sz w:val="28"/>
        </w:rPr>
      </w:pPr>
    </w:p>
    <w:p w14:paraId="3C378ECC" w14:textId="5AD8C573" w:rsidR="00954B69" w:rsidRDefault="00777D6D" w:rsidP="00777D6D">
      <w:pPr>
        <w:rPr>
          <w:b/>
          <w:color w:val="9CC2E4"/>
          <w:sz w:val="28"/>
        </w:rPr>
      </w:pPr>
      <w:r>
        <w:rPr>
          <w:b/>
          <w:color w:val="9CC2E4"/>
          <w:sz w:val="28"/>
        </w:rPr>
        <w:br w:type="page"/>
      </w:r>
    </w:p>
    <w:p w14:paraId="00C1707E" w14:textId="64680277" w:rsidR="00954B69" w:rsidRPr="00DF6487" w:rsidRDefault="00954B69" w:rsidP="00954B69">
      <w:pPr>
        <w:pStyle w:val="ListParagraph"/>
        <w:numPr>
          <w:ilvl w:val="0"/>
          <w:numId w:val="16"/>
        </w:numPr>
        <w:tabs>
          <w:tab w:val="left" w:pos="798"/>
        </w:tabs>
        <w:rPr>
          <w:sz w:val="24"/>
        </w:rPr>
      </w:pPr>
      <w:r w:rsidRPr="00954B69">
        <w:rPr>
          <w:color w:val="2D74B5"/>
          <w:sz w:val="24"/>
        </w:rPr>
        <w:lastRenderedPageBreak/>
        <w:t>Contingency</w:t>
      </w:r>
      <w:r w:rsidRPr="00954B69">
        <w:rPr>
          <w:color w:val="2D74B5"/>
          <w:spacing w:val="-9"/>
          <w:sz w:val="24"/>
        </w:rPr>
        <w:t xml:space="preserve"> </w:t>
      </w:r>
      <w:r w:rsidRPr="00954B69">
        <w:rPr>
          <w:color w:val="2D74B5"/>
          <w:spacing w:val="-4"/>
          <w:sz w:val="24"/>
        </w:rPr>
        <w:t xml:space="preserve">plan: </w:t>
      </w:r>
      <w:r w:rsidRPr="00DF6487">
        <w:rPr>
          <w:spacing w:val="-4"/>
          <w:sz w:val="24"/>
        </w:rPr>
        <w:t>IT system issues</w:t>
      </w:r>
    </w:p>
    <w:p w14:paraId="7F51BAC6" w14:textId="47A237A1" w:rsidR="00C562F8" w:rsidRDefault="00C562F8" w:rsidP="00954B69">
      <w:pPr>
        <w:rPr>
          <w:b/>
          <w:color w:val="9CC2E4"/>
          <w:sz w:val="28"/>
        </w:rPr>
      </w:pPr>
    </w:p>
    <w:tbl>
      <w:tblPr>
        <w:tblStyle w:val="TableGrid"/>
        <w:tblW w:w="0" w:type="auto"/>
        <w:tblInd w:w="362" w:type="dxa"/>
        <w:tblLook w:val="04A0" w:firstRow="1" w:lastRow="0" w:firstColumn="1" w:lastColumn="0" w:noHBand="0" w:noVBand="1"/>
      </w:tblPr>
      <w:tblGrid>
        <w:gridCol w:w="2964"/>
        <w:gridCol w:w="4075"/>
        <w:gridCol w:w="6605"/>
      </w:tblGrid>
      <w:tr w:rsidR="008B016D" w14:paraId="498D4384" w14:textId="77777777" w:rsidTr="05C98EAB">
        <w:tc>
          <w:tcPr>
            <w:tcW w:w="3007" w:type="dxa"/>
            <w:shd w:val="clear" w:color="auto" w:fill="D9D9D9" w:themeFill="background1" w:themeFillShade="D9"/>
          </w:tcPr>
          <w:p w14:paraId="35F0E6DA" w14:textId="02EFF7D4" w:rsidR="008B016D" w:rsidRDefault="008B016D" w:rsidP="008B016D">
            <w:pPr>
              <w:tabs>
                <w:tab w:val="left" w:pos="741"/>
              </w:tabs>
              <w:spacing w:before="93"/>
              <w:rPr>
                <w:b/>
                <w:color w:val="9CC2E4"/>
                <w:sz w:val="28"/>
              </w:rPr>
            </w:pPr>
            <w:r>
              <w:rPr>
                <w:spacing w:val="-2"/>
                <w:sz w:val="24"/>
              </w:rPr>
              <w:t>SCENARIO</w:t>
            </w:r>
          </w:p>
        </w:tc>
        <w:tc>
          <w:tcPr>
            <w:tcW w:w="4110" w:type="dxa"/>
            <w:shd w:val="clear" w:color="auto" w:fill="D9D9D9" w:themeFill="background1" w:themeFillShade="D9"/>
          </w:tcPr>
          <w:p w14:paraId="75D4F955" w14:textId="4B032867" w:rsidR="008B016D" w:rsidRDefault="008B016D" w:rsidP="008B016D">
            <w:pPr>
              <w:tabs>
                <w:tab w:val="left" w:pos="741"/>
              </w:tabs>
              <w:spacing w:before="93"/>
              <w:rPr>
                <w:b/>
                <w:color w:val="9CC2E4"/>
                <w:sz w:val="28"/>
              </w:rPr>
            </w:pPr>
            <w:r>
              <w:rPr>
                <w:sz w:val="24"/>
              </w:rPr>
              <w:t>WHEN TO</w:t>
            </w:r>
            <w:r>
              <w:rPr>
                <w:spacing w:val="-1"/>
                <w:sz w:val="24"/>
              </w:rPr>
              <w:t xml:space="preserve"> </w:t>
            </w:r>
            <w:r>
              <w:rPr>
                <w:spacing w:val="-2"/>
                <w:sz w:val="24"/>
              </w:rPr>
              <w:t>IMPLEMENT</w:t>
            </w:r>
          </w:p>
        </w:tc>
        <w:tc>
          <w:tcPr>
            <w:tcW w:w="6753" w:type="dxa"/>
            <w:shd w:val="clear" w:color="auto" w:fill="D9D9D9" w:themeFill="background1" w:themeFillShade="D9"/>
          </w:tcPr>
          <w:p w14:paraId="066E1E4E" w14:textId="5331CD96" w:rsidR="008B016D" w:rsidRDefault="008B016D" w:rsidP="008B016D">
            <w:pPr>
              <w:tabs>
                <w:tab w:val="left" w:pos="741"/>
              </w:tabs>
              <w:spacing w:before="93"/>
              <w:rPr>
                <w:b/>
                <w:color w:val="9CC2E4"/>
                <w:sz w:val="28"/>
              </w:rPr>
            </w:pPr>
            <w:r>
              <w:rPr>
                <w:spacing w:val="-2"/>
                <w:sz w:val="24"/>
              </w:rPr>
              <w:t>ACTIONS</w:t>
            </w:r>
          </w:p>
        </w:tc>
      </w:tr>
      <w:tr w:rsidR="00954B69" w14:paraId="106C4692" w14:textId="77777777" w:rsidTr="05C98EAB">
        <w:tc>
          <w:tcPr>
            <w:tcW w:w="3007" w:type="dxa"/>
          </w:tcPr>
          <w:p w14:paraId="4CA026C0" w14:textId="29867108" w:rsidR="00954B69" w:rsidRPr="00DF6487" w:rsidRDefault="00954B69" w:rsidP="00954B69">
            <w:pPr>
              <w:pStyle w:val="TableParagraph"/>
              <w:ind w:left="107"/>
              <w:rPr>
                <w:sz w:val="24"/>
              </w:rPr>
            </w:pPr>
            <w:r w:rsidRPr="00DF6487">
              <w:rPr>
                <w:spacing w:val="-2"/>
                <w:sz w:val="24"/>
              </w:rPr>
              <w:t>Cyber-attack or IT system corruption</w:t>
            </w:r>
          </w:p>
        </w:tc>
        <w:tc>
          <w:tcPr>
            <w:tcW w:w="4110" w:type="dxa"/>
          </w:tcPr>
          <w:p w14:paraId="36FB815F" w14:textId="25AB012C" w:rsidR="00954B69" w:rsidRPr="00DF6487" w:rsidRDefault="00954B69" w:rsidP="00954B69">
            <w:pPr>
              <w:pStyle w:val="TableParagraph"/>
              <w:rPr>
                <w:sz w:val="24"/>
              </w:rPr>
            </w:pPr>
            <w:r w:rsidRPr="00DF6487">
              <w:rPr>
                <w:sz w:val="24"/>
              </w:rPr>
              <w:t>Where it is identified that a cyber-attack may compromise any aspect of the delivery</w:t>
            </w:r>
            <w:r w:rsidRPr="00DF6487">
              <w:rPr>
                <w:spacing w:val="-6"/>
                <w:sz w:val="24"/>
              </w:rPr>
              <w:t xml:space="preserve"> </w:t>
            </w:r>
            <w:r w:rsidRPr="00DF6487">
              <w:rPr>
                <w:sz w:val="24"/>
              </w:rPr>
              <w:t>of</w:t>
            </w:r>
            <w:r w:rsidRPr="00DF6487">
              <w:rPr>
                <w:spacing w:val="-5"/>
                <w:sz w:val="24"/>
              </w:rPr>
              <w:t xml:space="preserve"> </w:t>
            </w:r>
            <w:r w:rsidRPr="00DF6487">
              <w:rPr>
                <w:sz w:val="24"/>
              </w:rPr>
              <w:t>examinations,</w:t>
            </w:r>
            <w:r w:rsidRPr="00DF6487">
              <w:rPr>
                <w:spacing w:val="-8"/>
                <w:sz w:val="24"/>
              </w:rPr>
              <w:t xml:space="preserve"> </w:t>
            </w:r>
            <w:r w:rsidRPr="00DF6487">
              <w:rPr>
                <w:sz w:val="24"/>
              </w:rPr>
              <w:t>or</w:t>
            </w:r>
            <w:r w:rsidRPr="00DF6487">
              <w:rPr>
                <w:spacing w:val="-5"/>
                <w:sz w:val="24"/>
              </w:rPr>
              <w:t xml:space="preserve"> </w:t>
            </w:r>
            <w:r w:rsidRPr="00DF6487">
              <w:rPr>
                <w:sz w:val="24"/>
              </w:rPr>
              <w:t>cause</w:t>
            </w:r>
            <w:r w:rsidRPr="00DF6487">
              <w:rPr>
                <w:spacing w:val="-5"/>
                <w:sz w:val="24"/>
              </w:rPr>
              <w:t xml:space="preserve"> </w:t>
            </w:r>
            <w:r w:rsidRPr="00DF6487">
              <w:rPr>
                <w:sz w:val="24"/>
              </w:rPr>
              <w:t>a</w:t>
            </w:r>
            <w:r w:rsidRPr="00DF6487">
              <w:rPr>
                <w:spacing w:val="-8"/>
                <w:sz w:val="24"/>
              </w:rPr>
              <w:t xml:space="preserve"> </w:t>
            </w:r>
            <w:r w:rsidRPr="00DF6487">
              <w:rPr>
                <w:sz w:val="24"/>
              </w:rPr>
              <w:t>failure of IT systems (see below).</w:t>
            </w:r>
          </w:p>
        </w:tc>
        <w:tc>
          <w:tcPr>
            <w:tcW w:w="6753" w:type="dxa"/>
          </w:tcPr>
          <w:p w14:paraId="2C58C77B" w14:textId="77777777" w:rsidR="00954B69" w:rsidRPr="00DF6487" w:rsidRDefault="00954B69" w:rsidP="00954B69">
            <w:pPr>
              <w:pStyle w:val="TableParagraph"/>
              <w:rPr>
                <w:sz w:val="24"/>
              </w:rPr>
            </w:pPr>
            <w:r w:rsidRPr="00DF6487">
              <w:rPr>
                <w:sz w:val="24"/>
              </w:rPr>
              <w:t>The</w:t>
            </w:r>
            <w:r w:rsidRPr="00DF6487">
              <w:rPr>
                <w:spacing w:val="-2"/>
                <w:sz w:val="24"/>
              </w:rPr>
              <w:t xml:space="preserve"> </w:t>
            </w:r>
            <w:r w:rsidRPr="00DF6487">
              <w:rPr>
                <w:sz w:val="24"/>
              </w:rPr>
              <w:t>Pilgrim</w:t>
            </w:r>
            <w:r w:rsidRPr="00DF6487">
              <w:rPr>
                <w:spacing w:val="-2"/>
                <w:sz w:val="24"/>
              </w:rPr>
              <w:t xml:space="preserve"> </w:t>
            </w:r>
            <w:r w:rsidRPr="00DF6487">
              <w:rPr>
                <w:sz w:val="24"/>
              </w:rPr>
              <w:t>School</w:t>
            </w:r>
            <w:r w:rsidRPr="00DF6487">
              <w:rPr>
                <w:spacing w:val="-2"/>
                <w:sz w:val="24"/>
              </w:rPr>
              <w:t xml:space="preserve"> will:</w:t>
            </w:r>
          </w:p>
          <w:p w14:paraId="64E992FF" w14:textId="51987D88" w:rsidR="00954B69" w:rsidRPr="00DF6487" w:rsidRDefault="00954B69" w:rsidP="00954B69">
            <w:pPr>
              <w:pStyle w:val="TableParagraph"/>
              <w:numPr>
                <w:ilvl w:val="0"/>
                <w:numId w:val="6"/>
              </w:numPr>
              <w:tabs>
                <w:tab w:val="left" w:pos="828"/>
              </w:tabs>
              <w:spacing w:before="119"/>
              <w:ind w:right="278"/>
              <w:rPr>
                <w:sz w:val="24"/>
                <w:szCs w:val="24"/>
              </w:rPr>
            </w:pPr>
            <w:r w:rsidRPr="00DF6487">
              <w:rPr>
                <w:sz w:val="24"/>
                <w:szCs w:val="24"/>
              </w:rPr>
              <w:t>Take preemptive action exam administration documents on the Cloud, (</w:t>
            </w:r>
            <w:proofErr w:type="spellStart"/>
            <w:proofErr w:type="gramStart"/>
            <w:r w:rsidRPr="00DF6487">
              <w:rPr>
                <w:sz w:val="24"/>
                <w:szCs w:val="24"/>
              </w:rPr>
              <w:t>sharepoint</w:t>
            </w:r>
            <w:proofErr w:type="spellEnd"/>
            <w:r w:rsidRPr="00DF6487">
              <w:rPr>
                <w:sz w:val="24"/>
                <w:szCs w:val="24"/>
              </w:rPr>
              <w:t xml:space="preserve">) </w:t>
            </w:r>
            <w:r w:rsidR="4D0B12AB" w:rsidRPr="00DF6487">
              <w:rPr>
                <w:sz w:val="24"/>
                <w:szCs w:val="24"/>
              </w:rPr>
              <w:t xml:space="preserve"> (</w:t>
            </w:r>
            <w:proofErr w:type="gramEnd"/>
            <w:r w:rsidR="4D0B12AB" w:rsidRPr="00DF6487">
              <w:rPr>
                <w:sz w:val="24"/>
                <w:szCs w:val="24"/>
              </w:rPr>
              <w:t xml:space="preserve">this is for staff </w:t>
            </w:r>
            <w:proofErr w:type="spellStart"/>
            <w:r w:rsidR="4D0B12AB" w:rsidRPr="00DF6487">
              <w:rPr>
                <w:sz w:val="24"/>
                <w:szCs w:val="24"/>
              </w:rPr>
              <w:t>back ups</w:t>
            </w:r>
            <w:proofErr w:type="spellEnd"/>
            <w:r w:rsidR="4D0B12AB" w:rsidRPr="00DF6487">
              <w:rPr>
                <w:sz w:val="24"/>
                <w:szCs w:val="24"/>
              </w:rPr>
              <w:t>)</w:t>
            </w:r>
          </w:p>
          <w:p w14:paraId="5652EFC1" w14:textId="06B5BD11" w:rsidR="25CC3FC2" w:rsidRPr="00DF6487" w:rsidRDefault="4D0B12AB" w:rsidP="25CC3FC2">
            <w:pPr>
              <w:pStyle w:val="TableParagraph"/>
              <w:numPr>
                <w:ilvl w:val="0"/>
                <w:numId w:val="6"/>
              </w:numPr>
              <w:tabs>
                <w:tab w:val="left" w:pos="828"/>
              </w:tabs>
              <w:spacing w:before="119"/>
              <w:ind w:right="278"/>
              <w:rPr>
                <w:sz w:val="24"/>
                <w:szCs w:val="24"/>
              </w:rPr>
            </w:pPr>
            <w:r w:rsidRPr="00DF6487">
              <w:rPr>
                <w:sz w:val="24"/>
                <w:szCs w:val="24"/>
              </w:rPr>
              <w:t xml:space="preserve">Take preemptive action to back up candidates work – currently on the server </w:t>
            </w:r>
          </w:p>
          <w:p w14:paraId="6FB92E41" w14:textId="77777777" w:rsidR="00954B69" w:rsidRPr="00DF6487" w:rsidRDefault="00954B69" w:rsidP="00954B69">
            <w:pPr>
              <w:pStyle w:val="TableParagraph"/>
              <w:numPr>
                <w:ilvl w:val="0"/>
                <w:numId w:val="6"/>
              </w:numPr>
              <w:tabs>
                <w:tab w:val="left" w:pos="828"/>
              </w:tabs>
              <w:spacing w:before="119"/>
              <w:ind w:right="278"/>
              <w:rPr>
                <w:sz w:val="24"/>
              </w:rPr>
            </w:pPr>
            <w:r w:rsidRPr="00DF6487">
              <w:rPr>
                <w:sz w:val="24"/>
              </w:rPr>
              <w:t>Work with our IT provider (LCS) and contact the relevant</w:t>
            </w:r>
            <w:r w:rsidRPr="00DF6487">
              <w:rPr>
                <w:spacing w:val="-6"/>
                <w:sz w:val="24"/>
              </w:rPr>
              <w:t xml:space="preserve"> </w:t>
            </w:r>
            <w:r w:rsidRPr="00DF6487">
              <w:rPr>
                <w:sz w:val="24"/>
              </w:rPr>
              <w:t>Awarding</w:t>
            </w:r>
            <w:r w:rsidRPr="00DF6487">
              <w:rPr>
                <w:spacing w:val="-7"/>
                <w:sz w:val="24"/>
              </w:rPr>
              <w:t xml:space="preserve"> </w:t>
            </w:r>
            <w:r w:rsidRPr="00DF6487">
              <w:rPr>
                <w:sz w:val="24"/>
              </w:rPr>
              <w:t>Body</w:t>
            </w:r>
            <w:r w:rsidRPr="00DF6487">
              <w:rPr>
                <w:spacing w:val="-12"/>
                <w:sz w:val="24"/>
              </w:rPr>
              <w:t xml:space="preserve"> </w:t>
            </w:r>
            <w:r w:rsidRPr="00DF6487">
              <w:rPr>
                <w:sz w:val="24"/>
              </w:rPr>
              <w:t>to</w:t>
            </w:r>
            <w:r w:rsidRPr="00DF6487">
              <w:rPr>
                <w:spacing w:val="-6"/>
                <w:sz w:val="24"/>
              </w:rPr>
              <w:t xml:space="preserve"> </w:t>
            </w:r>
            <w:r w:rsidRPr="00DF6487">
              <w:rPr>
                <w:sz w:val="24"/>
              </w:rPr>
              <w:t>seek</w:t>
            </w:r>
            <w:r w:rsidRPr="00DF6487">
              <w:rPr>
                <w:spacing w:val="-7"/>
                <w:sz w:val="24"/>
              </w:rPr>
              <w:t xml:space="preserve"> </w:t>
            </w:r>
            <w:r w:rsidRPr="00DF6487">
              <w:rPr>
                <w:sz w:val="24"/>
              </w:rPr>
              <w:t>further</w:t>
            </w:r>
            <w:r w:rsidRPr="00DF6487">
              <w:rPr>
                <w:spacing w:val="-6"/>
                <w:sz w:val="24"/>
              </w:rPr>
              <w:t xml:space="preserve"> </w:t>
            </w:r>
            <w:r w:rsidRPr="00DF6487">
              <w:rPr>
                <w:sz w:val="24"/>
              </w:rPr>
              <w:t>guidance.</w:t>
            </w:r>
          </w:p>
          <w:p w14:paraId="0F33D172" w14:textId="6AB4A261" w:rsidR="00954B69" w:rsidRPr="00DF6487" w:rsidRDefault="00954B69" w:rsidP="05C98EAB">
            <w:pPr>
              <w:pStyle w:val="TableParagraph"/>
              <w:numPr>
                <w:ilvl w:val="0"/>
                <w:numId w:val="6"/>
              </w:numPr>
              <w:tabs>
                <w:tab w:val="left" w:pos="828"/>
              </w:tabs>
              <w:spacing w:before="119"/>
              <w:ind w:right="278"/>
              <w:rPr>
                <w:sz w:val="24"/>
                <w:szCs w:val="24"/>
              </w:rPr>
            </w:pPr>
            <w:r w:rsidRPr="00DF6487">
              <w:rPr>
                <w:sz w:val="24"/>
                <w:szCs w:val="24"/>
              </w:rPr>
              <w:t>Senior</w:t>
            </w:r>
            <w:r w:rsidRPr="00DF6487">
              <w:rPr>
                <w:spacing w:val="-7"/>
                <w:sz w:val="24"/>
                <w:szCs w:val="24"/>
              </w:rPr>
              <w:t xml:space="preserve"> </w:t>
            </w:r>
            <w:r w:rsidRPr="00DF6487">
              <w:rPr>
                <w:sz w:val="24"/>
                <w:szCs w:val="24"/>
              </w:rPr>
              <w:t>Leaders</w:t>
            </w:r>
            <w:r w:rsidRPr="00DF6487">
              <w:rPr>
                <w:spacing w:val="-6"/>
                <w:sz w:val="24"/>
                <w:szCs w:val="24"/>
              </w:rPr>
              <w:t xml:space="preserve"> </w:t>
            </w:r>
            <w:r w:rsidRPr="00DF6487">
              <w:rPr>
                <w:sz w:val="24"/>
                <w:szCs w:val="24"/>
              </w:rPr>
              <w:t>will</w:t>
            </w:r>
            <w:r w:rsidRPr="00DF6487">
              <w:rPr>
                <w:spacing w:val="-6"/>
                <w:sz w:val="24"/>
                <w:szCs w:val="24"/>
              </w:rPr>
              <w:t xml:space="preserve"> </w:t>
            </w:r>
            <w:r w:rsidRPr="00DF6487">
              <w:rPr>
                <w:sz w:val="24"/>
                <w:szCs w:val="24"/>
              </w:rPr>
              <w:t>monitor</w:t>
            </w:r>
            <w:r w:rsidRPr="00DF6487">
              <w:rPr>
                <w:spacing w:val="-7"/>
                <w:sz w:val="24"/>
                <w:szCs w:val="24"/>
              </w:rPr>
              <w:t xml:space="preserve"> </w:t>
            </w:r>
            <w:r w:rsidRPr="00DF6487">
              <w:rPr>
                <w:sz w:val="24"/>
                <w:szCs w:val="24"/>
              </w:rPr>
              <w:t>the</w:t>
            </w:r>
            <w:r w:rsidRPr="00DF6487">
              <w:rPr>
                <w:spacing w:val="-8"/>
                <w:sz w:val="24"/>
                <w:szCs w:val="24"/>
              </w:rPr>
              <w:t xml:space="preserve"> </w:t>
            </w:r>
            <w:r w:rsidRPr="00DF6487">
              <w:rPr>
                <w:sz w:val="24"/>
                <w:szCs w:val="24"/>
              </w:rPr>
              <w:t>situation</w:t>
            </w:r>
            <w:r w:rsidRPr="00DF6487">
              <w:rPr>
                <w:spacing w:val="-7"/>
                <w:sz w:val="24"/>
                <w:szCs w:val="24"/>
              </w:rPr>
              <w:t xml:space="preserve"> </w:t>
            </w:r>
            <w:r w:rsidRPr="00DF6487">
              <w:rPr>
                <w:sz w:val="24"/>
                <w:szCs w:val="24"/>
              </w:rPr>
              <w:t>and</w:t>
            </w:r>
            <w:r w:rsidRPr="00DF6487">
              <w:rPr>
                <w:spacing w:val="-5"/>
                <w:sz w:val="24"/>
                <w:szCs w:val="24"/>
              </w:rPr>
              <w:t xml:space="preserve"> </w:t>
            </w:r>
            <w:r w:rsidRPr="00DF6487">
              <w:rPr>
                <w:sz w:val="24"/>
                <w:szCs w:val="24"/>
              </w:rPr>
              <w:t xml:space="preserve">take any action required as directed by the Awarding </w:t>
            </w:r>
            <w:r w:rsidRPr="00DF6487">
              <w:rPr>
                <w:spacing w:val="-2"/>
                <w:sz w:val="24"/>
                <w:szCs w:val="24"/>
              </w:rPr>
              <w:t>Bodies.</w:t>
            </w:r>
          </w:p>
          <w:p w14:paraId="699EE962" w14:textId="612D6B47" w:rsidR="00954B69" w:rsidRPr="00DF6487" w:rsidRDefault="16803EA8" w:rsidP="05C98EAB">
            <w:pPr>
              <w:pStyle w:val="TableParagraph"/>
              <w:numPr>
                <w:ilvl w:val="0"/>
                <w:numId w:val="6"/>
              </w:numPr>
              <w:tabs>
                <w:tab w:val="left" w:pos="828"/>
              </w:tabs>
              <w:spacing w:before="119"/>
              <w:ind w:right="278"/>
              <w:rPr>
                <w:sz w:val="24"/>
                <w:szCs w:val="24"/>
              </w:rPr>
            </w:pPr>
            <w:r w:rsidRPr="00DF6487">
              <w:rPr>
                <w:sz w:val="24"/>
                <w:szCs w:val="24"/>
              </w:rPr>
              <w:t>Ensure all exams staff who access awarding bodies secure sites undertake annual cyber security training</w:t>
            </w:r>
          </w:p>
        </w:tc>
      </w:tr>
      <w:tr w:rsidR="008B016D" w14:paraId="7A999683" w14:textId="77777777" w:rsidTr="05C98EAB">
        <w:tc>
          <w:tcPr>
            <w:tcW w:w="3007" w:type="dxa"/>
          </w:tcPr>
          <w:p w14:paraId="7F5C9058" w14:textId="77777777" w:rsidR="008B016D" w:rsidRPr="00DF6487" w:rsidRDefault="008B016D" w:rsidP="008B016D">
            <w:pPr>
              <w:pStyle w:val="TableParagraph"/>
              <w:ind w:left="107"/>
              <w:rPr>
                <w:spacing w:val="-2"/>
                <w:sz w:val="24"/>
              </w:rPr>
            </w:pPr>
            <w:r w:rsidRPr="00DF6487">
              <w:rPr>
                <w:sz w:val="24"/>
              </w:rPr>
              <w:t>Failure</w:t>
            </w:r>
            <w:r w:rsidRPr="00DF6487">
              <w:rPr>
                <w:spacing w:val="-3"/>
                <w:sz w:val="24"/>
              </w:rPr>
              <w:t xml:space="preserve"> </w:t>
            </w:r>
            <w:r w:rsidRPr="00DF6487">
              <w:rPr>
                <w:sz w:val="24"/>
              </w:rPr>
              <w:t>of</w:t>
            </w:r>
            <w:r w:rsidRPr="00DF6487">
              <w:rPr>
                <w:spacing w:val="-3"/>
                <w:sz w:val="24"/>
              </w:rPr>
              <w:t xml:space="preserve"> </w:t>
            </w:r>
            <w:r w:rsidRPr="00DF6487">
              <w:rPr>
                <w:sz w:val="24"/>
              </w:rPr>
              <w:t xml:space="preserve">IT </w:t>
            </w:r>
            <w:r w:rsidRPr="00DF6487">
              <w:rPr>
                <w:spacing w:val="-2"/>
                <w:sz w:val="24"/>
              </w:rPr>
              <w:t>systems or other potential issues including</w:t>
            </w:r>
          </w:p>
          <w:p w14:paraId="1D1A6A98" w14:textId="77777777" w:rsidR="008B016D" w:rsidRPr="00DF6487" w:rsidRDefault="008B016D" w:rsidP="008B016D">
            <w:pPr>
              <w:pStyle w:val="TableParagraph"/>
              <w:ind w:left="107"/>
              <w:rPr>
                <w:spacing w:val="-2"/>
                <w:sz w:val="24"/>
              </w:rPr>
            </w:pPr>
          </w:p>
          <w:p w14:paraId="19780EFB" w14:textId="77777777" w:rsidR="008B016D" w:rsidRPr="00DF6487" w:rsidRDefault="008B016D" w:rsidP="008B016D">
            <w:pPr>
              <w:pStyle w:val="TableParagraph"/>
              <w:numPr>
                <w:ilvl w:val="0"/>
                <w:numId w:val="31"/>
              </w:numPr>
              <w:rPr>
                <w:sz w:val="24"/>
                <w:lang w:val="en-GB"/>
              </w:rPr>
            </w:pPr>
            <w:r w:rsidRPr="00DF6487">
              <w:rPr>
                <w:sz w:val="24"/>
                <w:lang w:val="en-GB"/>
              </w:rPr>
              <w:t>IT system corruption affecting candidates' work </w:t>
            </w:r>
          </w:p>
          <w:p w14:paraId="2DE36AC8" w14:textId="77777777" w:rsidR="008B016D" w:rsidRPr="00DF6487" w:rsidRDefault="008B016D" w:rsidP="008B016D">
            <w:pPr>
              <w:pStyle w:val="TableParagraph"/>
              <w:numPr>
                <w:ilvl w:val="0"/>
                <w:numId w:val="31"/>
              </w:numPr>
              <w:rPr>
                <w:sz w:val="24"/>
                <w:lang w:val="en-GB"/>
              </w:rPr>
            </w:pPr>
            <w:r w:rsidRPr="00DF6487">
              <w:rPr>
                <w:sz w:val="24"/>
                <w:lang w:val="en-GB"/>
              </w:rPr>
              <w:t>MIS/IT system failure at final entry deadline</w:t>
            </w:r>
          </w:p>
          <w:p w14:paraId="08844BF5" w14:textId="77777777" w:rsidR="008B016D" w:rsidRPr="00DF6487" w:rsidRDefault="008B016D" w:rsidP="008B016D">
            <w:pPr>
              <w:pStyle w:val="TableParagraph"/>
              <w:numPr>
                <w:ilvl w:val="0"/>
                <w:numId w:val="31"/>
              </w:numPr>
              <w:rPr>
                <w:sz w:val="24"/>
                <w:lang w:val="en-GB"/>
              </w:rPr>
            </w:pPr>
            <w:r w:rsidRPr="00DF6487">
              <w:rPr>
                <w:sz w:val="24"/>
                <w:lang w:val="en-GB"/>
              </w:rPr>
              <w:t>MIS/IT system failure during exams preparation</w:t>
            </w:r>
          </w:p>
          <w:p w14:paraId="4B640D19" w14:textId="64A421F1" w:rsidR="008B016D" w:rsidRPr="00DF6487" w:rsidRDefault="008B016D" w:rsidP="00954B69">
            <w:pPr>
              <w:pStyle w:val="TableParagraph"/>
              <w:numPr>
                <w:ilvl w:val="0"/>
                <w:numId w:val="31"/>
              </w:numPr>
              <w:rPr>
                <w:sz w:val="24"/>
                <w:lang w:val="en-GB"/>
              </w:rPr>
            </w:pPr>
            <w:r w:rsidRPr="00DF6487">
              <w:rPr>
                <w:sz w:val="24"/>
                <w:lang w:val="en-GB"/>
              </w:rPr>
              <w:lastRenderedPageBreak/>
              <w:t>MIS/IT system failure at results release time</w:t>
            </w:r>
          </w:p>
        </w:tc>
        <w:tc>
          <w:tcPr>
            <w:tcW w:w="4110" w:type="dxa"/>
          </w:tcPr>
          <w:p w14:paraId="2282800E" w14:textId="77777777" w:rsidR="008B016D" w:rsidRPr="00DF6487" w:rsidRDefault="008B016D" w:rsidP="008B016D">
            <w:pPr>
              <w:pStyle w:val="TableParagraph"/>
              <w:rPr>
                <w:sz w:val="24"/>
              </w:rPr>
            </w:pPr>
            <w:r w:rsidRPr="00DF6487">
              <w:rPr>
                <w:sz w:val="24"/>
              </w:rPr>
              <w:lastRenderedPageBreak/>
              <w:t>When</w:t>
            </w:r>
            <w:r w:rsidRPr="00DF6487">
              <w:rPr>
                <w:spacing w:val="-11"/>
                <w:sz w:val="24"/>
              </w:rPr>
              <w:t xml:space="preserve"> </w:t>
            </w:r>
            <w:r w:rsidRPr="00DF6487">
              <w:rPr>
                <w:sz w:val="24"/>
              </w:rPr>
              <w:t>the</w:t>
            </w:r>
            <w:r w:rsidRPr="00DF6487">
              <w:rPr>
                <w:spacing w:val="-10"/>
                <w:sz w:val="24"/>
              </w:rPr>
              <w:t xml:space="preserve"> </w:t>
            </w:r>
            <w:r w:rsidRPr="00DF6487">
              <w:rPr>
                <w:sz w:val="24"/>
              </w:rPr>
              <w:t>IT</w:t>
            </w:r>
            <w:r w:rsidRPr="00DF6487">
              <w:rPr>
                <w:spacing w:val="-12"/>
                <w:sz w:val="24"/>
              </w:rPr>
              <w:t xml:space="preserve"> </w:t>
            </w:r>
            <w:r w:rsidRPr="00DF6487">
              <w:rPr>
                <w:sz w:val="24"/>
              </w:rPr>
              <w:t>network/internet</w:t>
            </w:r>
            <w:r w:rsidRPr="00DF6487">
              <w:rPr>
                <w:spacing w:val="-10"/>
                <w:sz w:val="24"/>
              </w:rPr>
              <w:t xml:space="preserve"> </w:t>
            </w:r>
            <w:r w:rsidRPr="00DF6487">
              <w:rPr>
                <w:sz w:val="24"/>
              </w:rPr>
              <w:t>connection fails at key points in the exam cycle.</w:t>
            </w:r>
          </w:p>
          <w:p w14:paraId="037762F8" w14:textId="77777777" w:rsidR="008B016D" w:rsidRPr="00DF6487" w:rsidRDefault="008B016D" w:rsidP="008B016D">
            <w:pPr>
              <w:pStyle w:val="TableParagraph"/>
              <w:spacing w:before="0" w:line="293" w:lineRule="exact"/>
              <w:rPr>
                <w:sz w:val="24"/>
              </w:rPr>
            </w:pPr>
            <w:r w:rsidRPr="00DF6487">
              <w:rPr>
                <w:sz w:val="24"/>
              </w:rPr>
              <w:t>Key</w:t>
            </w:r>
            <w:r w:rsidRPr="00DF6487">
              <w:rPr>
                <w:spacing w:val="-2"/>
                <w:sz w:val="24"/>
              </w:rPr>
              <w:t xml:space="preserve"> </w:t>
            </w:r>
            <w:r w:rsidRPr="00DF6487">
              <w:rPr>
                <w:sz w:val="24"/>
              </w:rPr>
              <w:t>points</w:t>
            </w:r>
            <w:r w:rsidRPr="00DF6487">
              <w:rPr>
                <w:spacing w:val="-2"/>
                <w:sz w:val="24"/>
              </w:rPr>
              <w:t xml:space="preserve"> </w:t>
            </w:r>
            <w:r w:rsidRPr="00DF6487">
              <w:rPr>
                <w:sz w:val="24"/>
              </w:rPr>
              <w:t>in</w:t>
            </w:r>
            <w:r w:rsidRPr="00DF6487">
              <w:rPr>
                <w:spacing w:val="-3"/>
                <w:sz w:val="24"/>
              </w:rPr>
              <w:t xml:space="preserve"> </w:t>
            </w:r>
            <w:r w:rsidRPr="00DF6487">
              <w:rPr>
                <w:sz w:val="24"/>
              </w:rPr>
              <w:t>the</w:t>
            </w:r>
            <w:r w:rsidRPr="00DF6487">
              <w:rPr>
                <w:spacing w:val="-1"/>
                <w:sz w:val="24"/>
              </w:rPr>
              <w:t xml:space="preserve"> </w:t>
            </w:r>
            <w:r w:rsidRPr="00DF6487">
              <w:rPr>
                <w:sz w:val="24"/>
              </w:rPr>
              <w:t>cycle</w:t>
            </w:r>
            <w:r w:rsidRPr="00DF6487">
              <w:rPr>
                <w:spacing w:val="-1"/>
                <w:sz w:val="24"/>
              </w:rPr>
              <w:t xml:space="preserve"> </w:t>
            </w:r>
            <w:r w:rsidRPr="00DF6487">
              <w:rPr>
                <w:sz w:val="24"/>
              </w:rPr>
              <w:t>relate</w:t>
            </w:r>
            <w:r w:rsidRPr="00DF6487">
              <w:rPr>
                <w:spacing w:val="-2"/>
                <w:sz w:val="24"/>
              </w:rPr>
              <w:t xml:space="preserve"> </w:t>
            </w:r>
            <w:r w:rsidRPr="00DF6487">
              <w:rPr>
                <w:spacing w:val="-5"/>
                <w:sz w:val="24"/>
              </w:rPr>
              <w:t>to:</w:t>
            </w:r>
          </w:p>
          <w:p w14:paraId="161C7B52" w14:textId="77777777" w:rsidR="008B016D" w:rsidRPr="00DF6487" w:rsidRDefault="008B016D" w:rsidP="008B016D">
            <w:pPr>
              <w:pStyle w:val="TableParagraph"/>
              <w:numPr>
                <w:ilvl w:val="0"/>
                <w:numId w:val="5"/>
              </w:numPr>
              <w:tabs>
                <w:tab w:val="left" w:pos="828"/>
              </w:tabs>
              <w:spacing w:before="291"/>
              <w:ind w:right="638"/>
              <w:rPr>
                <w:sz w:val="24"/>
              </w:rPr>
            </w:pPr>
            <w:r w:rsidRPr="00DF6487">
              <w:rPr>
                <w:sz w:val="24"/>
              </w:rPr>
              <w:t>Entries</w:t>
            </w:r>
            <w:r w:rsidRPr="00DF6487">
              <w:rPr>
                <w:spacing w:val="-8"/>
                <w:sz w:val="24"/>
              </w:rPr>
              <w:t xml:space="preserve"> </w:t>
            </w:r>
            <w:r w:rsidRPr="00DF6487">
              <w:rPr>
                <w:sz w:val="24"/>
              </w:rPr>
              <w:t>-</w:t>
            </w:r>
            <w:r w:rsidRPr="00DF6487">
              <w:rPr>
                <w:spacing w:val="-10"/>
                <w:sz w:val="24"/>
              </w:rPr>
              <w:t xml:space="preserve"> </w:t>
            </w:r>
            <w:r w:rsidRPr="00DF6487">
              <w:rPr>
                <w:sz w:val="24"/>
              </w:rPr>
              <w:t>Submitting</w:t>
            </w:r>
            <w:r w:rsidRPr="00DF6487">
              <w:rPr>
                <w:spacing w:val="-11"/>
                <w:sz w:val="24"/>
              </w:rPr>
              <w:t xml:space="preserve"> </w:t>
            </w:r>
            <w:r w:rsidRPr="00DF6487">
              <w:rPr>
                <w:sz w:val="24"/>
              </w:rPr>
              <w:t>entries</w:t>
            </w:r>
            <w:r w:rsidRPr="00DF6487">
              <w:rPr>
                <w:spacing w:val="-9"/>
                <w:sz w:val="24"/>
              </w:rPr>
              <w:t xml:space="preserve"> </w:t>
            </w:r>
            <w:r w:rsidRPr="00DF6487">
              <w:rPr>
                <w:sz w:val="24"/>
              </w:rPr>
              <w:t>to awarding bodies</w:t>
            </w:r>
          </w:p>
          <w:p w14:paraId="5DB3A73E" w14:textId="77777777" w:rsidR="008B016D" w:rsidRPr="00DF6487" w:rsidRDefault="008B016D" w:rsidP="008B016D">
            <w:pPr>
              <w:pStyle w:val="TableParagraph"/>
              <w:numPr>
                <w:ilvl w:val="0"/>
                <w:numId w:val="5"/>
              </w:numPr>
              <w:tabs>
                <w:tab w:val="left" w:pos="828"/>
              </w:tabs>
              <w:spacing w:before="0" w:line="242" w:lineRule="auto"/>
              <w:ind w:right="357"/>
              <w:rPr>
                <w:sz w:val="24"/>
              </w:rPr>
            </w:pPr>
            <w:r w:rsidRPr="00DF6487">
              <w:rPr>
                <w:sz w:val="24"/>
              </w:rPr>
              <w:t>Pre-exams Exam scheduling (rooming/candidate</w:t>
            </w:r>
            <w:r w:rsidRPr="00DF6487">
              <w:rPr>
                <w:spacing w:val="-14"/>
                <w:sz w:val="24"/>
              </w:rPr>
              <w:t xml:space="preserve"> </w:t>
            </w:r>
            <w:r w:rsidRPr="00DF6487">
              <w:rPr>
                <w:sz w:val="24"/>
              </w:rPr>
              <w:t>seating</w:t>
            </w:r>
            <w:r w:rsidRPr="00DF6487">
              <w:rPr>
                <w:spacing w:val="-14"/>
                <w:sz w:val="24"/>
              </w:rPr>
              <w:t xml:space="preserve"> </w:t>
            </w:r>
            <w:r w:rsidRPr="00DF6487">
              <w:rPr>
                <w:sz w:val="24"/>
              </w:rPr>
              <w:t>etc.)</w:t>
            </w:r>
          </w:p>
          <w:p w14:paraId="5023E70A" w14:textId="77777777" w:rsidR="008B016D" w:rsidRPr="00DF6487" w:rsidRDefault="008B016D" w:rsidP="008B016D">
            <w:pPr>
              <w:pStyle w:val="TableParagraph"/>
              <w:numPr>
                <w:ilvl w:val="0"/>
                <w:numId w:val="5"/>
              </w:numPr>
              <w:tabs>
                <w:tab w:val="left" w:pos="828"/>
              </w:tabs>
              <w:spacing w:before="0" w:line="301" w:lineRule="exact"/>
              <w:ind w:hanging="360"/>
              <w:rPr>
                <w:sz w:val="24"/>
              </w:rPr>
            </w:pPr>
            <w:r w:rsidRPr="00DF6487">
              <w:rPr>
                <w:sz w:val="24"/>
              </w:rPr>
              <w:t>Issuing</w:t>
            </w:r>
            <w:r w:rsidRPr="00DF6487">
              <w:rPr>
                <w:spacing w:val="-7"/>
                <w:sz w:val="24"/>
              </w:rPr>
              <w:t xml:space="preserve"> </w:t>
            </w:r>
            <w:r w:rsidRPr="00DF6487">
              <w:rPr>
                <w:sz w:val="24"/>
              </w:rPr>
              <w:t>candidate</w:t>
            </w:r>
            <w:r w:rsidRPr="00DF6487">
              <w:rPr>
                <w:spacing w:val="-6"/>
                <w:sz w:val="24"/>
              </w:rPr>
              <w:t xml:space="preserve"> </w:t>
            </w:r>
            <w:r w:rsidRPr="00DF6487">
              <w:rPr>
                <w:spacing w:val="-2"/>
                <w:sz w:val="24"/>
              </w:rPr>
              <w:t>timetables</w:t>
            </w:r>
          </w:p>
          <w:p w14:paraId="0C634B98" w14:textId="77777777" w:rsidR="008B016D" w:rsidRPr="00DF6487" w:rsidRDefault="008B016D" w:rsidP="008B016D">
            <w:pPr>
              <w:pStyle w:val="TableParagraph"/>
              <w:numPr>
                <w:ilvl w:val="0"/>
                <w:numId w:val="5"/>
              </w:numPr>
              <w:tabs>
                <w:tab w:val="left" w:pos="828"/>
              </w:tabs>
              <w:spacing w:before="0" w:line="305" w:lineRule="exact"/>
              <w:ind w:hanging="360"/>
              <w:rPr>
                <w:sz w:val="24"/>
              </w:rPr>
            </w:pPr>
            <w:r w:rsidRPr="00DF6487">
              <w:rPr>
                <w:sz w:val="24"/>
              </w:rPr>
              <w:lastRenderedPageBreak/>
              <w:t>Online</w:t>
            </w:r>
            <w:r w:rsidRPr="00DF6487">
              <w:rPr>
                <w:spacing w:val="-4"/>
                <w:sz w:val="24"/>
              </w:rPr>
              <w:t xml:space="preserve"> </w:t>
            </w:r>
            <w:r w:rsidRPr="00DF6487">
              <w:rPr>
                <w:spacing w:val="-2"/>
                <w:sz w:val="24"/>
              </w:rPr>
              <w:t>examinations</w:t>
            </w:r>
          </w:p>
          <w:p w14:paraId="5857BB57" w14:textId="77777777" w:rsidR="008B016D" w:rsidRPr="00DF6487" w:rsidRDefault="008B016D" w:rsidP="008B016D">
            <w:pPr>
              <w:pStyle w:val="TableParagraph"/>
              <w:numPr>
                <w:ilvl w:val="0"/>
                <w:numId w:val="5"/>
              </w:numPr>
              <w:tabs>
                <w:tab w:val="left" w:pos="828"/>
              </w:tabs>
              <w:spacing w:before="1" w:line="305" w:lineRule="exact"/>
              <w:ind w:hanging="360"/>
              <w:rPr>
                <w:sz w:val="24"/>
              </w:rPr>
            </w:pPr>
            <w:r w:rsidRPr="00DF6487">
              <w:rPr>
                <w:sz w:val="24"/>
              </w:rPr>
              <w:t>Results</w:t>
            </w:r>
            <w:r w:rsidRPr="00DF6487">
              <w:rPr>
                <w:spacing w:val="-2"/>
                <w:sz w:val="24"/>
              </w:rPr>
              <w:t xml:space="preserve"> </w:t>
            </w:r>
            <w:r w:rsidRPr="00DF6487">
              <w:rPr>
                <w:sz w:val="24"/>
              </w:rPr>
              <w:t>and</w:t>
            </w:r>
            <w:r w:rsidRPr="00DF6487">
              <w:rPr>
                <w:spacing w:val="-2"/>
                <w:sz w:val="24"/>
              </w:rPr>
              <w:t xml:space="preserve"> </w:t>
            </w:r>
            <w:r w:rsidRPr="00DF6487">
              <w:rPr>
                <w:sz w:val="24"/>
              </w:rPr>
              <w:t>post-</w:t>
            </w:r>
            <w:r w:rsidRPr="00DF6487">
              <w:rPr>
                <w:spacing w:val="-2"/>
                <w:sz w:val="24"/>
              </w:rPr>
              <w:t>results</w:t>
            </w:r>
          </w:p>
          <w:p w14:paraId="5857525F" w14:textId="38BAF07E" w:rsidR="008B016D" w:rsidRPr="00DF6487" w:rsidRDefault="008B016D" w:rsidP="008B016D">
            <w:pPr>
              <w:tabs>
                <w:tab w:val="left" w:pos="741"/>
              </w:tabs>
              <w:spacing w:before="93"/>
              <w:rPr>
                <w:b/>
                <w:sz w:val="28"/>
              </w:rPr>
            </w:pPr>
            <w:r w:rsidRPr="00DF6487">
              <w:rPr>
                <w:sz w:val="24"/>
              </w:rPr>
              <w:t>Downloading</w:t>
            </w:r>
            <w:r w:rsidRPr="00DF6487">
              <w:rPr>
                <w:spacing w:val="-13"/>
                <w:sz w:val="24"/>
              </w:rPr>
              <w:t xml:space="preserve"> </w:t>
            </w:r>
            <w:r w:rsidRPr="00DF6487">
              <w:rPr>
                <w:sz w:val="24"/>
              </w:rPr>
              <w:t>and</w:t>
            </w:r>
            <w:r w:rsidRPr="00DF6487">
              <w:rPr>
                <w:spacing w:val="-13"/>
                <w:sz w:val="24"/>
              </w:rPr>
              <w:t xml:space="preserve"> </w:t>
            </w:r>
            <w:r w:rsidRPr="00DF6487">
              <w:rPr>
                <w:sz w:val="24"/>
              </w:rPr>
              <w:t>producing</w:t>
            </w:r>
            <w:r w:rsidRPr="00DF6487">
              <w:rPr>
                <w:spacing w:val="-13"/>
                <w:sz w:val="24"/>
              </w:rPr>
              <w:t xml:space="preserve"> </w:t>
            </w:r>
            <w:r w:rsidRPr="00DF6487">
              <w:rPr>
                <w:sz w:val="24"/>
              </w:rPr>
              <w:t xml:space="preserve">results </w:t>
            </w:r>
            <w:r w:rsidRPr="00DF6487">
              <w:rPr>
                <w:spacing w:val="-2"/>
                <w:sz w:val="24"/>
              </w:rPr>
              <w:t>slips</w:t>
            </w:r>
          </w:p>
        </w:tc>
        <w:tc>
          <w:tcPr>
            <w:tcW w:w="6753" w:type="dxa"/>
          </w:tcPr>
          <w:p w14:paraId="76A8DD39" w14:textId="77777777" w:rsidR="008B016D" w:rsidRPr="00DF6487" w:rsidRDefault="008B016D" w:rsidP="008B016D">
            <w:pPr>
              <w:pStyle w:val="TableParagraph"/>
              <w:rPr>
                <w:sz w:val="24"/>
              </w:rPr>
            </w:pPr>
            <w:r w:rsidRPr="00DF6487">
              <w:rPr>
                <w:sz w:val="24"/>
              </w:rPr>
              <w:lastRenderedPageBreak/>
              <w:t>The</w:t>
            </w:r>
            <w:r w:rsidRPr="00DF6487">
              <w:rPr>
                <w:spacing w:val="-2"/>
                <w:sz w:val="24"/>
              </w:rPr>
              <w:t xml:space="preserve"> </w:t>
            </w:r>
            <w:r w:rsidRPr="00DF6487">
              <w:rPr>
                <w:sz w:val="24"/>
              </w:rPr>
              <w:t>Pilgrim</w:t>
            </w:r>
            <w:r w:rsidRPr="00DF6487">
              <w:rPr>
                <w:spacing w:val="-2"/>
                <w:sz w:val="24"/>
              </w:rPr>
              <w:t xml:space="preserve"> </w:t>
            </w:r>
            <w:r w:rsidRPr="00DF6487">
              <w:rPr>
                <w:sz w:val="24"/>
              </w:rPr>
              <w:t>School</w:t>
            </w:r>
            <w:r w:rsidRPr="00DF6487">
              <w:rPr>
                <w:spacing w:val="-2"/>
                <w:sz w:val="24"/>
              </w:rPr>
              <w:t xml:space="preserve"> will:</w:t>
            </w:r>
          </w:p>
          <w:p w14:paraId="473BD08A" w14:textId="77777777" w:rsidR="008B016D" w:rsidRPr="00DF6487" w:rsidRDefault="008B016D" w:rsidP="008B016D">
            <w:pPr>
              <w:pStyle w:val="TableParagraph"/>
              <w:numPr>
                <w:ilvl w:val="0"/>
                <w:numId w:val="4"/>
              </w:numPr>
              <w:tabs>
                <w:tab w:val="left" w:pos="828"/>
              </w:tabs>
              <w:spacing w:before="0"/>
              <w:rPr>
                <w:sz w:val="24"/>
              </w:rPr>
            </w:pPr>
            <w:r w:rsidRPr="00DF6487">
              <w:rPr>
                <w:sz w:val="24"/>
              </w:rPr>
              <w:t>Ensure where candidates’ work is produced electronically it is backed-up on two separate devices, including one off-site back-up via the Cloud.</w:t>
            </w:r>
          </w:p>
          <w:p w14:paraId="5CBC0949" w14:textId="77777777" w:rsidR="008B016D" w:rsidRPr="00DF6487" w:rsidRDefault="008B016D" w:rsidP="008B016D">
            <w:pPr>
              <w:pStyle w:val="TableParagraph"/>
              <w:numPr>
                <w:ilvl w:val="0"/>
                <w:numId w:val="4"/>
              </w:numPr>
              <w:tabs>
                <w:tab w:val="left" w:pos="828"/>
              </w:tabs>
              <w:spacing w:before="0"/>
              <w:rPr>
                <w:sz w:val="24"/>
              </w:rPr>
            </w:pPr>
            <w:r w:rsidRPr="00DF6487">
              <w:rPr>
                <w:sz w:val="24"/>
              </w:rPr>
              <w:t>Make</w:t>
            </w:r>
            <w:r w:rsidRPr="00DF6487">
              <w:rPr>
                <w:spacing w:val="-4"/>
                <w:sz w:val="24"/>
              </w:rPr>
              <w:t xml:space="preserve"> </w:t>
            </w:r>
            <w:r w:rsidRPr="00DF6487">
              <w:rPr>
                <w:sz w:val="24"/>
              </w:rPr>
              <w:t>entries</w:t>
            </w:r>
            <w:r w:rsidRPr="00DF6487">
              <w:rPr>
                <w:spacing w:val="-5"/>
                <w:sz w:val="24"/>
              </w:rPr>
              <w:t xml:space="preserve"> </w:t>
            </w:r>
            <w:r w:rsidRPr="00DF6487">
              <w:rPr>
                <w:sz w:val="24"/>
              </w:rPr>
              <w:t>from</w:t>
            </w:r>
            <w:r w:rsidRPr="00DF6487">
              <w:rPr>
                <w:spacing w:val="-2"/>
                <w:sz w:val="24"/>
              </w:rPr>
              <w:t xml:space="preserve"> </w:t>
            </w:r>
            <w:r w:rsidRPr="00DF6487">
              <w:rPr>
                <w:sz w:val="24"/>
              </w:rPr>
              <w:t>another</w:t>
            </w:r>
            <w:r w:rsidRPr="00DF6487">
              <w:rPr>
                <w:spacing w:val="-1"/>
                <w:sz w:val="24"/>
              </w:rPr>
              <w:t xml:space="preserve"> </w:t>
            </w:r>
            <w:r w:rsidRPr="00DF6487">
              <w:rPr>
                <w:sz w:val="24"/>
              </w:rPr>
              <w:t>site</w:t>
            </w:r>
            <w:r w:rsidRPr="00DF6487">
              <w:rPr>
                <w:spacing w:val="-5"/>
                <w:sz w:val="24"/>
              </w:rPr>
              <w:t xml:space="preserve"> </w:t>
            </w:r>
            <w:r w:rsidRPr="00DF6487">
              <w:rPr>
                <w:sz w:val="24"/>
              </w:rPr>
              <w:t>direct</w:t>
            </w:r>
            <w:r w:rsidRPr="00DF6487">
              <w:rPr>
                <w:spacing w:val="-4"/>
                <w:sz w:val="24"/>
              </w:rPr>
              <w:t xml:space="preserve"> </w:t>
            </w:r>
            <w:r w:rsidRPr="00DF6487">
              <w:rPr>
                <w:sz w:val="24"/>
              </w:rPr>
              <w:t>to</w:t>
            </w:r>
            <w:r w:rsidRPr="00DF6487">
              <w:rPr>
                <w:spacing w:val="-3"/>
                <w:sz w:val="24"/>
              </w:rPr>
              <w:t xml:space="preserve"> </w:t>
            </w:r>
            <w:r w:rsidRPr="00DF6487">
              <w:rPr>
                <w:spacing w:val="-5"/>
                <w:sz w:val="24"/>
              </w:rPr>
              <w:t>the</w:t>
            </w:r>
          </w:p>
          <w:p w14:paraId="34BD167A" w14:textId="3AF64B3D" w:rsidR="008B016D" w:rsidRPr="00DF6487" w:rsidRDefault="008B016D" w:rsidP="008B016D">
            <w:pPr>
              <w:pStyle w:val="TableParagraph"/>
              <w:spacing w:before="0"/>
              <w:ind w:left="828"/>
              <w:rPr>
                <w:sz w:val="24"/>
                <w:szCs w:val="24"/>
              </w:rPr>
            </w:pPr>
            <w:r w:rsidRPr="00DF6487">
              <w:rPr>
                <w:sz w:val="24"/>
                <w:szCs w:val="24"/>
              </w:rPr>
              <w:t>awarding</w:t>
            </w:r>
            <w:r w:rsidRPr="00DF6487">
              <w:rPr>
                <w:spacing w:val="-6"/>
                <w:sz w:val="24"/>
                <w:szCs w:val="24"/>
              </w:rPr>
              <w:t xml:space="preserve"> </w:t>
            </w:r>
            <w:r w:rsidRPr="00DF6487">
              <w:rPr>
                <w:sz w:val="24"/>
                <w:szCs w:val="24"/>
              </w:rPr>
              <w:t>bodies</w:t>
            </w:r>
            <w:r w:rsidRPr="00DF6487">
              <w:rPr>
                <w:spacing w:val="-4"/>
                <w:sz w:val="24"/>
                <w:szCs w:val="24"/>
              </w:rPr>
              <w:t xml:space="preserve"> </w:t>
            </w:r>
            <w:r w:rsidRPr="00DF6487">
              <w:rPr>
                <w:sz w:val="24"/>
                <w:szCs w:val="24"/>
              </w:rPr>
              <w:t>(using</w:t>
            </w:r>
            <w:r w:rsidRPr="00DF6487">
              <w:rPr>
                <w:spacing w:val="-5"/>
                <w:sz w:val="24"/>
                <w:szCs w:val="24"/>
              </w:rPr>
              <w:t xml:space="preserve"> </w:t>
            </w:r>
            <w:r w:rsidRPr="00DF6487">
              <w:rPr>
                <w:sz w:val="24"/>
                <w:szCs w:val="24"/>
              </w:rPr>
              <w:t>awarding</w:t>
            </w:r>
            <w:r w:rsidRPr="00DF6487">
              <w:rPr>
                <w:spacing w:val="-4"/>
                <w:sz w:val="24"/>
                <w:szCs w:val="24"/>
              </w:rPr>
              <w:t xml:space="preserve"> </w:t>
            </w:r>
            <w:r w:rsidR="3F748412" w:rsidRPr="00DF6487">
              <w:rPr>
                <w:sz w:val="24"/>
                <w:szCs w:val="24"/>
              </w:rPr>
              <w:t>bod</w:t>
            </w:r>
            <w:r w:rsidR="2B853564" w:rsidRPr="00DF6487">
              <w:rPr>
                <w:sz w:val="24"/>
                <w:szCs w:val="24"/>
              </w:rPr>
              <w:t>y</w:t>
            </w:r>
            <w:r w:rsidRPr="00DF6487">
              <w:rPr>
                <w:spacing w:val="-5"/>
                <w:sz w:val="24"/>
                <w:szCs w:val="24"/>
              </w:rPr>
              <w:t xml:space="preserve"> </w:t>
            </w:r>
            <w:r w:rsidRPr="00DF6487">
              <w:rPr>
                <w:spacing w:val="-2"/>
                <w:sz w:val="24"/>
                <w:szCs w:val="24"/>
              </w:rPr>
              <w:t>secure</w:t>
            </w:r>
          </w:p>
          <w:p w14:paraId="551421CF" w14:textId="77777777" w:rsidR="008B016D" w:rsidRPr="00DF6487" w:rsidRDefault="008B016D" w:rsidP="008B016D">
            <w:pPr>
              <w:pStyle w:val="TableParagraph"/>
              <w:spacing w:before="0" w:line="292" w:lineRule="exact"/>
              <w:ind w:left="828"/>
              <w:rPr>
                <w:sz w:val="24"/>
              </w:rPr>
            </w:pPr>
            <w:r w:rsidRPr="00DF6487">
              <w:rPr>
                <w:sz w:val="24"/>
              </w:rPr>
              <w:t>extranet</w:t>
            </w:r>
            <w:r w:rsidRPr="00DF6487">
              <w:rPr>
                <w:spacing w:val="-4"/>
                <w:sz w:val="24"/>
              </w:rPr>
              <w:t xml:space="preserve"> </w:t>
            </w:r>
            <w:r w:rsidRPr="00DF6487">
              <w:rPr>
                <w:spacing w:val="-2"/>
                <w:sz w:val="24"/>
              </w:rPr>
              <w:t>sites).</w:t>
            </w:r>
          </w:p>
          <w:p w14:paraId="0061D3BA" w14:textId="77777777" w:rsidR="008B016D" w:rsidRPr="00DF6487" w:rsidRDefault="008B016D" w:rsidP="008B016D">
            <w:pPr>
              <w:pStyle w:val="TableParagraph"/>
              <w:numPr>
                <w:ilvl w:val="0"/>
                <w:numId w:val="4"/>
              </w:numPr>
              <w:tabs>
                <w:tab w:val="left" w:pos="828"/>
              </w:tabs>
              <w:spacing w:before="0"/>
              <w:ind w:right="351"/>
              <w:rPr>
                <w:sz w:val="24"/>
              </w:rPr>
            </w:pPr>
            <w:r w:rsidRPr="00DF6487">
              <w:rPr>
                <w:sz w:val="24"/>
              </w:rPr>
              <w:t>Compile</w:t>
            </w:r>
            <w:r w:rsidRPr="00DF6487">
              <w:rPr>
                <w:spacing w:val="-9"/>
                <w:sz w:val="24"/>
              </w:rPr>
              <w:t xml:space="preserve"> </w:t>
            </w:r>
            <w:r w:rsidRPr="00DF6487">
              <w:rPr>
                <w:sz w:val="24"/>
              </w:rPr>
              <w:t>exam</w:t>
            </w:r>
            <w:r w:rsidRPr="00DF6487">
              <w:rPr>
                <w:spacing w:val="-12"/>
                <w:sz w:val="24"/>
              </w:rPr>
              <w:t xml:space="preserve"> </w:t>
            </w:r>
            <w:r w:rsidRPr="00DF6487">
              <w:rPr>
                <w:sz w:val="24"/>
              </w:rPr>
              <w:t>room</w:t>
            </w:r>
            <w:r w:rsidRPr="00DF6487">
              <w:rPr>
                <w:spacing w:val="-10"/>
                <w:sz w:val="24"/>
              </w:rPr>
              <w:t xml:space="preserve"> </w:t>
            </w:r>
            <w:r w:rsidRPr="00DF6487">
              <w:rPr>
                <w:sz w:val="24"/>
              </w:rPr>
              <w:t>scheduling/timetables</w:t>
            </w:r>
            <w:r w:rsidRPr="00DF6487">
              <w:rPr>
                <w:spacing w:val="-12"/>
                <w:sz w:val="24"/>
              </w:rPr>
              <w:t xml:space="preserve"> </w:t>
            </w:r>
            <w:r w:rsidRPr="00DF6487">
              <w:rPr>
                <w:sz w:val="24"/>
              </w:rPr>
              <w:t>using alternative</w:t>
            </w:r>
            <w:r w:rsidRPr="00DF6487">
              <w:rPr>
                <w:spacing w:val="-6"/>
                <w:sz w:val="24"/>
              </w:rPr>
              <w:t xml:space="preserve"> </w:t>
            </w:r>
            <w:r w:rsidRPr="00DF6487">
              <w:rPr>
                <w:sz w:val="24"/>
              </w:rPr>
              <w:t>methods,</w:t>
            </w:r>
            <w:r w:rsidRPr="00DF6487">
              <w:rPr>
                <w:spacing w:val="-4"/>
                <w:sz w:val="24"/>
              </w:rPr>
              <w:t xml:space="preserve"> </w:t>
            </w:r>
            <w:r w:rsidRPr="00DF6487">
              <w:rPr>
                <w:sz w:val="24"/>
              </w:rPr>
              <w:t>including</w:t>
            </w:r>
            <w:r w:rsidRPr="00DF6487">
              <w:rPr>
                <w:spacing w:val="-6"/>
                <w:sz w:val="24"/>
              </w:rPr>
              <w:t xml:space="preserve"> </w:t>
            </w:r>
            <w:r w:rsidRPr="00DF6487">
              <w:rPr>
                <w:sz w:val="24"/>
              </w:rPr>
              <w:t>but</w:t>
            </w:r>
            <w:r w:rsidRPr="00DF6487">
              <w:rPr>
                <w:spacing w:val="-5"/>
                <w:sz w:val="24"/>
              </w:rPr>
              <w:t xml:space="preserve"> </w:t>
            </w:r>
            <w:r w:rsidRPr="00DF6487">
              <w:rPr>
                <w:sz w:val="24"/>
              </w:rPr>
              <w:t>not</w:t>
            </w:r>
            <w:r w:rsidRPr="00DF6487">
              <w:rPr>
                <w:spacing w:val="-3"/>
                <w:sz w:val="24"/>
              </w:rPr>
              <w:t xml:space="preserve"> </w:t>
            </w:r>
            <w:r w:rsidRPr="00DF6487">
              <w:rPr>
                <w:sz w:val="24"/>
              </w:rPr>
              <w:t>limited</w:t>
            </w:r>
            <w:r w:rsidRPr="00DF6487">
              <w:rPr>
                <w:spacing w:val="-5"/>
                <w:sz w:val="24"/>
              </w:rPr>
              <w:t xml:space="preserve"> </w:t>
            </w:r>
            <w:r w:rsidRPr="00DF6487">
              <w:rPr>
                <w:sz w:val="24"/>
              </w:rPr>
              <w:t xml:space="preserve">to alternative software/manual bookings and </w:t>
            </w:r>
            <w:r w:rsidRPr="00DF6487">
              <w:rPr>
                <w:spacing w:val="-2"/>
                <w:sz w:val="24"/>
              </w:rPr>
              <w:t>timetables.</w:t>
            </w:r>
          </w:p>
          <w:p w14:paraId="09BCCFD1" w14:textId="77777777" w:rsidR="00954B69" w:rsidRPr="00DF6487" w:rsidRDefault="008B016D" w:rsidP="00954B69">
            <w:pPr>
              <w:pStyle w:val="TableParagraph"/>
              <w:numPr>
                <w:ilvl w:val="0"/>
                <w:numId w:val="4"/>
              </w:numPr>
              <w:tabs>
                <w:tab w:val="left" w:pos="828"/>
              </w:tabs>
              <w:spacing w:before="1"/>
              <w:ind w:right="171"/>
              <w:rPr>
                <w:sz w:val="24"/>
              </w:rPr>
            </w:pPr>
            <w:r w:rsidRPr="00DF6487">
              <w:rPr>
                <w:sz w:val="24"/>
              </w:rPr>
              <w:t>Contact awarding bodies in respect of re-sitting online</w:t>
            </w:r>
            <w:r w:rsidRPr="00DF6487">
              <w:rPr>
                <w:spacing w:val="-5"/>
                <w:sz w:val="24"/>
              </w:rPr>
              <w:t xml:space="preserve"> </w:t>
            </w:r>
            <w:r w:rsidRPr="00DF6487">
              <w:rPr>
                <w:sz w:val="24"/>
              </w:rPr>
              <w:t>exams</w:t>
            </w:r>
            <w:r w:rsidRPr="00DF6487">
              <w:rPr>
                <w:spacing w:val="-5"/>
                <w:sz w:val="24"/>
              </w:rPr>
              <w:t xml:space="preserve"> </w:t>
            </w:r>
            <w:r w:rsidRPr="00DF6487">
              <w:rPr>
                <w:sz w:val="24"/>
              </w:rPr>
              <w:t>affected</w:t>
            </w:r>
            <w:r w:rsidRPr="00DF6487">
              <w:rPr>
                <w:spacing w:val="-5"/>
                <w:sz w:val="24"/>
              </w:rPr>
              <w:t xml:space="preserve"> </w:t>
            </w:r>
            <w:r w:rsidRPr="00DF6487">
              <w:rPr>
                <w:sz w:val="24"/>
              </w:rPr>
              <w:t>by</w:t>
            </w:r>
            <w:r w:rsidRPr="00DF6487">
              <w:rPr>
                <w:spacing w:val="-8"/>
                <w:sz w:val="24"/>
              </w:rPr>
              <w:t xml:space="preserve"> </w:t>
            </w:r>
            <w:r w:rsidRPr="00DF6487">
              <w:rPr>
                <w:sz w:val="24"/>
              </w:rPr>
              <w:t>system</w:t>
            </w:r>
            <w:r w:rsidRPr="00DF6487">
              <w:rPr>
                <w:spacing w:val="-6"/>
                <w:sz w:val="24"/>
              </w:rPr>
              <w:t xml:space="preserve"> </w:t>
            </w:r>
            <w:r w:rsidRPr="00DF6487">
              <w:rPr>
                <w:sz w:val="24"/>
              </w:rPr>
              <w:t>failure,</w:t>
            </w:r>
            <w:r w:rsidRPr="00DF6487">
              <w:rPr>
                <w:spacing w:val="-5"/>
                <w:sz w:val="24"/>
              </w:rPr>
              <w:t xml:space="preserve"> </w:t>
            </w:r>
            <w:r w:rsidRPr="00DF6487">
              <w:rPr>
                <w:sz w:val="24"/>
              </w:rPr>
              <w:t>or</w:t>
            </w:r>
            <w:r w:rsidRPr="00DF6487">
              <w:rPr>
                <w:spacing w:val="-6"/>
                <w:sz w:val="24"/>
              </w:rPr>
              <w:t xml:space="preserve"> </w:t>
            </w:r>
            <w:r w:rsidRPr="00DF6487">
              <w:rPr>
                <w:sz w:val="24"/>
              </w:rPr>
              <w:t>to</w:t>
            </w:r>
            <w:r w:rsidRPr="00DF6487">
              <w:rPr>
                <w:spacing w:val="-5"/>
                <w:sz w:val="24"/>
              </w:rPr>
              <w:t xml:space="preserve"> </w:t>
            </w:r>
            <w:r w:rsidRPr="00DF6487">
              <w:rPr>
                <w:sz w:val="24"/>
              </w:rPr>
              <w:t xml:space="preserve">seek an </w:t>
            </w:r>
            <w:r w:rsidRPr="00DF6487">
              <w:rPr>
                <w:sz w:val="24"/>
              </w:rPr>
              <w:lastRenderedPageBreak/>
              <w:t>alternative solution.</w:t>
            </w:r>
          </w:p>
          <w:p w14:paraId="28FFDBA2" w14:textId="609686C3" w:rsidR="008B016D" w:rsidRPr="00DF6487" w:rsidRDefault="008B016D" w:rsidP="00954B69">
            <w:pPr>
              <w:pStyle w:val="TableParagraph"/>
              <w:numPr>
                <w:ilvl w:val="0"/>
                <w:numId w:val="4"/>
              </w:numPr>
              <w:tabs>
                <w:tab w:val="left" w:pos="828"/>
              </w:tabs>
              <w:spacing w:before="1"/>
              <w:ind w:right="171"/>
              <w:rPr>
                <w:sz w:val="24"/>
              </w:rPr>
            </w:pPr>
            <w:r w:rsidRPr="00DF6487">
              <w:rPr>
                <w:sz w:val="24"/>
              </w:rPr>
              <w:t>Access</w:t>
            </w:r>
            <w:r w:rsidRPr="00DF6487">
              <w:rPr>
                <w:spacing w:val="-7"/>
                <w:sz w:val="24"/>
              </w:rPr>
              <w:t xml:space="preserve"> </w:t>
            </w:r>
            <w:r w:rsidRPr="00DF6487">
              <w:rPr>
                <w:sz w:val="24"/>
              </w:rPr>
              <w:t>results</w:t>
            </w:r>
            <w:r w:rsidRPr="00DF6487">
              <w:rPr>
                <w:spacing w:val="-9"/>
                <w:sz w:val="24"/>
              </w:rPr>
              <w:t xml:space="preserve"> </w:t>
            </w:r>
            <w:r w:rsidRPr="00DF6487">
              <w:rPr>
                <w:sz w:val="24"/>
              </w:rPr>
              <w:t>directly</w:t>
            </w:r>
            <w:r w:rsidRPr="00DF6487">
              <w:rPr>
                <w:spacing w:val="-7"/>
                <w:sz w:val="24"/>
              </w:rPr>
              <w:t xml:space="preserve"> </w:t>
            </w:r>
            <w:r w:rsidRPr="00DF6487">
              <w:rPr>
                <w:sz w:val="24"/>
              </w:rPr>
              <w:t>from</w:t>
            </w:r>
            <w:r w:rsidRPr="00DF6487">
              <w:rPr>
                <w:spacing w:val="-6"/>
                <w:sz w:val="24"/>
              </w:rPr>
              <w:t xml:space="preserve"> </w:t>
            </w:r>
            <w:r w:rsidRPr="00DF6487">
              <w:rPr>
                <w:sz w:val="24"/>
              </w:rPr>
              <w:t>the</w:t>
            </w:r>
            <w:r w:rsidRPr="00DF6487">
              <w:rPr>
                <w:spacing w:val="-6"/>
                <w:sz w:val="24"/>
              </w:rPr>
              <w:t xml:space="preserve"> </w:t>
            </w:r>
            <w:r w:rsidRPr="00DF6487">
              <w:rPr>
                <w:sz w:val="24"/>
              </w:rPr>
              <w:t>awarding</w:t>
            </w:r>
            <w:r w:rsidRPr="00DF6487">
              <w:rPr>
                <w:spacing w:val="-9"/>
                <w:sz w:val="24"/>
              </w:rPr>
              <w:t xml:space="preserve"> </w:t>
            </w:r>
            <w:r w:rsidRPr="00DF6487">
              <w:rPr>
                <w:sz w:val="24"/>
              </w:rPr>
              <w:t xml:space="preserve">bodies’ secure extranet sites, from an alternative site if </w:t>
            </w:r>
            <w:r w:rsidRPr="00DF6487">
              <w:rPr>
                <w:spacing w:val="-2"/>
                <w:sz w:val="24"/>
              </w:rPr>
              <w:t>necessary</w:t>
            </w:r>
          </w:p>
        </w:tc>
      </w:tr>
    </w:tbl>
    <w:p w14:paraId="4FC09365" w14:textId="77777777" w:rsidR="00C562F8" w:rsidRDefault="00C562F8" w:rsidP="05C98EAB">
      <w:pPr>
        <w:tabs>
          <w:tab w:val="left" w:pos="741"/>
        </w:tabs>
        <w:spacing w:before="93"/>
        <w:rPr>
          <w:b/>
          <w:bCs/>
          <w:color w:val="9CC2E4"/>
          <w:sz w:val="28"/>
          <w:szCs w:val="28"/>
        </w:rPr>
      </w:pPr>
    </w:p>
    <w:p w14:paraId="3A4F60DB" w14:textId="0DF02E75" w:rsidR="00C562F8" w:rsidRDefault="00C562F8" w:rsidP="05C98EAB">
      <w:pPr>
        <w:spacing w:before="93"/>
      </w:pPr>
      <w:r>
        <w:br w:type="page"/>
      </w:r>
    </w:p>
    <w:p w14:paraId="7185219C" w14:textId="2B9AB1F6" w:rsidR="00C562F8" w:rsidRDefault="00C562F8" w:rsidP="05C98EAB">
      <w:pPr>
        <w:tabs>
          <w:tab w:val="left" w:pos="741"/>
        </w:tabs>
        <w:spacing w:before="93"/>
        <w:rPr>
          <w:b/>
          <w:bCs/>
          <w:color w:val="9CC2E4"/>
          <w:sz w:val="28"/>
          <w:szCs w:val="28"/>
        </w:rPr>
      </w:pPr>
    </w:p>
    <w:p w14:paraId="2BBF5E92" w14:textId="5C381012" w:rsidR="00AD6E67" w:rsidRPr="00C562F8" w:rsidRDefault="004A19F2" w:rsidP="00954B69">
      <w:pPr>
        <w:pStyle w:val="ListParagraph"/>
        <w:numPr>
          <w:ilvl w:val="0"/>
          <w:numId w:val="16"/>
        </w:numPr>
        <w:tabs>
          <w:tab w:val="left" w:pos="741"/>
        </w:tabs>
        <w:spacing w:before="93"/>
        <w:rPr>
          <w:b/>
          <w:color w:val="9CC2E4"/>
          <w:sz w:val="28"/>
        </w:rPr>
      </w:pPr>
      <w:r w:rsidRPr="00C562F8">
        <w:rPr>
          <w:b/>
          <w:color w:val="9CC2E4"/>
          <w:sz w:val="28"/>
        </w:rPr>
        <w:t>Further</w:t>
      </w:r>
      <w:r w:rsidRPr="00C562F8">
        <w:rPr>
          <w:b/>
          <w:color w:val="9CC2E4"/>
          <w:spacing w:val="-7"/>
          <w:sz w:val="28"/>
        </w:rPr>
        <w:t xml:space="preserve"> </w:t>
      </w:r>
      <w:r w:rsidRPr="00C562F8">
        <w:rPr>
          <w:b/>
          <w:color w:val="9CC2E4"/>
          <w:sz w:val="28"/>
        </w:rPr>
        <w:t>guidance</w:t>
      </w:r>
      <w:r w:rsidRPr="00C562F8">
        <w:rPr>
          <w:b/>
          <w:color w:val="9CC2E4"/>
          <w:spacing w:val="-5"/>
          <w:sz w:val="28"/>
        </w:rPr>
        <w:t xml:space="preserve"> </w:t>
      </w:r>
      <w:r w:rsidRPr="00C562F8">
        <w:rPr>
          <w:b/>
          <w:color w:val="9CC2E4"/>
          <w:sz w:val="28"/>
        </w:rPr>
        <w:t>to</w:t>
      </w:r>
      <w:r w:rsidRPr="00C562F8">
        <w:rPr>
          <w:b/>
          <w:color w:val="9CC2E4"/>
          <w:spacing w:val="-5"/>
          <w:sz w:val="28"/>
        </w:rPr>
        <w:t xml:space="preserve"> </w:t>
      </w:r>
      <w:r w:rsidRPr="00C562F8">
        <w:rPr>
          <w:b/>
          <w:color w:val="9CC2E4"/>
          <w:sz w:val="28"/>
        </w:rPr>
        <w:t>inform</w:t>
      </w:r>
      <w:r w:rsidRPr="00C562F8">
        <w:rPr>
          <w:b/>
          <w:color w:val="9CC2E4"/>
          <w:spacing w:val="-7"/>
          <w:sz w:val="28"/>
        </w:rPr>
        <w:t xml:space="preserve"> </w:t>
      </w:r>
      <w:r w:rsidRPr="00C562F8">
        <w:rPr>
          <w:b/>
          <w:color w:val="9CC2E4"/>
          <w:sz w:val="28"/>
        </w:rPr>
        <w:t>and</w:t>
      </w:r>
      <w:r w:rsidRPr="00C562F8">
        <w:rPr>
          <w:b/>
          <w:color w:val="9CC2E4"/>
          <w:spacing w:val="-5"/>
          <w:sz w:val="28"/>
        </w:rPr>
        <w:t xml:space="preserve"> </w:t>
      </w:r>
      <w:r w:rsidRPr="00C562F8">
        <w:rPr>
          <w:b/>
          <w:color w:val="9CC2E4"/>
          <w:sz w:val="28"/>
        </w:rPr>
        <w:t>implement</w:t>
      </w:r>
      <w:r w:rsidRPr="00C562F8">
        <w:rPr>
          <w:b/>
          <w:color w:val="9CC2E4"/>
          <w:spacing w:val="-5"/>
          <w:sz w:val="28"/>
        </w:rPr>
        <w:t xml:space="preserve"> </w:t>
      </w:r>
      <w:r w:rsidRPr="00C562F8">
        <w:rPr>
          <w:b/>
          <w:color w:val="9CC2E4"/>
          <w:sz w:val="28"/>
        </w:rPr>
        <w:t>contingency</w:t>
      </w:r>
      <w:r w:rsidRPr="00C562F8">
        <w:rPr>
          <w:b/>
          <w:color w:val="9CC2E4"/>
          <w:spacing w:val="-6"/>
          <w:sz w:val="28"/>
        </w:rPr>
        <w:t xml:space="preserve"> </w:t>
      </w:r>
      <w:r w:rsidRPr="00C562F8">
        <w:rPr>
          <w:b/>
          <w:color w:val="9CC2E4"/>
          <w:spacing w:val="-2"/>
          <w:sz w:val="28"/>
        </w:rPr>
        <w:t>planning</w:t>
      </w:r>
    </w:p>
    <w:p w14:paraId="679BD14A" w14:textId="77777777" w:rsidR="00AD6E67" w:rsidRDefault="00AD6E67">
      <w:pPr>
        <w:pStyle w:val="BodyText"/>
        <w:spacing w:before="1"/>
        <w:rPr>
          <w:b/>
          <w:sz w:val="28"/>
        </w:rPr>
      </w:pPr>
    </w:p>
    <w:p w14:paraId="5FB9044F" w14:textId="77777777" w:rsidR="00AD6E67" w:rsidRDefault="004A19F2">
      <w:pPr>
        <w:spacing w:line="341" w:lineRule="exact"/>
        <w:ind w:left="23"/>
        <w:rPr>
          <w:b/>
          <w:sz w:val="28"/>
        </w:rPr>
      </w:pPr>
      <w:r>
        <w:rPr>
          <w:b/>
          <w:sz w:val="28"/>
        </w:rPr>
        <w:t>JCQ</w:t>
      </w:r>
      <w:r>
        <w:rPr>
          <w:b/>
          <w:spacing w:val="-3"/>
          <w:sz w:val="28"/>
        </w:rPr>
        <w:t xml:space="preserve"> </w:t>
      </w:r>
      <w:r>
        <w:rPr>
          <w:b/>
          <w:spacing w:val="-2"/>
          <w:sz w:val="28"/>
        </w:rPr>
        <w:t>guidance:</w:t>
      </w:r>
    </w:p>
    <w:p w14:paraId="57E73146" w14:textId="77777777" w:rsidR="00AD6E67" w:rsidRDefault="004A19F2">
      <w:pPr>
        <w:spacing w:line="341" w:lineRule="exact"/>
        <w:ind w:left="23"/>
        <w:rPr>
          <w:b/>
          <w:sz w:val="28"/>
        </w:rPr>
      </w:pPr>
      <w:r>
        <w:rPr>
          <w:b/>
          <w:sz w:val="28"/>
        </w:rPr>
        <w:t>Contingency</w:t>
      </w:r>
      <w:r>
        <w:rPr>
          <w:b/>
          <w:spacing w:val="-7"/>
          <w:sz w:val="28"/>
        </w:rPr>
        <w:t xml:space="preserve"> </w:t>
      </w:r>
      <w:r>
        <w:rPr>
          <w:b/>
          <w:spacing w:val="-2"/>
          <w:sz w:val="28"/>
        </w:rPr>
        <w:t>planning</w:t>
      </w:r>
    </w:p>
    <w:p w14:paraId="5B5A3DD1" w14:textId="77777777" w:rsidR="00AD6E67" w:rsidRDefault="004A19F2">
      <w:pPr>
        <w:pStyle w:val="BodyText"/>
        <w:spacing w:before="1"/>
        <w:ind w:left="23"/>
      </w:pPr>
      <w:r>
        <w:t>The</w:t>
      </w:r>
      <w:r>
        <w:rPr>
          <w:spacing w:val="-4"/>
        </w:rPr>
        <w:t xml:space="preserve"> </w:t>
      </w:r>
      <w:r>
        <w:t>qualifications</w:t>
      </w:r>
      <w:r>
        <w:rPr>
          <w:spacing w:val="-3"/>
        </w:rPr>
        <w:t xml:space="preserve"> </w:t>
      </w:r>
      <w:r>
        <w:t>regulators,</w:t>
      </w:r>
      <w:r>
        <w:rPr>
          <w:spacing w:val="-3"/>
        </w:rPr>
        <w:t xml:space="preserve"> </w:t>
      </w:r>
      <w:r>
        <w:t>awarding</w:t>
      </w:r>
      <w:r>
        <w:rPr>
          <w:spacing w:val="-5"/>
        </w:rPr>
        <w:t xml:space="preserve"> </w:t>
      </w:r>
      <w:r>
        <w:t>bodies</w:t>
      </w:r>
      <w:r>
        <w:rPr>
          <w:spacing w:val="-3"/>
        </w:rPr>
        <w:t xml:space="preserve"> </w:t>
      </w:r>
      <w:r>
        <w:t>and</w:t>
      </w:r>
      <w:r>
        <w:rPr>
          <w:spacing w:val="-2"/>
        </w:rPr>
        <w:t xml:space="preserve"> </w:t>
      </w:r>
      <w:r>
        <w:t>government</w:t>
      </w:r>
      <w:r>
        <w:rPr>
          <w:spacing w:val="-4"/>
        </w:rPr>
        <w:t xml:space="preserve"> </w:t>
      </w:r>
      <w:r>
        <w:t>departments</w:t>
      </w:r>
      <w:r>
        <w:rPr>
          <w:spacing w:val="-3"/>
        </w:rPr>
        <w:t xml:space="preserve"> </w:t>
      </w:r>
      <w:r>
        <w:t>responsible</w:t>
      </w:r>
      <w:r>
        <w:rPr>
          <w:spacing w:val="-5"/>
        </w:rPr>
        <w:t xml:space="preserve"> </w:t>
      </w:r>
      <w:r>
        <w:t>for</w:t>
      </w:r>
      <w:r>
        <w:rPr>
          <w:spacing w:val="-2"/>
        </w:rPr>
        <w:t xml:space="preserve"> </w:t>
      </w:r>
      <w:r>
        <w:t>education</w:t>
      </w:r>
      <w:r>
        <w:rPr>
          <w:spacing w:val="-4"/>
        </w:rPr>
        <w:t xml:space="preserve"> </w:t>
      </w:r>
      <w:r>
        <w:t>have</w:t>
      </w:r>
      <w:r>
        <w:rPr>
          <w:spacing w:val="-5"/>
        </w:rPr>
        <w:t xml:space="preserve"> </w:t>
      </w:r>
      <w:r>
        <w:t>prepared</w:t>
      </w:r>
      <w:r>
        <w:rPr>
          <w:spacing w:val="-1"/>
        </w:rPr>
        <w:t xml:space="preserve"> </w:t>
      </w:r>
      <w:r>
        <w:t>and</w:t>
      </w:r>
      <w:r>
        <w:rPr>
          <w:spacing w:val="-5"/>
        </w:rPr>
        <w:t xml:space="preserve"> </w:t>
      </w:r>
      <w:r>
        <w:t>agreed information for schools and colleges in the event of examinations being seriously disrupted. This jointly agreed information will ensure consistency of response in the event of major disruption to the examinations system affecting significant numbers of candidates.</w:t>
      </w:r>
    </w:p>
    <w:p w14:paraId="300270A4" w14:textId="77777777" w:rsidR="00AD6E67" w:rsidRDefault="00AD6E67">
      <w:pPr>
        <w:pStyle w:val="BodyText"/>
      </w:pPr>
    </w:p>
    <w:p w14:paraId="68A804C3" w14:textId="77777777" w:rsidR="00AD6E67" w:rsidRDefault="004A19F2">
      <w:pPr>
        <w:pStyle w:val="BodyText"/>
        <w:ind w:left="23"/>
      </w:pPr>
      <w:r>
        <w:t>In addition,</w:t>
      </w:r>
      <w:r>
        <w:rPr>
          <w:spacing w:val="-3"/>
        </w:rPr>
        <w:t xml:space="preserve"> </w:t>
      </w:r>
      <w:r>
        <w:t>awarding</w:t>
      </w:r>
      <w:r>
        <w:rPr>
          <w:spacing w:val="-3"/>
        </w:rPr>
        <w:t xml:space="preserve"> </w:t>
      </w:r>
      <w:r>
        <w:t>bodies</w:t>
      </w:r>
      <w:r>
        <w:rPr>
          <w:spacing w:val="-1"/>
        </w:rPr>
        <w:t xml:space="preserve"> </w:t>
      </w:r>
      <w:r>
        <w:t>have</w:t>
      </w:r>
      <w:r>
        <w:rPr>
          <w:spacing w:val="-3"/>
        </w:rPr>
        <w:t xml:space="preserve"> </w:t>
      </w:r>
      <w:r>
        <w:t>their</w:t>
      </w:r>
      <w:r>
        <w:rPr>
          <w:spacing w:val="-2"/>
        </w:rPr>
        <w:t xml:space="preserve"> </w:t>
      </w:r>
      <w:r>
        <w:t>own</w:t>
      </w:r>
      <w:r>
        <w:rPr>
          <w:spacing w:val="-2"/>
        </w:rPr>
        <w:t xml:space="preserve"> </w:t>
      </w:r>
      <w:r>
        <w:t>well-established</w:t>
      </w:r>
      <w:r>
        <w:rPr>
          <w:spacing w:val="-2"/>
        </w:rPr>
        <w:t xml:space="preserve"> </w:t>
      </w:r>
      <w:r>
        <w:t>contingency</w:t>
      </w:r>
      <w:r>
        <w:rPr>
          <w:spacing w:val="-4"/>
        </w:rPr>
        <w:t xml:space="preserve"> </w:t>
      </w:r>
      <w:r>
        <w:t>plans</w:t>
      </w:r>
      <w:r>
        <w:rPr>
          <w:spacing w:val="-1"/>
        </w:rPr>
        <w:t xml:space="preserve"> </w:t>
      </w:r>
      <w:r>
        <w:t>in</w:t>
      </w:r>
      <w:r>
        <w:rPr>
          <w:spacing w:val="-2"/>
        </w:rPr>
        <w:t xml:space="preserve"> </w:t>
      </w:r>
      <w:r>
        <w:t>place</w:t>
      </w:r>
      <w:r>
        <w:rPr>
          <w:spacing w:val="-3"/>
        </w:rPr>
        <w:t xml:space="preserve"> </w:t>
      </w:r>
      <w:r>
        <w:t>to respond</w:t>
      </w:r>
      <w:r>
        <w:rPr>
          <w:spacing w:val="-2"/>
        </w:rPr>
        <w:t xml:space="preserve"> </w:t>
      </w:r>
      <w:r>
        <w:t>to</w:t>
      </w:r>
      <w:r>
        <w:rPr>
          <w:spacing w:val="-3"/>
        </w:rPr>
        <w:t xml:space="preserve"> </w:t>
      </w:r>
      <w:r>
        <w:t>disruptions.</w:t>
      </w:r>
      <w:r>
        <w:rPr>
          <w:spacing w:val="-2"/>
        </w:rPr>
        <w:t xml:space="preserve"> </w:t>
      </w:r>
      <w:r>
        <w:t>It is</w:t>
      </w:r>
      <w:r>
        <w:rPr>
          <w:spacing w:val="-1"/>
        </w:rPr>
        <w:t xml:space="preserve"> </w:t>
      </w:r>
      <w:r>
        <w:t>important</w:t>
      </w:r>
      <w:r>
        <w:rPr>
          <w:spacing w:val="-2"/>
        </w:rPr>
        <w:t xml:space="preserve"> </w:t>
      </w:r>
      <w:r>
        <w:t>that exams officers who are facing disruption liaise directly with the relevant awarding body/bodies.</w:t>
      </w:r>
    </w:p>
    <w:p w14:paraId="10CBAE18" w14:textId="77777777" w:rsidR="00AD6E67" w:rsidRDefault="004A19F2">
      <w:pPr>
        <w:pStyle w:val="BodyText"/>
        <w:spacing w:before="292"/>
        <w:ind w:left="23"/>
      </w:pPr>
      <w:proofErr w:type="spellStart"/>
      <w:r>
        <w:t>Centres</w:t>
      </w:r>
      <w:proofErr w:type="spellEnd"/>
      <w:r>
        <w:rPr>
          <w:spacing w:val="-4"/>
        </w:rPr>
        <w:t xml:space="preserve"> </w:t>
      </w:r>
      <w:r>
        <w:t>should</w:t>
      </w:r>
      <w:r>
        <w:rPr>
          <w:spacing w:val="-3"/>
        </w:rPr>
        <w:t xml:space="preserve"> </w:t>
      </w:r>
      <w:r>
        <w:t>prepare</w:t>
      </w:r>
      <w:r>
        <w:rPr>
          <w:spacing w:val="-5"/>
        </w:rPr>
        <w:t xml:space="preserve"> </w:t>
      </w:r>
      <w:r>
        <w:t>plans</w:t>
      </w:r>
      <w:r>
        <w:rPr>
          <w:spacing w:val="-4"/>
        </w:rPr>
        <w:t xml:space="preserve"> </w:t>
      </w:r>
      <w:r>
        <w:t>for</w:t>
      </w:r>
      <w:r>
        <w:rPr>
          <w:spacing w:val="-3"/>
        </w:rPr>
        <w:t xml:space="preserve"> </w:t>
      </w:r>
      <w:r>
        <w:t>any</w:t>
      </w:r>
      <w:r>
        <w:rPr>
          <w:spacing w:val="-5"/>
        </w:rPr>
        <w:t xml:space="preserve"> </w:t>
      </w:r>
      <w:r>
        <w:t>disruption</w:t>
      </w:r>
      <w:r>
        <w:rPr>
          <w:spacing w:val="-2"/>
        </w:rPr>
        <w:t xml:space="preserve"> </w:t>
      </w:r>
      <w:r>
        <w:t>to</w:t>
      </w:r>
      <w:r>
        <w:rPr>
          <w:spacing w:val="-1"/>
        </w:rPr>
        <w:t xml:space="preserve"> </w:t>
      </w:r>
      <w:r>
        <w:t>examinations</w:t>
      </w:r>
      <w:r>
        <w:rPr>
          <w:spacing w:val="-2"/>
        </w:rPr>
        <w:t xml:space="preserve"> </w:t>
      </w:r>
      <w:r>
        <w:t>as</w:t>
      </w:r>
      <w:r>
        <w:rPr>
          <w:spacing w:val="-4"/>
        </w:rPr>
        <w:t xml:space="preserve"> </w:t>
      </w:r>
      <w:r>
        <w:t>part</w:t>
      </w:r>
      <w:r>
        <w:rPr>
          <w:spacing w:val="-2"/>
        </w:rPr>
        <w:t xml:space="preserve"> </w:t>
      </w:r>
      <w:r>
        <w:t>of</w:t>
      </w:r>
      <w:r>
        <w:rPr>
          <w:spacing w:val="-1"/>
        </w:rPr>
        <w:t xml:space="preserve"> </w:t>
      </w:r>
      <w:r>
        <w:t>their</w:t>
      </w:r>
      <w:r>
        <w:rPr>
          <w:spacing w:val="-3"/>
        </w:rPr>
        <w:t xml:space="preserve"> </w:t>
      </w:r>
      <w:r>
        <w:t>general</w:t>
      </w:r>
      <w:r>
        <w:rPr>
          <w:spacing w:val="-1"/>
        </w:rPr>
        <w:t xml:space="preserve"> </w:t>
      </w:r>
      <w:r>
        <w:t>emergency</w:t>
      </w:r>
      <w:r>
        <w:rPr>
          <w:spacing w:val="-2"/>
        </w:rPr>
        <w:t xml:space="preserve"> </w:t>
      </w:r>
      <w:r>
        <w:t>planning.</w:t>
      </w:r>
      <w:r>
        <w:rPr>
          <w:spacing w:val="-3"/>
        </w:rPr>
        <w:t xml:space="preserve"> </w:t>
      </w:r>
      <w:r>
        <w:t>It</w:t>
      </w:r>
      <w:r>
        <w:rPr>
          <w:spacing w:val="-1"/>
        </w:rPr>
        <w:t xml:space="preserve"> </w:t>
      </w:r>
      <w:r>
        <w:t>is</w:t>
      </w:r>
      <w:r>
        <w:rPr>
          <w:spacing w:val="-2"/>
        </w:rPr>
        <w:t xml:space="preserve"> </w:t>
      </w:r>
      <w:r>
        <w:t>important to</w:t>
      </w:r>
      <w:r>
        <w:rPr>
          <w:spacing w:val="-1"/>
        </w:rPr>
        <w:t xml:space="preserve"> </w:t>
      </w:r>
      <w:r>
        <w:t>ensure</w:t>
      </w:r>
      <w:r>
        <w:rPr>
          <w:spacing w:val="-3"/>
        </w:rPr>
        <w:t xml:space="preserve"> </w:t>
      </w:r>
      <w:r>
        <w:t xml:space="preserve">that relevant </w:t>
      </w:r>
      <w:proofErr w:type="spellStart"/>
      <w:r>
        <w:t>centre</w:t>
      </w:r>
      <w:proofErr w:type="spellEnd"/>
      <w:r>
        <w:t xml:space="preserve"> staff are familiar with the plan. Consideration should be given as to how these arrangements will be communicated to candidates, parents and staff should disruption to examinations occur.</w:t>
      </w:r>
    </w:p>
    <w:p w14:paraId="70E28EDB" w14:textId="77777777" w:rsidR="00AD6E67" w:rsidRDefault="00AD6E67">
      <w:pPr>
        <w:pStyle w:val="BodyText"/>
      </w:pPr>
    </w:p>
    <w:p w14:paraId="3E8F53FB" w14:textId="77777777" w:rsidR="00AD6E67" w:rsidRDefault="004A19F2">
      <w:pPr>
        <w:pStyle w:val="BodyText"/>
        <w:ind w:left="23"/>
      </w:pPr>
      <w:r>
        <w:t xml:space="preserve">In the event that the Head of Centre decides the </w:t>
      </w:r>
      <w:proofErr w:type="spellStart"/>
      <w:r>
        <w:t>centre</w:t>
      </w:r>
      <w:proofErr w:type="spellEnd"/>
      <w:r>
        <w:t xml:space="preserve"> cannot be opened for scheduled examinations, the relevant awarding body must be informed</w:t>
      </w:r>
      <w:r>
        <w:rPr>
          <w:spacing w:val="-2"/>
        </w:rPr>
        <w:t xml:space="preserve"> </w:t>
      </w:r>
      <w:r>
        <w:t>as</w:t>
      </w:r>
      <w:r>
        <w:rPr>
          <w:spacing w:val="-1"/>
        </w:rPr>
        <w:t xml:space="preserve"> </w:t>
      </w:r>
      <w:r>
        <w:t>soon as</w:t>
      </w:r>
      <w:r>
        <w:rPr>
          <w:spacing w:val="-3"/>
        </w:rPr>
        <w:t xml:space="preserve"> </w:t>
      </w:r>
      <w:r>
        <w:t>possible.</w:t>
      </w:r>
      <w:r>
        <w:rPr>
          <w:spacing w:val="-1"/>
        </w:rPr>
        <w:t xml:space="preserve"> </w:t>
      </w:r>
      <w:r>
        <w:t>Awarding</w:t>
      </w:r>
      <w:r>
        <w:rPr>
          <w:spacing w:val="-3"/>
        </w:rPr>
        <w:t xml:space="preserve"> </w:t>
      </w:r>
      <w:r>
        <w:t>bodies</w:t>
      </w:r>
      <w:r>
        <w:rPr>
          <w:spacing w:val="-1"/>
        </w:rPr>
        <w:t xml:space="preserve"> </w:t>
      </w:r>
      <w:r>
        <w:t>will</w:t>
      </w:r>
      <w:r>
        <w:rPr>
          <w:spacing w:val="-1"/>
        </w:rPr>
        <w:t xml:space="preserve"> </w:t>
      </w:r>
      <w:r>
        <w:t>be</w:t>
      </w:r>
      <w:r>
        <w:rPr>
          <w:spacing w:val="-3"/>
        </w:rPr>
        <w:t xml:space="preserve"> </w:t>
      </w:r>
      <w:r>
        <w:t>able</w:t>
      </w:r>
      <w:r>
        <w:rPr>
          <w:spacing w:val="-3"/>
        </w:rPr>
        <w:t xml:space="preserve"> </w:t>
      </w:r>
      <w:r>
        <w:t>to offer advice</w:t>
      </w:r>
      <w:r>
        <w:rPr>
          <w:spacing w:val="-3"/>
        </w:rPr>
        <w:t xml:space="preserve"> </w:t>
      </w:r>
      <w:r>
        <w:t>regarding</w:t>
      </w:r>
      <w:r>
        <w:rPr>
          <w:spacing w:val="-3"/>
        </w:rPr>
        <w:t xml:space="preserve"> </w:t>
      </w:r>
      <w:r>
        <w:t>the alternative</w:t>
      </w:r>
      <w:r>
        <w:rPr>
          <w:spacing w:val="-5"/>
        </w:rPr>
        <w:t xml:space="preserve"> </w:t>
      </w:r>
      <w:r>
        <w:t>arrangements</w:t>
      </w:r>
      <w:r>
        <w:rPr>
          <w:spacing w:val="-3"/>
        </w:rPr>
        <w:t xml:space="preserve"> </w:t>
      </w:r>
      <w:r>
        <w:t>for conducting</w:t>
      </w:r>
      <w:r>
        <w:rPr>
          <w:spacing w:val="-1"/>
        </w:rPr>
        <w:t xml:space="preserve"> </w:t>
      </w:r>
      <w:r>
        <w:t>examinations that may be available and the options for candidates who have not been able to take scheduled examinations.</w:t>
      </w:r>
    </w:p>
    <w:p w14:paraId="3575B0B0" w14:textId="43735CEF" w:rsidR="00AD6E67" w:rsidRDefault="004A19F2" w:rsidP="0019044D">
      <w:pPr>
        <w:pStyle w:val="BodyText"/>
        <w:spacing w:before="2"/>
        <w:ind w:left="23"/>
      </w:pPr>
      <w:r>
        <w:t>The</w:t>
      </w:r>
      <w:r>
        <w:rPr>
          <w:spacing w:val="-4"/>
        </w:rPr>
        <w:t xml:space="preserve"> </w:t>
      </w:r>
      <w:r>
        <w:t>awarding</w:t>
      </w:r>
      <w:r>
        <w:rPr>
          <w:spacing w:val="-5"/>
        </w:rPr>
        <w:t xml:space="preserve"> </w:t>
      </w:r>
      <w:r>
        <w:t>bodies</w:t>
      </w:r>
      <w:r>
        <w:rPr>
          <w:spacing w:val="-2"/>
        </w:rPr>
        <w:t xml:space="preserve"> </w:t>
      </w:r>
      <w:r>
        <w:t>have</w:t>
      </w:r>
      <w:r>
        <w:rPr>
          <w:spacing w:val="-2"/>
        </w:rPr>
        <w:t xml:space="preserve"> </w:t>
      </w:r>
      <w:r>
        <w:t>designated</w:t>
      </w:r>
      <w:r w:rsidR="001B6649">
        <w:t xml:space="preserve"> </w:t>
      </w:r>
      <w:r w:rsidR="001B6649" w:rsidRPr="001B6649">
        <w:rPr>
          <w:color w:val="EE0000"/>
        </w:rPr>
        <w:t>one</w:t>
      </w:r>
      <w:r>
        <w:rPr>
          <w:spacing w:val="-1"/>
        </w:rPr>
        <w:t xml:space="preserve"> </w:t>
      </w:r>
      <w:r>
        <w:t>‘contingency</w:t>
      </w:r>
      <w:r>
        <w:rPr>
          <w:spacing w:val="-3"/>
        </w:rPr>
        <w:t xml:space="preserve"> </w:t>
      </w:r>
      <w:r>
        <w:t>day</w:t>
      </w:r>
      <w:r w:rsidRPr="001B6649">
        <w:rPr>
          <w:strike/>
        </w:rPr>
        <w:t>s</w:t>
      </w:r>
      <w:r>
        <w:t>’</w:t>
      </w:r>
      <w:r>
        <w:rPr>
          <w:spacing w:val="-3"/>
        </w:rPr>
        <w:t xml:space="preserve"> </w:t>
      </w:r>
      <w:r>
        <w:t>for</w:t>
      </w:r>
      <w:r>
        <w:rPr>
          <w:spacing w:val="-1"/>
        </w:rPr>
        <w:t xml:space="preserve"> </w:t>
      </w:r>
      <w:r>
        <w:t>examinations</w:t>
      </w:r>
      <w:r>
        <w:rPr>
          <w:spacing w:val="-4"/>
        </w:rPr>
        <w:t xml:space="preserve"> </w:t>
      </w:r>
      <w:r>
        <w:t>in</w:t>
      </w:r>
      <w:r>
        <w:rPr>
          <w:spacing w:val="-2"/>
        </w:rPr>
        <w:t xml:space="preserve"> </w:t>
      </w:r>
      <w:r>
        <w:t>the</w:t>
      </w:r>
      <w:r>
        <w:rPr>
          <w:spacing w:val="-4"/>
        </w:rPr>
        <w:t xml:space="preserve"> </w:t>
      </w:r>
      <w:r>
        <w:t>Summer</w:t>
      </w:r>
      <w:r>
        <w:rPr>
          <w:spacing w:val="-2"/>
        </w:rPr>
        <w:t xml:space="preserve"> </w:t>
      </w:r>
      <w:r>
        <w:t>202</w:t>
      </w:r>
      <w:r w:rsidRPr="00290E15">
        <w:rPr>
          <w:strike/>
        </w:rPr>
        <w:t>5</w:t>
      </w:r>
      <w:r w:rsidR="00290E15" w:rsidRPr="00290E15">
        <w:rPr>
          <w:color w:val="EE0000"/>
          <w:spacing w:val="-4"/>
        </w:rPr>
        <w:t>6</w:t>
      </w:r>
      <w:r>
        <w:rPr>
          <w:spacing w:val="-4"/>
        </w:rPr>
        <w:t xml:space="preserve"> </w:t>
      </w:r>
      <w:r>
        <w:t>series.</w:t>
      </w:r>
      <w:r>
        <w:rPr>
          <w:spacing w:val="-3"/>
        </w:rPr>
        <w:t xml:space="preserve"> </w:t>
      </w:r>
      <w:r>
        <w:t>This</w:t>
      </w:r>
      <w:r>
        <w:rPr>
          <w:spacing w:val="-3"/>
        </w:rPr>
        <w:t xml:space="preserve"> </w:t>
      </w:r>
      <w:r>
        <w:t>is</w:t>
      </w:r>
      <w:r>
        <w:rPr>
          <w:spacing w:val="-5"/>
        </w:rPr>
        <w:t xml:space="preserve"> </w:t>
      </w:r>
      <w:r>
        <w:t>consistent</w:t>
      </w:r>
      <w:r>
        <w:rPr>
          <w:spacing w:val="-2"/>
        </w:rPr>
        <w:t xml:space="preserve"> </w:t>
      </w:r>
      <w:r>
        <w:t>with</w:t>
      </w:r>
      <w:r>
        <w:rPr>
          <w:spacing w:val="-2"/>
        </w:rPr>
        <w:t xml:space="preserve"> </w:t>
      </w:r>
      <w:r>
        <w:t>the</w:t>
      </w:r>
      <w:r>
        <w:rPr>
          <w:spacing w:val="-3"/>
        </w:rPr>
        <w:t xml:space="preserve"> </w:t>
      </w:r>
      <w:r>
        <w:rPr>
          <w:spacing w:val="-2"/>
        </w:rPr>
        <w:t>qualification</w:t>
      </w:r>
      <w:r w:rsidR="001B6649">
        <w:t xml:space="preserve"> </w:t>
      </w:r>
      <w:r>
        <w:t>regulators’</w:t>
      </w:r>
      <w:r>
        <w:rPr>
          <w:spacing w:val="-7"/>
        </w:rPr>
        <w:t xml:space="preserve"> </w:t>
      </w:r>
      <w:r>
        <w:t>document</w:t>
      </w:r>
      <w:r>
        <w:rPr>
          <w:spacing w:val="-4"/>
        </w:rPr>
        <w:t xml:space="preserve"> </w:t>
      </w:r>
      <w:r>
        <w:t>Exam</w:t>
      </w:r>
      <w:r>
        <w:rPr>
          <w:spacing w:val="-1"/>
        </w:rPr>
        <w:t xml:space="preserve"> </w:t>
      </w:r>
      <w:r>
        <w:t>system</w:t>
      </w:r>
      <w:r>
        <w:rPr>
          <w:spacing w:val="-2"/>
        </w:rPr>
        <w:t xml:space="preserve"> </w:t>
      </w:r>
      <w:r>
        <w:t>contingency</w:t>
      </w:r>
      <w:r>
        <w:rPr>
          <w:spacing w:val="-6"/>
        </w:rPr>
        <w:t xml:space="preserve"> </w:t>
      </w:r>
      <w:r>
        <w:t>plan:</w:t>
      </w:r>
      <w:r>
        <w:rPr>
          <w:spacing w:val="-4"/>
        </w:rPr>
        <w:t xml:space="preserve"> </w:t>
      </w:r>
      <w:r>
        <w:t>England,</w:t>
      </w:r>
      <w:r>
        <w:rPr>
          <w:spacing w:val="-5"/>
        </w:rPr>
        <w:t xml:space="preserve"> </w:t>
      </w:r>
      <w:r>
        <w:t>Wales</w:t>
      </w:r>
      <w:r>
        <w:rPr>
          <w:spacing w:val="-4"/>
        </w:rPr>
        <w:t xml:space="preserve"> </w:t>
      </w:r>
      <w:r>
        <w:t>and</w:t>
      </w:r>
      <w:r>
        <w:rPr>
          <w:spacing w:val="-4"/>
        </w:rPr>
        <w:t xml:space="preserve"> </w:t>
      </w:r>
      <w:r>
        <w:t>Northern</w:t>
      </w:r>
      <w:r>
        <w:rPr>
          <w:spacing w:val="-2"/>
        </w:rPr>
        <w:t xml:space="preserve"> </w:t>
      </w:r>
      <w:r>
        <w:t>Ireland.</w:t>
      </w:r>
      <w:r>
        <w:rPr>
          <w:spacing w:val="-2"/>
        </w:rPr>
        <w:t xml:space="preserve"> </w:t>
      </w:r>
      <w:r>
        <w:t>The</w:t>
      </w:r>
      <w:r>
        <w:rPr>
          <w:spacing w:val="-2"/>
        </w:rPr>
        <w:t xml:space="preserve"> </w:t>
      </w:r>
      <w:r>
        <w:t>awarding</w:t>
      </w:r>
      <w:r>
        <w:rPr>
          <w:spacing w:val="-3"/>
        </w:rPr>
        <w:t xml:space="preserve"> </w:t>
      </w:r>
      <w:r>
        <w:t>bodies</w:t>
      </w:r>
      <w:r>
        <w:rPr>
          <w:spacing w:val="-4"/>
        </w:rPr>
        <w:t xml:space="preserve"> </w:t>
      </w:r>
      <w:r>
        <w:t>have</w:t>
      </w:r>
      <w:r>
        <w:rPr>
          <w:spacing w:val="-5"/>
        </w:rPr>
        <w:t xml:space="preserve"> </w:t>
      </w:r>
      <w:r>
        <w:t>designated</w:t>
      </w:r>
      <w:r>
        <w:rPr>
          <w:spacing w:val="-3"/>
        </w:rPr>
        <w:t xml:space="preserve"> </w:t>
      </w:r>
      <w:r w:rsidRPr="001B6649">
        <w:rPr>
          <w:strike/>
          <w:spacing w:val="-5"/>
        </w:rPr>
        <w:t>the</w:t>
      </w:r>
      <w:r w:rsidR="001B6649" w:rsidRPr="001B6649">
        <w:rPr>
          <w:strike/>
        </w:rPr>
        <w:t xml:space="preserve"> </w:t>
      </w:r>
      <w:r w:rsidRPr="001B6649">
        <w:rPr>
          <w:strike/>
        </w:rPr>
        <w:t>afternoon</w:t>
      </w:r>
      <w:r w:rsidRPr="001B6649">
        <w:rPr>
          <w:strike/>
          <w:spacing w:val="-3"/>
        </w:rPr>
        <w:t xml:space="preserve"> </w:t>
      </w:r>
      <w:r w:rsidRPr="001B6649">
        <w:rPr>
          <w:strike/>
        </w:rPr>
        <w:t>session</w:t>
      </w:r>
      <w:r w:rsidRPr="001B6649">
        <w:rPr>
          <w:strike/>
          <w:spacing w:val="-5"/>
        </w:rPr>
        <w:t xml:space="preserve"> </w:t>
      </w:r>
      <w:r w:rsidRPr="001B6649">
        <w:rPr>
          <w:strike/>
        </w:rPr>
        <w:t>of</w:t>
      </w:r>
      <w:r w:rsidRPr="001B6649">
        <w:rPr>
          <w:strike/>
          <w:spacing w:val="-1"/>
        </w:rPr>
        <w:t xml:space="preserve"> </w:t>
      </w:r>
      <w:r w:rsidRPr="001B6649">
        <w:rPr>
          <w:strike/>
        </w:rPr>
        <w:t>Wednesday</w:t>
      </w:r>
      <w:r w:rsidRPr="001B6649">
        <w:rPr>
          <w:strike/>
          <w:spacing w:val="-4"/>
        </w:rPr>
        <w:t xml:space="preserve"> </w:t>
      </w:r>
      <w:r w:rsidRPr="001B6649">
        <w:rPr>
          <w:strike/>
        </w:rPr>
        <w:t>11</w:t>
      </w:r>
      <w:r w:rsidRPr="001B6649">
        <w:rPr>
          <w:strike/>
          <w:spacing w:val="-4"/>
        </w:rPr>
        <w:t xml:space="preserve"> </w:t>
      </w:r>
      <w:r w:rsidRPr="001B6649">
        <w:rPr>
          <w:strike/>
        </w:rPr>
        <w:t>June</w:t>
      </w:r>
      <w:r w:rsidRPr="001B6649">
        <w:rPr>
          <w:strike/>
          <w:spacing w:val="-5"/>
        </w:rPr>
        <w:t xml:space="preserve"> </w:t>
      </w:r>
      <w:r w:rsidRPr="001B6649">
        <w:rPr>
          <w:strike/>
        </w:rPr>
        <w:t>2025</w:t>
      </w:r>
      <w:r w:rsidRPr="001B6649">
        <w:rPr>
          <w:strike/>
          <w:spacing w:val="-2"/>
        </w:rPr>
        <w:t xml:space="preserve"> </w:t>
      </w:r>
      <w:r w:rsidRPr="0019044D">
        <w:rPr>
          <w:strike/>
        </w:rPr>
        <w:t>and</w:t>
      </w:r>
      <w:r w:rsidRPr="0019044D">
        <w:rPr>
          <w:strike/>
          <w:spacing w:val="-3"/>
        </w:rPr>
        <w:t xml:space="preserve"> </w:t>
      </w:r>
      <w:r w:rsidRPr="0019044D">
        <w:rPr>
          <w:strike/>
        </w:rPr>
        <w:t>the</w:t>
      </w:r>
      <w:r w:rsidRPr="0019044D">
        <w:rPr>
          <w:strike/>
          <w:spacing w:val="-5"/>
        </w:rPr>
        <w:t xml:space="preserve"> </w:t>
      </w:r>
      <w:r w:rsidRPr="0019044D">
        <w:rPr>
          <w:strike/>
        </w:rPr>
        <w:t>morning</w:t>
      </w:r>
      <w:r w:rsidRPr="0019044D">
        <w:rPr>
          <w:strike/>
          <w:spacing w:val="-3"/>
        </w:rPr>
        <w:t xml:space="preserve"> </w:t>
      </w:r>
      <w:r w:rsidRPr="0019044D">
        <w:rPr>
          <w:strike/>
        </w:rPr>
        <w:t>and</w:t>
      </w:r>
      <w:r w:rsidRPr="0019044D">
        <w:rPr>
          <w:strike/>
          <w:spacing w:val="-5"/>
        </w:rPr>
        <w:t xml:space="preserve"> </w:t>
      </w:r>
      <w:r w:rsidRPr="0019044D">
        <w:rPr>
          <w:strike/>
        </w:rPr>
        <w:t>afternoon</w:t>
      </w:r>
      <w:r w:rsidRPr="0019044D">
        <w:rPr>
          <w:strike/>
          <w:spacing w:val="-2"/>
        </w:rPr>
        <w:t xml:space="preserve"> </w:t>
      </w:r>
      <w:r w:rsidRPr="0019044D">
        <w:rPr>
          <w:strike/>
        </w:rPr>
        <w:t>sessions</w:t>
      </w:r>
      <w:r w:rsidRPr="0019044D">
        <w:rPr>
          <w:strike/>
          <w:spacing w:val="-6"/>
        </w:rPr>
        <w:t xml:space="preserve"> </w:t>
      </w:r>
      <w:r w:rsidRPr="0019044D">
        <w:rPr>
          <w:strike/>
        </w:rPr>
        <w:t>of</w:t>
      </w:r>
      <w:r>
        <w:rPr>
          <w:spacing w:val="-1"/>
        </w:rPr>
        <w:t xml:space="preserve"> </w:t>
      </w:r>
      <w:r>
        <w:t>Wednesday</w:t>
      </w:r>
      <w:r>
        <w:rPr>
          <w:spacing w:val="-4"/>
        </w:rPr>
        <w:t xml:space="preserve"> </w:t>
      </w:r>
      <w:r>
        <w:t>2</w:t>
      </w:r>
      <w:r w:rsidRPr="0019044D">
        <w:rPr>
          <w:strike/>
        </w:rPr>
        <w:t>5</w:t>
      </w:r>
      <w:r w:rsidR="0019044D">
        <w:rPr>
          <w:color w:val="EE0000"/>
          <w:spacing w:val="-4"/>
        </w:rPr>
        <w:t>4</w:t>
      </w:r>
      <w:r>
        <w:rPr>
          <w:spacing w:val="-4"/>
        </w:rPr>
        <w:t xml:space="preserve"> </w:t>
      </w:r>
      <w:r>
        <w:t>June</w:t>
      </w:r>
      <w:r>
        <w:rPr>
          <w:spacing w:val="-5"/>
        </w:rPr>
        <w:t xml:space="preserve"> </w:t>
      </w:r>
      <w:r>
        <w:t>202</w:t>
      </w:r>
      <w:r w:rsidRPr="0019044D">
        <w:rPr>
          <w:strike/>
        </w:rPr>
        <w:t>5</w:t>
      </w:r>
      <w:r w:rsidR="0019044D" w:rsidRPr="0019044D">
        <w:rPr>
          <w:color w:val="EE0000"/>
          <w:spacing w:val="-3"/>
        </w:rPr>
        <w:t>6</w:t>
      </w:r>
      <w:r>
        <w:rPr>
          <w:spacing w:val="-3"/>
        </w:rPr>
        <w:t xml:space="preserve"> </w:t>
      </w:r>
      <w:r>
        <w:t>as</w:t>
      </w:r>
      <w:r>
        <w:rPr>
          <w:spacing w:val="-3"/>
        </w:rPr>
        <w:t xml:space="preserve"> </w:t>
      </w:r>
      <w:r w:rsidR="0019044D">
        <w:rPr>
          <w:color w:val="EE0000"/>
          <w:spacing w:val="-3"/>
        </w:rPr>
        <w:t xml:space="preserve">a </w:t>
      </w:r>
      <w:r>
        <w:t>‘contingency</w:t>
      </w:r>
      <w:r>
        <w:rPr>
          <w:spacing w:val="9"/>
        </w:rPr>
        <w:t xml:space="preserve"> </w:t>
      </w:r>
      <w:r>
        <w:rPr>
          <w:spacing w:val="-2"/>
        </w:rPr>
        <w:t>session</w:t>
      </w:r>
      <w:r w:rsidRPr="00BF3A37">
        <w:rPr>
          <w:strike/>
          <w:spacing w:val="-2"/>
        </w:rPr>
        <w:t>s</w:t>
      </w:r>
      <w:r>
        <w:rPr>
          <w:spacing w:val="-2"/>
        </w:rPr>
        <w:t>’</w:t>
      </w:r>
      <w:r w:rsidR="0019044D">
        <w:t xml:space="preserve"> </w:t>
      </w:r>
      <w:r>
        <w:t>for</w:t>
      </w:r>
      <w:r>
        <w:rPr>
          <w:spacing w:val="-1"/>
        </w:rPr>
        <w:t xml:space="preserve"> </w:t>
      </w:r>
      <w:r>
        <w:rPr>
          <w:spacing w:val="-2"/>
        </w:rPr>
        <w:t>examinations.</w:t>
      </w:r>
    </w:p>
    <w:p w14:paraId="7F081099" w14:textId="77777777" w:rsidR="00AD6E67" w:rsidRDefault="004A19F2">
      <w:pPr>
        <w:ind w:left="23"/>
        <w:rPr>
          <w:sz w:val="24"/>
        </w:rPr>
      </w:pPr>
      <w:r>
        <w:rPr>
          <w:color w:val="333333"/>
          <w:spacing w:val="-10"/>
          <w:sz w:val="24"/>
        </w:rPr>
        <w:t>.</w:t>
      </w:r>
    </w:p>
    <w:p w14:paraId="7371B46A" w14:textId="77777777" w:rsidR="00AD6E67" w:rsidRDefault="00AD6E67">
      <w:pPr>
        <w:rPr>
          <w:sz w:val="24"/>
        </w:rPr>
        <w:sectPr w:rsidR="00AD6E67">
          <w:pgSz w:w="16850" w:h="11910" w:orient="landscape"/>
          <w:pgMar w:top="1340" w:right="1417" w:bottom="1160" w:left="1417" w:header="0" w:footer="967" w:gutter="0"/>
          <w:cols w:space="720"/>
        </w:sectPr>
      </w:pPr>
    </w:p>
    <w:p w14:paraId="6C234A01" w14:textId="77777777" w:rsidR="00AD6E67" w:rsidRDefault="00AD6E67">
      <w:pPr>
        <w:pStyle w:val="BodyText"/>
        <w:spacing w:before="44"/>
        <w:rPr>
          <w:sz w:val="28"/>
        </w:rPr>
      </w:pPr>
    </w:p>
    <w:p w14:paraId="20DB002D" w14:textId="77777777" w:rsidR="00AD6E67" w:rsidRDefault="004A19F2">
      <w:pPr>
        <w:spacing w:before="1"/>
        <w:ind w:left="23"/>
        <w:rPr>
          <w:b/>
          <w:sz w:val="28"/>
        </w:rPr>
      </w:pPr>
      <w:proofErr w:type="spellStart"/>
      <w:r>
        <w:rPr>
          <w:b/>
          <w:sz w:val="28"/>
        </w:rPr>
        <w:t>Ofqual</w:t>
      </w:r>
      <w:proofErr w:type="spellEnd"/>
      <w:r>
        <w:rPr>
          <w:b/>
          <w:spacing w:val="-2"/>
          <w:sz w:val="28"/>
        </w:rPr>
        <w:t xml:space="preserve"> guidance</w:t>
      </w:r>
    </w:p>
    <w:p w14:paraId="0CA282E9" w14:textId="77777777" w:rsidR="00AD6E67" w:rsidRDefault="00AD6E67">
      <w:pPr>
        <w:pStyle w:val="BodyText"/>
        <w:rPr>
          <w:b/>
          <w:sz w:val="28"/>
        </w:rPr>
      </w:pPr>
    </w:p>
    <w:p w14:paraId="5184DFD6" w14:textId="77777777" w:rsidR="00AD6E67" w:rsidRDefault="004A19F2">
      <w:pPr>
        <w:ind w:left="23"/>
        <w:rPr>
          <w:b/>
          <w:sz w:val="28"/>
        </w:rPr>
      </w:pPr>
      <w:r>
        <w:rPr>
          <w:b/>
          <w:sz w:val="28"/>
        </w:rPr>
        <w:t>What</w:t>
      </w:r>
      <w:r>
        <w:rPr>
          <w:b/>
          <w:spacing w:val="-7"/>
          <w:sz w:val="28"/>
        </w:rPr>
        <w:t xml:space="preserve"> </w:t>
      </w:r>
      <w:r>
        <w:rPr>
          <w:b/>
          <w:sz w:val="28"/>
        </w:rPr>
        <w:t>schools</w:t>
      </w:r>
      <w:r>
        <w:rPr>
          <w:b/>
          <w:spacing w:val="-3"/>
          <w:sz w:val="28"/>
        </w:rPr>
        <w:t xml:space="preserve"> </w:t>
      </w:r>
      <w:r>
        <w:rPr>
          <w:b/>
          <w:sz w:val="28"/>
        </w:rPr>
        <w:t>and</w:t>
      </w:r>
      <w:r>
        <w:rPr>
          <w:b/>
          <w:spacing w:val="-4"/>
          <w:sz w:val="28"/>
        </w:rPr>
        <w:t xml:space="preserve"> </w:t>
      </w:r>
      <w:r>
        <w:rPr>
          <w:b/>
          <w:sz w:val="28"/>
        </w:rPr>
        <w:t>colleges</w:t>
      </w:r>
      <w:r>
        <w:rPr>
          <w:b/>
          <w:spacing w:val="-5"/>
          <w:sz w:val="28"/>
        </w:rPr>
        <w:t xml:space="preserve"> </w:t>
      </w:r>
      <w:r>
        <w:rPr>
          <w:b/>
          <w:sz w:val="28"/>
        </w:rPr>
        <w:t>and</w:t>
      </w:r>
      <w:r>
        <w:rPr>
          <w:b/>
          <w:spacing w:val="-3"/>
          <w:sz w:val="28"/>
        </w:rPr>
        <w:t xml:space="preserve"> </w:t>
      </w:r>
      <w:r>
        <w:rPr>
          <w:b/>
          <w:sz w:val="28"/>
        </w:rPr>
        <w:t>other</w:t>
      </w:r>
      <w:r>
        <w:rPr>
          <w:b/>
          <w:spacing w:val="-4"/>
          <w:sz w:val="28"/>
        </w:rPr>
        <w:t xml:space="preserve"> </w:t>
      </w:r>
      <w:proofErr w:type="spellStart"/>
      <w:r>
        <w:rPr>
          <w:b/>
          <w:sz w:val="28"/>
        </w:rPr>
        <w:t>centres</w:t>
      </w:r>
      <w:proofErr w:type="spellEnd"/>
      <w:r>
        <w:rPr>
          <w:b/>
          <w:spacing w:val="-4"/>
          <w:sz w:val="28"/>
        </w:rPr>
        <w:t xml:space="preserve"> </w:t>
      </w:r>
      <w:r>
        <w:rPr>
          <w:b/>
          <w:sz w:val="28"/>
        </w:rPr>
        <w:t>should</w:t>
      </w:r>
      <w:r>
        <w:rPr>
          <w:b/>
          <w:spacing w:val="-5"/>
          <w:sz w:val="28"/>
        </w:rPr>
        <w:t xml:space="preserve"> </w:t>
      </w:r>
      <w:r>
        <w:rPr>
          <w:b/>
          <w:sz w:val="28"/>
        </w:rPr>
        <w:t>do</w:t>
      </w:r>
      <w:r>
        <w:rPr>
          <w:b/>
          <w:spacing w:val="-3"/>
          <w:sz w:val="28"/>
        </w:rPr>
        <w:t xml:space="preserve"> </w:t>
      </w:r>
      <w:r>
        <w:rPr>
          <w:b/>
          <w:sz w:val="28"/>
        </w:rPr>
        <w:t>if</w:t>
      </w:r>
      <w:r>
        <w:rPr>
          <w:b/>
          <w:spacing w:val="-5"/>
          <w:sz w:val="28"/>
        </w:rPr>
        <w:t xml:space="preserve"> </w:t>
      </w:r>
      <w:r>
        <w:rPr>
          <w:b/>
          <w:sz w:val="28"/>
        </w:rPr>
        <w:t>exams</w:t>
      </w:r>
      <w:r>
        <w:rPr>
          <w:b/>
          <w:spacing w:val="-3"/>
          <w:sz w:val="28"/>
        </w:rPr>
        <w:t xml:space="preserve"> </w:t>
      </w:r>
      <w:r>
        <w:rPr>
          <w:b/>
          <w:sz w:val="28"/>
        </w:rPr>
        <w:t>or</w:t>
      </w:r>
      <w:r>
        <w:rPr>
          <w:b/>
          <w:spacing w:val="-4"/>
          <w:sz w:val="28"/>
        </w:rPr>
        <w:t xml:space="preserve"> </w:t>
      </w:r>
      <w:r>
        <w:rPr>
          <w:b/>
          <w:sz w:val="28"/>
        </w:rPr>
        <w:t>other</w:t>
      </w:r>
      <w:r>
        <w:rPr>
          <w:b/>
          <w:spacing w:val="-4"/>
          <w:sz w:val="28"/>
        </w:rPr>
        <w:t xml:space="preserve"> </w:t>
      </w:r>
      <w:r>
        <w:rPr>
          <w:b/>
          <w:sz w:val="28"/>
        </w:rPr>
        <w:t>assessments</w:t>
      </w:r>
      <w:r>
        <w:rPr>
          <w:b/>
          <w:spacing w:val="-4"/>
          <w:sz w:val="28"/>
        </w:rPr>
        <w:t xml:space="preserve"> </w:t>
      </w:r>
      <w:r>
        <w:rPr>
          <w:b/>
          <w:sz w:val="28"/>
        </w:rPr>
        <w:t>are</w:t>
      </w:r>
      <w:r>
        <w:rPr>
          <w:b/>
          <w:spacing w:val="-7"/>
          <w:sz w:val="28"/>
        </w:rPr>
        <w:t xml:space="preserve"> </w:t>
      </w:r>
      <w:r>
        <w:rPr>
          <w:b/>
          <w:sz w:val="28"/>
        </w:rPr>
        <w:t>seriously</w:t>
      </w:r>
      <w:r>
        <w:rPr>
          <w:b/>
          <w:spacing w:val="-5"/>
          <w:sz w:val="28"/>
        </w:rPr>
        <w:t xml:space="preserve"> </w:t>
      </w:r>
      <w:r>
        <w:rPr>
          <w:b/>
          <w:spacing w:val="-2"/>
          <w:sz w:val="28"/>
        </w:rPr>
        <w:t>disrupted</w:t>
      </w:r>
    </w:p>
    <w:p w14:paraId="718C019C" w14:textId="77777777" w:rsidR="00AD6E67" w:rsidRDefault="00547641">
      <w:pPr>
        <w:pStyle w:val="BodyText"/>
        <w:spacing w:before="291"/>
        <w:ind w:left="23"/>
      </w:pPr>
      <w:hyperlink r:id="rId21">
        <w:r w:rsidR="00AD6E67">
          <w:rPr>
            <w:color w:val="0462C1"/>
            <w:spacing w:val="-2"/>
            <w:u w:val="single" w:color="0462C1"/>
          </w:rPr>
          <w:t>https://www.gov.uk/government/publications/exam</w:t>
        </w:r>
      </w:hyperlink>
      <w:hyperlink r:id="rId22">
        <w:r w:rsidR="00AD6E67">
          <w:rPr>
            <w:color w:val="0462C1"/>
            <w:spacing w:val="-2"/>
            <w:u w:val="single" w:color="0462C1"/>
          </w:rPr>
          <w:t>-</w:t>
        </w:r>
      </w:hyperlink>
      <w:hyperlink r:id="rId23">
        <w:r w:rsidR="00AD6E67">
          <w:rPr>
            <w:color w:val="0462C1"/>
            <w:spacing w:val="-2"/>
            <w:u w:val="single" w:color="0462C1"/>
          </w:rPr>
          <w:t>system</w:t>
        </w:r>
      </w:hyperlink>
      <w:hyperlink r:id="rId24">
        <w:r w:rsidR="00AD6E67">
          <w:rPr>
            <w:color w:val="0462C1"/>
            <w:spacing w:val="-2"/>
            <w:u w:val="single" w:color="0462C1"/>
          </w:rPr>
          <w:t>-</w:t>
        </w:r>
      </w:hyperlink>
      <w:hyperlink r:id="rId25">
        <w:r w:rsidR="00AD6E67">
          <w:rPr>
            <w:color w:val="0462C1"/>
            <w:spacing w:val="-2"/>
            <w:u w:val="single" w:color="0462C1"/>
          </w:rPr>
          <w:t>contingency</w:t>
        </w:r>
      </w:hyperlink>
      <w:hyperlink r:id="rId26">
        <w:r w:rsidR="00AD6E67">
          <w:rPr>
            <w:color w:val="0462C1"/>
            <w:spacing w:val="-2"/>
            <w:u w:val="single" w:color="0462C1"/>
          </w:rPr>
          <w:t>-</w:t>
        </w:r>
      </w:hyperlink>
      <w:hyperlink r:id="rId27">
        <w:r w:rsidR="00AD6E67">
          <w:rPr>
            <w:color w:val="0462C1"/>
            <w:spacing w:val="-2"/>
            <w:u w:val="single" w:color="0462C1"/>
          </w:rPr>
          <w:t>plan</w:t>
        </w:r>
      </w:hyperlink>
      <w:hyperlink r:id="rId28">
        <w:r w:rsidR="00AD6E67">
          <w:rPr>
            <w:color w:val="0462C1"/>
            <w:spacing w:val="-2"/>
            <w:u w:val="single" w:color="0462C1"/>
          </w:rPr>
          <w:t>-</w:t>
        </w:r>
      </w:hyperlink>
      <w:hyperlink r:id="rId29">
        <w:r w:rsidR="00AD6E67">
          <w:rPr>
            <w:color w:val="0462C1"/>
            <w:spacing w:val="-2"/>
            <w:u w:val="single" w:color="0462C1"/>
          </w:rPr>
          <w:t>england</w:t>
        </w:r>
      </w:hyperlink>
      <w:hyperlink r:id="rId30">
        <w:r w:rsidR="00AD6E67">
          <w:rPr>
            <w:color w:val="0462C1"/>
            <w:spacing w:val="-2"/>
            <w:u w:val="single" w:color="0462C1"/>
          </w:rPr>
          <w:t>-</w:t>
        </w:r>
      </w:hyperlink>
      <w:hyperlink r:id="rId31">
        <w:r w:rsidR="00AD6E67">
          <w:rPr>
            <w:color w:val="0462C1"/>
            <w:spacing w:val="-2"/>
            <w:u w:val="single" w:color="0462C1"/>
          </w:rPr>
          <w:t>wales</w:t>
        </w:r>
      </w:hyperlink>
      <w:hyperlink r:id="rId32">
        <w:r w:rsidR="00AD6E67">
          <w:rPr>
            <w:color w:val="0462C1"/>
            <w:spacing w:val="-2"/>
            <w:u w:val="single" w:color="0462C1"/>
          </w:rPr>
          <w:t>-</w:t>
        </w:r>
      </w:hyperlink>
      <w:hyperlink r:id="rId33">
        <w:r w:rsidR="00AD6E67">
          <w:rPr>
            <w:color w:val="0462C1"/>
            <w:spacing w:val="-2"/>
            <w:u w:val="single" w:color="0462C1"/>
          </w:rPr>
          <w:t>and</w:t>
        </w:r>
      </w:hyperlink>
      <w:hyperlink r:id="rId34">
        <w:r w:rsidR="00AD6E67">
          <w:rPr>
            <w:color w:val="0462C1"/>
            <w:spacing w:val="-2"/>
            <w:u w:val="single" w:color="0462C1"/>
          </w:rPr>
          <w:t>-</w:t>
        </w:r>
      </w:hyperlink>
      <w:hyperlink r:id="rId35">
        <w:r w:rsidR="00AD6E67">
          <w:rPr>
            <w:color w:val="0462C1"/>
            <w:spacing w:val="-2"/>
            <w:u w:val="single" w:color="0462C1"/>
          </w:rPr>
          <w:t>northern</w:t>
        </w:r>
      </w:hyperlink>
      <w:hyperlink r:id="rId36">
        <w:r w:rsidR="00AD6E67">
          <w:rPr>
            <w:color w:val="0462C1"/>
            <w:spacing w:val="-2"/>
            <w:u w:val="single" w:color="0462C1"/>
          </w:rPr>
          <w:t>-</w:t>
        </w:r>
      </w:hyperlink>
      <w:hyperlink r:id="rId37">
        <w:r w:rsidR="00AD6E67">
          <w:rPr>
            <w:color w:val="0462C1"/>
            <w:spacing w:val="-2"/>
            <w:u w:val="single" w:color="0462C1"/>
          </w:rPr>
          <w:t>ireland</w:t>
        </w:r>
      </w:hyperlink>
    </w:p>
    <w:p w14:paraId="2326BAF4" w14:textId="77777777" w:rsidR="00AD6E67" w:rsidRDefault="00AD6E67">
      <w:pPr>
        <w:pStyle w:val="BodyText"/>
        <w:spacing w:before="247"/>
        <w:rPr>
          <w:sz w:val="28"/>
        </w:rPr>
      </w:pPr>
    </w:p>
    <w:p w14:paraId="1FDEF118" w14:textId="77777777" w:rsidR="00AD6E67" w:rsidRDefault="004A19F2">
      <w:pPr>
        <w:spacing w:line="341" w:lineRule="exact"/>
        <w:ind w:left="23"/>
        <w:rPr>
          <w:b/>
          <w:sz w:val="28"/>
        </w:rPr>
      </w:pPr>
      <w:r>
        <w:rPr>
          <w:b/>
          <w:sz w:val="28"/>
        </w:rPr>
        <w:t>Further</w:t>
      </w:r>
      <w:r>
        <w:rPr>
          <w:b/>
          <w:spacing w:val="-5"/>
          <w:sz w:val="28"/>
        </w:rPr>
        <w:t xml:space="preserve"> </w:t>
      </w:r>
      <w:r>
        <w:rPr>
          <w:b/>
          <w:spacing w:val="-2"/>
          <w:sz w:val="28"/>
        </w:rPr>
        <w:t>guidance</w:t>
      </w:r>
    </w:p>
    <w:p w14:paraId="46D3E003" w14:textId="77777777" w:rsidR="00AD6E67" w:rsidRDefault="004A19F2">
      <w:pPr>
        <w:pStyle w:val="BodyText"/>
        <w:ind w:left="23" w:right="387"/>
      </w:pPr>
      <w:r>
        <w:t xml:space="preserve">JCQ Joint Contingency Plan </w:t>
      </w:r>
      <w:hyperlink r:id="rId38">
        <w:r w:rsidR="00AD6E67">
          <w:rPr>
            <w:color w:val="0462C1"/>
            <w:u w:val="single" w:color="0462C1"/>
          </w:rPr>
          <w:t>https://www.gov.uk/government/publications/exam</w:t>
        </w:r>
      </w:hyperlink>
      <w:hyperlink r:id="rId39">
        <w:r w:rsidR="00AD6E67">
          <w:rPr>
            <w:color w:val="0462C1"/>
            <w:u w:val="single" w:color="0462C1"/>
          </w:rPr>
          <w:t>-</w:t>
        </w:r>
      </w:hyperlink>
      <w:hyperlink r:id="rId40">
        <w:r w:rsidR="00AD6E67">
          <w:rPr>
            <w:color w:val="0462C1"/>
            <w:u w:val="single" w:color="0462C1"/>
          </w:rPr>
          <w:t>system</w:t>
        </w:r>
      </w:hyperlink>
      <w:hyperlink r:id="rId41">
        <w:r w:rsidR="00AD6E67">
          <w:rPr>
            <w:color w:val="0462C1"/>
            <w:u w:val="single" w:color="0462C1"/>
          </w:rPr>
          <w:t>-</w:t>
        </w:r>
      </w:hyperlink>
      <w:hyperlink r:id="rId42">
        <w:r w:rsidR="00AD6E67">
          <w:rPr>
            <w:color w:val="0462C1"/>
            <w:u w:val="single" w:color="0462C1"/>
          </w:rPr>
          <w:t>contingency</w:t>
        </w:r>
      </w:hyperlink>
      <w:hyperlink r:id="rId43">
        <w:r w:rsidR="00AD6E67">
          <w:rPr>
            <w:color w:val="0462C1"/>
            <w:u w:val="single" w:color="0462C1"/>
          </w:rPr>
          <w:t>-</w:t>
        </w:r>
      </w:hyperlink>
      <w:hyperlink r:id="rId44">
        <w:r w:rsidR="00AD6E67">
          <w:rPr>
            <w:color w:val="0462C1"/>
            <w:u w:val="single" w:color="0462C1"/>
          </w:rPr>
          <w:t>plan</w:t>
        </w:r>
      </w:hyperlink>
      <w:hyperlink r:id="rId45">
        <w:r w:rsidR="00AD6E67">
          <w:rPr>
            <w:color w:val="0462C1"/>
            <w:u w:val="single" w:color="0462C1"/>
          </w:rPr>
          <w:t>-</w:t>
        </w:r>
      </w:hyperlink>
      <w:hyperlink r:id="rId46">
        <w:r w:rsidR="00AD6E67">
          <w:rPr>
            <w:color w:val="0462C1"/>
            <w:u w:val="single" w:color="0462C1"/>
          </w:rPr>
          <w:t>england</w:t>
        </w:r>
      </w:hyperlink>
      <w:hyperlink r:id="rId47">
        <w:r w:rsidR="00AD6E67">
          <w:rPr>
            <w:color w:val="0462C1"/>
            <w:u w:val="single" w:color="0462C1"/>
          </w:rPr>
          <w:t>-</w:t>
        </w:r>
      </w:hyperlink>
      <w:r>
        <w:rPr>
          <w:color w:val="0462C1"/>
        </w:rPr>
        <w:t xml:space="preserve"> </w:t>
      </w:r>
      <w:hyperlink r:id="rId48">
        <w:r w:rsidR="00AD6E67">
          <w:rPr>
            <w:color w:val="0462C1"/>
            <w:spacing w:val="-2"/>
            <w:u w:val="single" w:color="0462C1"/>
          </w:rPr>
          <w:t>wales</w:t>
        </w:r>
      </w:hyperlink>
      <w:hyperlink r:id="rId49">
        <w:r w:rsidR="00AD6E67">
          <w:rPr>
            <w:rFonts w:ascii="Times New Roman"/>
            <w:color w:val="0462C1"/>
            <w:spacing w:val="-2"/>
            <w:u w:val="single" w:color="0462C1"/>
          </w:rPr>
          <w:t>https://www.gov.uk/government/publications/exam-system-contingency-plan-england-wales-and-northern-ireland</w:t>
        </w:r>
      </w:hyperlink>
      <w:hyperlink r:id="rId50">
        <w:r w:rsidR="00AD6E67">
          <w:rPr>
            <w:color w:val="0462C1"/>
            <w:spacing w:val="-2"/>
            <w:u w:val="single" w:color="0462C1"/>
          </w:rPr>
          <w:t>and</w:t>
        </w:r>
      </w:hyperlink>
      <w:hyperlink r:id="rId51">
        <w:r w:rsidR="00AD6E67">
          <w:rPr>
            <w:color w:val="0462C1"/>
            <w:spacing w:val="-2"/>
            <w:u w:val="single" w:color="0462C1"/>
          </w:rPr>
          <w:t>-</w:t>
        </w:r>
      </w:hyperlink>
      <w:hyperlink r:id="rId52">
        <w:r w:rsidR="00AD6E67">
          <w:rPr>
            <w:color w:val="0462C1"/>
            <w:spacing w:val="-2"/>
            <w:u w:val="single" w:color="0462C1"/>
          </w:rPr>
          <w:t>northern</w:t>
        </w:r>
      </w:hyperlink>
      <w:hyperlink r:id="rId53">
        <w:r w:rsidR="00AD6E67">
          <w:rPr>
            <w:color w:val="0462C1"/>
            <w:spacing w:val="-2"/>
            <w:u w:val="single" w:color="0462C1"/>
          </w:rPr>
          <w:t>-</w:t>
        </w:r>
      </w:hyperlink>
      <w:hyperlink r:id="rId54">
        <w:r w:rsidR="00AD6E67">
          <w:rPr>
            <w:color w:val="0462C1"/>
            <w:spacing w:val="-2"/>
            <w:u w:val="single" w:color="0462C1"/>
          </w:rPr>
          <w:t>ireland</w:t>
        </w:r>
      </w:hyperlink>
      <w:r>
        <w:rPr>
          <w:color w:val="0462C1"/>
          <w:spacing w:val="40"/>
        </w:rPr>
        <w:t xml:space="preserve"> </w:t>
      </w:r>
      <w:r>
        <w:t xml:space="preserve">General Regulations for Approved </w:t>
      </w:r>
      <w:proofErr w:type="spellStart"/>
      <w:r>
        <w:t>Centres</w:t>
      </w:r>
      <w:proofErr w:type="spellEnd"/>
      <w:r>
        <w:t xml:space="preserve"> </w:t>
      </w:r>
      <w:hyperlink r:id="rId55">
        <w:r w:rsidR="00AD6E67">
          <w:rPr>
            <w:color w:val="0462C1"/>
            <w:u w:val="single" w:color="0462C1"/>
          </w:rPr>
          <w:t>www.jcq.org.uk/exams</w:t>
        </w:r>
      </w:hyperlink>
      <w:hyperlink r:id="rId56">
        <w:r w:rsidR="00AD6E67">
          <w:rPr>
            <w:color w:val="0462C1"/>
            <w:u w:val="single" w:color="0462C1"/>
          </w:rPr>
          <w:t>-</w:t>
        </w:r>
      </w:hyperlink>
      <w:hyperlink r:id="rId57">
        <w:r w:rsidR="00AD6E67">
          <w:rPr>
            <w:color w:val="0462C1"/>
            <w:u w:val="single" w:color="0462C1"/>
          </w:rPr>
          <w:t>office/general</w:t>
        </w:r>
      </w:hyperlink>
      <w:hyperlink r:id="rId58">
        <w:r w:rsidR="00AD6E67">
          <w:rPr>
            <w:color w:val="0462C1"/>
            <w:u w:val="single" w:color="0462C1"/>
          </w:rPr>
          <w:t>-</w:t>
        </w:r>
      </w:hyperlink>
      <w:hyperlink r:id="rId59">
        <w:r w:rsidR="00AD6E67">
          <w:rPr>
            <w:color w:val="0462C1"/>
            <w:u w:val="single" w:color="0462C1"/>
          </w:rPr>
          <w:t>regulations</w:t>
        </w:r>
      </w:hyperlink>
    </w:p>
    <w:p w14:paraId="4945B911" w14:textId="77777777" w:rsidR="00AD6E67" w:rsidRDefault="004A19F2">
      <w:pPr>
        <w:pStyle w:val="BodyText"/>
        <w:ind w:left="23" w:right="4925"/>
      </w:pPr>
      <w:r>
        <w:t>Guidance</w:t>
      </w:r>
      <w:r>
        <w:rPr>
          <w:spacing w:val="-6"/>
        </w:rPr>
        <w:t xml:space="preserve"> </w:t>
      </w:r>
      <w:r>
        <w:t>notes</w:t>
      </w:r>
      <w:r>
        <w:rPr>
          <w:spacing w:val="-6"/>
        </w:rPr>
        <w:t xml:space="preserve"> </w:t>
      </w:r>
      <w:r>
        <w:t>on</w:t>
      </w:r>
      <w:r>
        <w:rPr>
          <w:spacing w:val="-5"/>
        </w:rPr>
        <w:t xml:space="preserve"> </w:t>
      </w:r>
      <w:r>
        <w:t>alternative</w:t>
      </w:r>
      <w:r>
        <w:rPr>
          <w:spacing w:val="-6"/>
        </w:rPr>
        <w:t xml:space="preserve"> </w:t>
      </w:r>
      <w:r>
        <w:t>site</w:t>
      </w:r>
      <w:r>
        <w:rPr>
          <w:spacing w:val="-6"/>
        </w:rPr>
        <w:t xml:space="preserve"> </w:t>
      </w:r>
      <w:r>
        <w:t xml:space="preserve">arrangements </w:t>
      </w:r>
      <w:hyperlink r:id="rId60">
        <w:r w:rsidR="00AD6E67">
          <w:rPr>
            <w:color w:val="0462C1"/>
            <w:u w:val="single" w:color="0462C1"/>
          </w:rPr>
          <w:t>www.jcq.org.uk/exams</w:t>
        </w:r>
      </w:hyperlink>
      <w:hyperlink r:id="rId61">
        <w:r w:rsidR="00AD6E67">
          <w:rPr>
            <w:color w:val="0462C1"/>
            <w:u w:val="single" w:color="0462C1"/>
          </w:rPr>
          <w:t>-</w:t>
        </w:r>
      </w:hyperlink>
      <w:hyperlink r:id="rId62">
        <w:r w:rsidR="00AD6E67">
          <w:rPr>
            <w:color w:val="0462C1"/>
            <w:u w:val="single" w:color="0462C1"/>
          </w:rPr>
          <w:t>office/online</w:t>
        </w:r>
      </w:hyperlink>
      <w:hyperlink r:id="rId63">
        <w:r w:rsidR="00AD6E67">
          <w:rPr>
            <w:color w:val="0462C1"/>
            <w:u w:val="single" w:color="0462C1"/>
          </w:rPr>
          <w:t>-</w:t>
        </w:r>
      </w:hyperlink>
      <w:hyperlink r:id="rId64">
        <w:r w:rsidR="00AD6E67">
          <w:rPr>
            <w:color w:val="0462C1"/>
            <w:u w:val="single" w:color="0462C1"/>
          </w:rPr>
          <w:t>forms</w:t>
        </w:r>
      </w:hyperlink>
      <w:r>
        <w:rPr>
          <w:color w:val="0462C1"/>
        </w:rPr>
        <w:t xml:space="preserve"> </w:t>
      </w:r>
      <w:r>
        <w:t xml:space="preserve">Guidance notes for transferred candidates </w:t>
      </w:r>
      <w:hyperlink r:id="rId65">
        <w:r w:rsidR="00AD6E67">
          <w:rPr>
            <w:color w:val="0462C1"/>
            <w:u w:val="single" w:color="0462C1"/>
          </w:rPr>
          <w:t>www.jcq.org.uk/exams</w:t>
        </w:r>
      </w:hyperlink>
      <w:hyperlink r:id="rId66">
        <w:r w:rsidR="00AD6E67">
          <w:rPr>
            <w:color w:val="0462C1"/>
            <w:u w:val="single" w:color="0462C1"/>
          </w:rPr>
          <w:t>-</w:t>
        </w:r>
      </w:hyperlink>
      <w:hyperlink r:id="rId67">
        <w:r w:rsidR="00AD6E67">
          <w:rPr>
            <w:color w:val="0462C1"/>
            <w:u w:val="single" w:color="0462C1"/>
          </w:rPr>
          <w:t>office/online</w:t>
        </w:r>
      </w:hyperlink>
      <w:hyperlink r:id="rId68">
        <w:r w:rsidR="00AD6E67">
          <w:rPr>
            <w:color w:val="0462C1"/>
            <w:u w:val="single" w:color="0462C1"/>
          </w:rPr>
          <w:t>-</w:t>
        </w:r>
      </w:hyperlink>
      <w:hyperlink r:id="rId69">
        <w:r w:rsidR="00AD6E67">
          <w:rPr>
            <w:color w:val="0462C1"/>
            <w:u w:val="single" w:color="0462C1"/>
          </w:rPr>
          <w:t>forms</w:t>
        </w:r>
      </w:hyperlink>
    </w:p>
    <w:p w14:paraId="12D9A32F" w14:textId="77777777" w:rsidR="00AD6E67" w:rsidRDefault="004A19F2">
      <w:pPr>
        <w:pStyle w:val="BodyText"/>
        <w:spacing w:line="293" w:lineRule="exact"/>
        <w:ind w:left="23"/>
      </w:pPr>
      <w:r>
        <w:rPr>
          <w:spacing w:val="-2"/>
        </w:rPr>
        <w:t>Instructions</w:t>
      </w:r>
      <w:r>
        <w:rPr>
          <w:spacing w:val="29"/>
        </w:rPr>
        <w:t xml:space="preserve"> </w:t>
      </w:r>
      <w:r>
        <w:rPr>
          <w:spacing w:val="-2"/>
        </w:rPr>
        <w:t>for</w:t>
      </w:r>
      <w:r>
        <w:rPr>
          <w:spacing w:val="33"/>
        </w:rPr>
        <w:t xml:space="preserve"> </w:t>
      </w:r>
      <w:r>
        <w:rPr>
          <w:spacing w:val="-2"/>
        </w:rPr>
        <w:t>Conducting</w:t>
      </w:r>
      <w:r>
        <w:rPr>
          <w:spacing w:val="35"/>
        </w:rPr>
        <w:t xml:space="preserve"> </w:t>
      </w:r>
      <w:r>
        <w:rPr>
          <w:spacing w:val="-2"/>
        </w:rPr>
        <w:t>Examinations</w:t>
      </w:r>
      <w:r>
        <w:rPr>
          <w:spacing w:val="43"/>
        </w:rPr>
        <w:t xml:space="preserve"> </w:t>
      </w:r>
      <w:hyperlink r:id="rId70">
        <w:r w:rsidR="00AD6E67">
          <w:rPr>
            <w:color w:val="0462C1"/>
            <w:spacing w:val="-2"/>
            <w:u w:val="single" w:color="0462C1"/>
          </w:rPr>
          <w:t>www.jcq.org.uk/exams</w:t>
        </w:r>
      </w:hyperlink>
      <w:hyperlink r:id="rId71">
        <w:r w:rsidR="00AD6E67">
          <w:rPr>
            <w:color w:val="0462C1"/>
            <w:spacing w:val="-2"/>
            <w:u w:val="single" w:color="0462C1"/>
          </w:rPr>
          <w:t>-</w:t>
        </w:r>
      </w:hyperlink>
      <w:hyperlink r:id="rId72">
        <w:r w:rsidR="00AD6E67">
          <w:rPr>
            <w:color w:val="0462C1"/>
            <w:spacing w:val="-2"/>
            <w:u w:val="single" w:color="0462C1"/>
          </w:rPr>
          <w:t>office/ice</w:t>
        </w:r>
      </w:hyperlink>
      <w:hyperlink r:id="rId73">
        <w:r w:rsidR="00AD6E67">
          <w:rPr>
            <w:color w:val="0462C1"/>
            <w:spacing w:val="-2"/>
            <w:u w:val="single" w:color="0462C1"/>
          </w:rPr>
          <w:t>---</w:t>
        </w:r>
      </w:hyperlink>
      <w:hyperlink r:id="rId74">
        <w:r w:rsidR="00AD6E67">
          <w:rPr>
            <w:color w:val="0462C1"/>
            <w:spacing w:val="-2"/>
            <w:u w:val="single" w:color="0462C1"/>
          </w:rPr>
          <w:t>instructions</w:t>
        </w:r>
      </w:hyperlink>
      <w:hyperlink r:id="rId75">
        <w:r w:rsidR="00AD6E67">
          <w:rPr>
            <w:color w:val="0462C1"/>
            <w:spacing w:val="-2"/>
            <w:u w:val="single" w:color="0462C1"/>
          </w:rPr>
          <w:t>-</w:t>
        </w:r>
      </w:hyperlink>
      <w:hyperlink r:id="rId76">
        <w:r w:rsidR="00AD6E67">
          <w:rPr>
            <w:color w:val="0462C1"/>
            <w:spacing w:val="-2"/>
            <w:u w:val="single" w:color="0462C1"/>
          </w:rPr>
          <w:t>for</w:t>
        </w:r>
      </w:hyperlink>
      <w:hyperlink r:id="rId77">
        <w:r w:rsidR="00AD6E67">
          <w:rPr>
            <w:color w:val="0462C1"/>
            <w:spacing w:val="-2"/>
            <w:u w:val="single" w:color="0462C1"/>
          </w:rPr>
          <w:t>-</w:t>
        </w:r>
      </w:hyperlink>
      <w:hyperlink r:id="rId78">
        <w:r w:rsidR="00AD6E67">
          <w:rPr>
            <w:color w:val="0462C1"/>
            <w:spacing w:val="-2"/>
            <w:u w:val="single" w:color="0462C1"/>
          </w:rPr>
          <w:t>conducting</w:t>
        </w:r>
      </w:hyperlink>
      <w:hyperlink r:id="rId79">
        <w:r w:rsidR="00AD6E67">
          <w:rPr>
            <w:color w:val="0462C1"/>
            <w:spacing w:val="-2"/>
            <w:u w:val="single" w:color="0462C1"/>
          </w:rPr>
          <w:t>-</w:t>
        </w:r>
      </w:hyperlink>
      <w:hyperlink r:id="rId80">
        <w:r w:rsidR="00AD6E67">
          <w:rPr>
            <w:color w:val="0462C1"/>
            <w:spacing w:val="-2"/>
            <w:u w:val="single" w:color="0462C1"/>
          </w:rPr>
          <w:t>examinations</w:t>
        </w:r>
      </w:hyperlink>
    </w:p>
    <w:p w14:paraId="42560C07" w14:textId="77777777" w:rsidR="00AD6E67" w:rsidRDefault="004A19F2">
      <w:pPr>
        <w:pStyle w:val="BodyText"/>
        <w:spacing w:line="242" w:lineRule="auto"/>
        <w:ind w:left="23" w:right="539"/>
      </w:pPr>
      <w:r>
        <w:t>A</w:t>
      </w:r>
      <w:r>
        <w:rPr>
          <w:spacing w:val="-4"/>
        </w:rPr>
        <w:t xml:space="preserve"> </w:t>
      </w:r>
      <w:r>
        <w:t>guide</w:t>
      </w:r>
      <w:r>
        <w:rPr>
          <w:spacing w:val="-6"/>
        </w:rPr>
        <w:t xml:space="preserve"> </w:t>
      </w:r>
      <w:r>
        <w:t>to</w:t>
      </w:r>
      <w:r>
        <w:rPr>
          <w:spacing w:val="-6"/>
        </w:rPr>
        <w:t xml:space="preserve"> </w:t>
      </w:r>
      <w:r>
        <w:t>the</w:t>
      </w:r>
      <w:r>
        <w:rPr>
          <w:spacing w:val="-7"/>
        </w:rPr>
        <w:t xml:space="preserve"> </w:t>
      </w:r>
      <w:r>
        <w:t>special</w:t>
      </w:r>
      <w:r>
        <w:rPr>
          <w:spacing w:val="-7"/>
        </w:rPr>
        <w:t xml:space="preserve"> </w:t>
      </w:r>
      <w:r>
        <w:t>consideration</w:t>
      </w:r>
      <w:r>
        <w:rPr>
          <w:spacing w:val="-4"/>
        </w:rPr>
        <w:t xml:space="preserve"> </w:t>
      </w:r>
      <w:r>
        <w:t xml:space="preserve">process </w:t>
      </w:r>
      <w:hyperlink r:id="rId81">
        <w:r w:rsidR="00AD6E67">
          <w:rPr>
            <w:color w:val="0462C1"/>
            <w:u w:val="single" w:color="0462C1"/>
          </w:rPr>
          <w:t>www.jcq.org.uk/exams</w:t>
        </w:r>
      </w:hyperlink>
      <w:hyperlink r:id="rId82">
        <w:r w:rsidR="00AD6E67">
          <w:rPr>
            <w:color w:val="0462C1"/>
            <w:u w:val="single" w:color="0462C1"/>
          </w:rPr>
          <w:t>-</w:t>
        </w:r>
      </w:hyperlink>
      <w:hyperlink r:id="rId83">
        <w:r w:rsidR="00AD6E67">
          <w:rPr>
            <w:color w:val="0462C1"/>
            <w:u w:val="single" w:color="0462C1"/>
          </w:rPr>
          <w:t>office/access</w:t>
        </w:r>
      </w:hyperlink>
      <w:hyperlink r:id="rId84">
        <w:r w:rsidR="00AD6E67">
          <w:rPr>
            <w:color w:val="0462C1"/>
            <w:u w:val="single" w:color="0462C1"/>
          </w:rPr>
          <w:t>-</w:t>
        </w:r>
      </w:hyperlink>
      <w:hyperlink r:id="rId85">
        <w:r w:rsidR="00AD6E67">
          <w:rPr>
            <w:color w:val="0462C1"/>
            <w:u w:val="single" w:color="0462C1"/>
          </w:rPr>
          <w:t>arrangements</w:t>
        </w:r>
      </w:hyperlink>
      <w:hyperlink r:id="rId86">
        <w:r w:rsidR="00AD6E67">
          <w:rPr>
            <w:color w:val="0462C1"/>
            <w:u w:val="single" w:color="0462C1"/>
          </w:rPr>
          <w:t>-</w:t>
        </w:r>
      </w:hyperlink>
      <w:hyperlink r:id="rId87">
        <w:r w:rsidR="00AD6E67">
          <w:rPr>
            <w:color w:val="0462C1"/>
            <w:u w:val="single" w:color="0462C1"/>
          </w:rPr>
          <w:t>and</w:t>
        </w:r>
      </w:hyperlink>
      <w:hyperlink r:id="rId88">
        <w:r w:rsidR="00AD6E67">
          <w:rPr>
            <w:color w:val="0462C1"/>
            <w:u w:val="single" w:color="0462C1"/>
          </w:rPr>
          <w:t>-</w:t>
        </w:r>
      </w:hyperlink>
      <w:hyperlink r:id="rId89">
        <w:r w:rsidR="00AD6E67">
          <w:rPr>
            <w:color w:val="0462C1"/>
            <w:u w:val="single" w:color="0462C1"/>
          </w:rPr>
          <w:t>special</w:t>
        </w:r>
      </w:hyperlink>
      <w:hyperlink r:id="rId90">
        <w:r w:rsidR="00AD6E67">
          <w:rPr>
            <w:rFonts w:ascii="Times New Roman"/>
            <w:color w:val="0462C1"/>
            <w:u w:val="single" w:color="0462C1"/>
          </w:rPr>
          <w:t>http://www.jcq.org.uk/exams-</w:t>
        </w:r>
      </w:hyperlink>
      <w:r>
        <w:rPr>
          <w:rFonts w:ascii="Times New Roman"/>
          <w:color w:val="0462C1"/>
        </w:rPr>
        <w:t xml:space="preserve"> </w:t>
      </w:r>
      <w:hyperlink r:id="rId91">
        <w:r w:rsidR="00AD6E67">
          <w:rPr>
            <w:rFonts w:ascii="Times New Roman"/>
            <w:color w:val="0462C1"/>
            <w:spacing w:val="-2"/>
            <w:u w:val="single" w:color="0462C1"/>
          </w:rPr>
          <w:t>office/access-arrangements-and-special-consideration/regulations-and-guidance</w:t>
        </w:r>
      </w:hyperlink>
      <w:hyperlink r:id="rId92">
        <w:r w:rsidR="00AD6E67">
          <w:rPr>
            <w:color w:val="0462C1"/>
            <w:spacing w:val="-2"/>
            <w:u w:val="single" w:color="0462C1"/>
          </w:rPr>
          <w:t>consideration/regulations</w:t>
        </w:r>
      </w:hyperlink>
      <w:hyperlink r:id="rId93">
        <w:r w:rsidR="00AD6E67">
          <w:rPr>
            <w:color w:val="0462C1"/>
            <w:spacing w:val="-2"/>
            <w:u w:val="single" w:color="0462C1"/>
          </w:rPr>
          <w:t>-</w:t>
        </w:r>
      </w:hyperlink>
      <w:hyperlink r:id="rId94">
        <w:r w:rsidR="00AD6E67">
          <w:rPr>
            <w:color w:val="0462C1"/>
            <w:spacing w:val="-2"/>
            <w:u w:val="single" w:color="0462C1"/>
          </w:rPr>
          <w:t>and</w:t>
        </w:r>
      </w:hyperlink>
      <w:hyperlink r:id="rId95">
        <w:r w:rsidR="00AD6E67">
          <w:rPr>
            <w:color w:val="0462C1"/>
            <w:spacing w:val="-2"/>
            <w:u w:val="single" w:color="0462C1"/>
          </w:rPr>
          <w:t>-</w:t>
        </w:r>
      </w:hyperlink>
      <w:hyperlink r:id="rId96">
        <w:r w:rsidR="00AD6E67">
          <w:rPr>
            <w:color w:val="0462C1"/>
            <w:spacing w:val="-2"/>
            <w:u w:val="single" w:color="0462C1"/>
          </w:rPr>
          <w:t>guidance</w:t>
        </w:r>
      </w:hyperlink>
    </w:p>
    <w:p w14:paraId="7A184D18" w14:textId="77777777" w:rsidR="00AD6E67" w:rsidRDefault="004A19F2">
      <w:pPr>
        <w:spacing w:before="289" w:line="341" w:lineRule="exact"/>
        <w:ind w:left="23"/>
        <w:rPr>
          <w:b/>
          <w:sz w:val="28"/>
        </w:rPr>
      </w:pPr>
      <w:r>
        <w:rPr>
          <w:b/>
          <w:spacing w:val="-2"/>
          <w:sz w:val="28"/>
        </w:rPr>
        <w:t>GOV.UK</w:t>
      </w:r>
    </w:p>
    <w:p w14:paraId="115288C8" w14:textId="77777777" w:rsidR="00AD6E67" w:rsidRDefault="004A19F2">
      <w:pPr>
        <w:pStyle w:val="BodyText"/>
        <w:ind w:left="23" w:right="1047"/>
      </w:pPr>
      <w:r>
        <w:t xml:space="preserve">Emergency planning and response: Exam disruption </w:t>
      </w:r>
      <w:hyperlink r:id="rId97">
        <w:r w:rsidR="00AD6E67">
          <w:rPr>
            <w:color w:val="0462C1"/>
            <w:u w:val="single" w:color="0462C1"/>
          </w:rPr>
          <w:t>www.gov.uk/government/publications/emergency</w:t>
        </w:r>
      </w:hyperlink>
      <w:hyperlink r:id="rId98">
        <w:r w:rsidR="00AD6E67">
          <w:rPr>
            <w:color w:val="0462C1"/>
            <w:u w:val="single" w:color="0462C1"/>
          </w:rPr>
          <w:t>-</w:t>
        </w:r>
      </w:hyperlink>
      <w:hyperlink r:id="rId99">
        <w:r w:rsidR="00AD6E67">
          <w:rPr>
            <w:color w:val="0462C1"/>
            <w:u w:val="single" w:color="0462C1"/>
          </w:rPr>
          <w:t>planning</w:t>
        </w:r>
      </w:hyperlink>
      <w:hyperlink r:id="rId100">
        <w:r w:rsidR="00AD6E67">
          <w:rPr>
            <w:color w:val="0462C1"/>
            <w:u w:val="single" w:color="0462C1"/>
          </w:rPr>
          <w:t>-</w:t>
        </w:r>
      </w:hyperlink>
      <w:r>
        <w:rPr>
          <w:color w:val="0462C1"/>
        </w:rPr>
        <w:t xml:space="preserve"> </w:t>
      </w:r>
      <w:hyperlink r:id="rId101">
        <w:r w:rsidR="00AD6E67">
          <w:rPr>
            <w:color w:val="0462C1"/>
            <w:spacing w:val="-2"/>
            <w:u w:val="single" w:color="0462C1"/>
          </w:rPr>
          <w:t>and</w:t>
        </w:r>
      </w:hyperlink>
      <w:hyperlink r:id="rId102">
        <w:r w:rsidR="00AD6E67">
          <w:rPr>
            <w:rFonts w:ascii="Times New Roman"/>
            <w:color w:val="0462C1"/>
            <w:spacing w:val="-2"/>
            <w:u w:val="single" w:color="0462C1"/>
          </w:rPr>
          <w:t>http://www.gov.uk/government/publications/emergency-planning-and-response-for-education-childcare-and-childrens-social-care-</w:t>
        </w:r>
      </w:hyperlink>
      <w:r>
        <w:rPr>
          <w:rFonts w:ascii="Times New Roman"/>
          <w:color w:val="0462C1"/>
          <w:spacing w:val="40"/>
        </w:rPr>
        <w:t xml:space="preserve"> </w:t>
      </w:r>
      <w:hyperlink r:id="rId103">
        <w:r w:rsidR="00AD6E67">
          <w:rPr>
            <w:rFonts w:ascii="Times New Roman"/>
            <w:color w:val="0462C1"/>
            <w:spacing w:val="-2"/>
            <w:u w:val="single" w:color="0462C1"/>
          </w:rPr>
          <w:t>settings</w:t>
        </w:r>
      </w:hyperlink>
      <w:hyperlink r:id="rId104">
        <w:r w:rsidR="00AD6E67">
          <w:rPr>
            <w:color w:val="0462C1"/>
            <w:spacing w:val="-2"/>
            <w:u w:val="single" w:color="0462C1"/>
          </w:rPr>
          <w:t>response</w:t>
        </w:r>
      </w:hyperlink>
      <w:hyperlink r:id="rId105">
        <w:r w:rsidR="00AD6E67">
          <w:rPr>
            <w:color w:val="0462C1"/>
            <w:spacing w:val="-2"/>
            <w:u w:val="single" w:color="0462C1"/>
          </w:rPr>
          <w:t>-</w:t>
        </w:r>
      </w:hyperlink>
      <w:hyperlink r:id="rId106">
        <w:r w:rsidR="00AD6E67">
          <w:rPr>
            <w:color w:val="0462C1"/>
            <w:spacing w:val="-2"/>
            <w:u w:val="single" w:color="0462C1"/>
          </w:rPr>
          <w:t>for</w:t>
        </w:r>
      </w:hyperlink>
      <w:hyperlink r:id="rId107">
        <w:r w:rsidR="00AD6E67">
          <w:rPr>
            <w:color w:val="0462C1"/>
            <w:spacing w:val="-2"/>
            <w:u w:val="single" w:color="0462C1"/>
          </w:rPr>
          <w:t>-</w:t>
        </w:r>
      </w:hyperlink>
      <w:hyperlink r:id="rId108">
        <w:r w:rsidR="00AD6E67">
          <w:rPr>
            <w:color w:val="0462C1"/>
            <w:spacing w:val="-2"/>
            <w:u w:val="single" w:color="0462C1"/>
          </w:rPr>
          <w:t>education</w:t>
        </w:r>
      </w:hyperlink>
      <w:hyperlink r:id="rId109">
        <w:r w:rsidR="00AD6E67">
          <w:rPr>
            <w:color w:val="0462C1"/>
            <w:spacing w:val="-2"/>
            <w:u w:val="single" w:color="0462C1"/>
          </w:rPr>
          <w:t>-</w:t>
        </w:r>
      </w:hyperlink>
      <w:hyperlink r:id="rId110">
        <w:r w:rsidR="00AD6E67">
          <w:rPr>
            <w:color w:val="0462C1"/>
            <w:spacing w:val="-2"/>
            <w:u w:val="single" w:color="0462C1"/>
          </w:rPr>
          <w:t>childcare</w:t>
        </w:r>
      </w:hyperlink>
      <w:hyperlink r:id="rId111">
        <w:r w:rsidR="00AD6E67">
          <w:rPr>
            <w:color w:val="0462C1"/>
            <w:spacing w:val="-2"/>
            <w:u w:val="single" w:color="0462C1"/>
          </w:rPr>
          <w:t>-</w:t>
        </w:r>
      </w:hyperlink>
      <w:hyperlink r:id="rId112">
        <w:r w:rsidR="00AD6E67">
          <w:rPr>
            <w:color w:val="0462C1"/>
            <w:spacing w:val="-2"/>
            <w:u w:val="single" w:color="0462C1"/>
          </w:rPr>
          <w:t>and</w:t>
        </w:r>
      </w:hyperlink>
      <w:hyperlink r:id="rId113">
        <w:r w:rsidR="00AD6E67">
          <w:rPr>
            <w:color w:val="0462C1"/>
            <w:spacing w:val="-2"/>
            <w:u w:val="single" w:color="0462C1"/>
          </w:rPr>
          <w:t>-</w:t>
        </w:r>
      </w:hyperlink>
      <w:hyperlink r:id="rId114">
        <w:r w:rsidR="00AD6E67">
          <w:rPr>
            <w:color w:val="0462C1"/>
            <w:spacing w:val="-2"/>
            <w:u w:val="single" w:color="0462C1"/>
          </w:rPr>
          <w:t>childrens</w:t>
        </w:r>
      </w:hyperlink>
      <w:hyperlink r:id="rId115">
        <w:r w:rsidR="00AD6E67">
          <w:rPr>
            <w:color w:val="0462C1"/>
            <w:spacing w:val="-2"/>
            <w:u w:val="single" w:color="0462C1"/>
          </w:rPr>
          <w:t>-</w:t>
        </w:r>
      </w:hyperlink>
      <w:hyperlink r:id="rId116">
        <w:r w:rsidR="00AD6E67">
          <w:rPr>
            <w:color w:val="0462C1"/>
            <w:spacing w:val="-2"/>
            <w:u w:val="single" w:color="0462C1"/>
          </w:rPr>
          <w:t>social</w:t>
        </w:r>
      </w:hyperlink>
      <w:hyperlink r:id="rId117">
        <w:r w:rsidR="00AD6E67">
          <w:rPr>
            <w:color w:val="0462C1"/>
            <w:spacing w:val="-2"/>
            <w:u w:val="single" w:color="0462C1"/>
          </w:rPr>
          <w:t>-</w:t>
        </w:r>
      </w:hyperlink>
      <w:hyperlink r:id="rId118">
        <w:r w:rsidR="00AD6E67">
          <w:rPr>
            <w:color w:val="0462C1"/>
            <w:spacing w:val="-2"/>
            <w:u w:val="single" w:color="0462C1"/>
          </w:rPr>
          <w:t>care</w:t>
        </w:r>
      </w:hyperlink>
      <w:hyperlink r:id="rId119">
        <w:r w:rsidR="00AD6E67">
          <w:rPr>
            <w:color w:val="0462C1"/>
            <w:spacing w:val="-2"/>
            <w:u w:val="single" w:color="0462C1"/>
          </w:rPr>
          <w:t>-</w:t>
        </w:r>
      </w:hyperlink>
      <w:hyperlink r:id="rId120">
        <w:r w:rsidR="00AD6E67">
          <w:rPr>
            <w:color w:val="0462C1"/>
            <w:spacing w:val="-2"/>
            <w:u w:val="single" w:color="0462C1"/>
          </w:rPr>
          <w:t>settings</w:t>
        </w:r>
      </w:hyperlink>
    </w:p>
    <w:p w14:paraId="26562C43" w14:textId="77777777" w:rsidR="00AD6E67" w:rsidRDefault="004A19F2">
      <w:pPr>
        <w:pStyle w:val="BodyText"/>
        <w:ind w:left="23" w:right="4925"/>
      </w:pPr>
      <w:r>
        <w:t xml:space="preserve">Dispatch of exam scripts guide: Ensuring the service runs smoothly; Contingency planning </w:t>
      </w:r>
      <w:hyperlink r:id="rId121">
        <w:r w:rsidR="00AD6E67">
          <w:rPr>
            <w:color w:val="0462C1"/>
            <w:spacing w:val="-2"/>
            <w:u w:val="single" w:color="0462C1"/>
          </w:rPr>
          <w:t>https://www.gov.uk/government/publications/dispatch</w:t>
        </w:r>
      </w:hyperlink>
      <w:hyperlink r:id="rId122">
        <w:r w:rsidR="00AD6E67">
          <w:rPr>
            <w:color w:val="0462C1"/>
            <w:spacing w:val="-2"/>
            <w:u w:val="single" w:color="0462C1"/>
          </w:rPr>
          <w:t>-</w:t>
        </w:r>
      </w:hyperlink>
      <w:hyperlink r:id="rId123">
        <w:r w:rsidR="00AD6E67">
          <w:rPr>
            <w:color w:val="0462C1"/>
            <w:spacing w:val="-2"/>
            <w:u w:val="single" w:color="0462C1"/>
          </w:rPr>
          <w:t>of</w:t>
        </w:r>
      </w:hyperlink>
      <w:hyperlink r:id="rId124">
        <w:r w:rsidR="00AD6E67">
          <w:rPr>
            <w:color w:val="0462C1"/>
            <w:spacing w:val="-2"/>
            <w:u w:val="single" w:color="0462C1"/>
          </w:rPr>
          <w:t>-</w:t>
        </w:r>
      </w:hyperlink>
      <w:hyperlink r:id="rId125">
        <w:r w:rsidR="00AD6E67">
          <w:rPr>
            <w:color w:val="0462C1"/>
            <w:spacing w:val="-2"/>
            <w:u w:val="single" w:color="0462C1"/>
          </w:rPr>
          <w:t>exam</w:t>
        </w:r>
      </w:hyperlink>
      <w:hyperlink r:id="rId126">
        <w:r w:rsidR="00AD6E67">
          <w:rPr>
            <w:color w:val="0462C1"/>
            <w:spacing w:val="-2"/>
            <w:u w:val="single" w:color="0462C1"/>
          </w:rPr>
          <w:t>-</w:t>
        </w:r>
      </w:hyperlink>
      <w:hyperlink r:id="rId127">
        <w:r w:rsidR="00AD6E67">
          <w:rPr>
            <w:color w:val="0462C1"/>
            <w:spacing w:val="-2"/>
            <w:u w:val="single" w:color="0462C1"/>
          </w:rPr>
          <w:t>scripts</w:t>
        </w:r>
      </w:hyperlink>
      <w:hyperlink r:id="rId128">
        <w:r w:rsidR="00AD6E67">
          <w:rPr>
            <w:color w:val="0462C1"/>
            <w:spacing w:val="-2"/>
            <w:u w:val="single" w:color="0462C1"/>
          </w:rPr>
          <w:t>-</w:t>
        </w:r>
      </w:hyperlink>
      <w:hyperlink r:id="rId129">
        <w:r w:rsidR="00AD6E67">
          <w:rPr>
            <w:color w:val="0462C1"/>
            <w:spacing w:val="-2"/>
            <w:u w:val="single" w:color="0462C1"/>
          </w:rPr>
          <w:t>yellow</w:t>
        </w:r>
      </w:hyperlink>
      <w:hyperlink r:id="rId130">
        <w:r w:rsidR="00AD6E67">
          <w:rPr>
            <w:color w:val="0462C1"/>
            <w:spacing w:val="-2"/>
            <w:u w:val="single" w:color="0462C1"/>
          </w:rPr>
          <w:t>-</w:t>
        </w:r>
      </w:hyperlink>
      <w:hyperlink r:id="rId131">
        <w:r w:rsidR="00AD6E67">
          <w:rPr>
            <w:color w:val="0462C1"/>
            <w:spacing w:val="-2"/>
            <w:u w:val="single" w:color="0462C1"/>
          </w:rPr>
          <w:t>label</w:t>
        </w:r>
      </w:hyperlink>
      <w:hyperlink r:id="rId132">
        <w:r w:rsidR="00AD6E67">
          <w:rPr>
            <w:color w:val="0462C1"/>
            <w:spacing w:val="-2"/>
            <w:u w:val="single" w:color="0462C1"/>
          </w:rPr>
          <w:t>-</w:t>
        </w:r>
      </w:hyperlink>
      <w:hyperlink r:id="rId133">
        <w:r w:rsidR="00AD6E67">
          <w:rPr>
            <w:color w:val="0462C1"/>
            <w:spacing w:val="-2"/>
            <w:u w:val="single" w:color="0462C1"/>
          </w:rPr>
          <w:t>service</w:t>
        </w:r>
      </w:hyperlink>
    </w:p>
    <w:p w14:paraId="52ECC461" w14:textId="77777777" w:rsidR="00AD6E67" w:rsidRDefault="00AD6E67">
      <w:pPr>
        <w:pStyle w:val="BodyText"/>
        <w:sectPr w:rsidR="00AD6E67">
          <w:pgSz w:w="16850" w:h="11910" w:orient="landscape"/>
          <w:pgMar w:top="1340" w:right="1417" w:bottom="1160" w:left="1417" w:header="0" w:footer="967" w:gutter="0"/>
          <w:cols w:space="720"/>
        </w:sectPr>
      </w:pPr>
    </w:p>
    <w:p w14:paraId="6036A65C" w14:textId="77777777" w:rsidR="00AD6E67" w:rsidRDefault="00AD6E67">
      <w:pPr>
        <w:pStyle w:val="BodyText"/>
        <w:spacing w:before="44"/>
        <w:rPr>
          <w:sz w:val="28"/>
        </w:rPr>
      </w:pPr>
    </w:p>
    <w:p w14:paraId="2B99118E" w14:textId="77777777" w:rsidR="00AD6E67" w:rsidRDefault="004A19F2">
      <w:pPr>
        <w:spacing w:before="1" w:line="341" w:lineRule="exact"/>
        <w:ind w:left="23"/>
        <w:rPr>
          <w:b/>
          <w:spacing w:val="-2"/>
          <w:sz w:val="28"/>
        </w:rPr>
      </w:pPr>
      <w:r>
        <w:rPr>
          <w:b/>
          <w:sz w:val="28"/>
        </w:rPr>
        <w:t>National</w:t>
      </w:r>
      <w:r>
        <w:rPr>
          <w:b/>
          <w:spacing w:val="-6"/>
          <w:sz w:val="28"/>
        </w:rPr>
        <w:t xml:space="preserve"> </w:t>
      </w:r>
      <w:r>
        <w:rPr>
          <w:b/>
          <w:sz w:val="28"/>
        </w:rPr>
        <w:t>Cyber</w:t>
      </w:r>
      <w:r>
        <w:rPr>
          <w:b/>
          <w:spacing w:val="-6"/>
          <w:sz w:val="28"/>
        </w:rPr>
        <w:t xml:space="preserve"> </w:t>
      </w:r>
      <w:r>
        <w:rPr>
          <w:b/>
          <w:sz w:val="28"/>
        </w:rPr>
        <w:t>Security</w:t>
      </w:r>
      <w:r>
        <w:rPr>
          <w:b/>
          <w:spacing w:val="-6"/>
          <w:sz w:val="28"/>
        </w:rPr>
        <w:t xml:space="preserve"> </w:t>
      </w:r>
      <w:r>
        <w:rPr>
          <w:b/>
          <w:spacing w:val="-2"/>
          <w:sz w:val="28"/>
        </w:rPr>
        <w:t>Centre</w:t>
      </w:r>
    </w:p>
    <w:p w14:paraId="4D4D105F" w14:textId="77777777" w:rsidR="00777D6D" w:rsidRDefault="00777D6D">
      <w:pPr>
        <w:spacing w:before="1" w:line="341" w:lineRule="exact"/>
        <w:ind w:left="23"/>
        <w:rPr>
          <w:b/>
          <w:sz w:val="28"/>
        </w:rPr>
      </w:pPr>
    </w:p>
    <w:p w14:paraId="2A435146" w14:textId="77777777" w:rsidR="00AD6E67" w:rsidRDefault="004A19F2">
      <w:pPr>
        <w:pStyle w:val="BodyText"/>
        <w:ind w:left="23"/>
      </w:pPr>
      <w:r>
        <w:t>The</w:t>
      </w:r>
      <w:r>
        <w:rPr>
          <w:spacing w:val="-2"/>
        </w:rPr>
        <w:t xml:space="preserve"> </w:t>
      </w:r>
      <w:r>
        <w:t>NCSC's</w:t>
      </w:r>
      <w:r>
        <w:rPr>
          <w:spacing w:val="-2"/>
        </w:rPr>
        <w:t xml:space="preserve"> </w:t>
      </w:r>
      <w:r>
        <w:t>free</w:t>
      </w:r>
      <w:hyperlink r:id="rId134">
        <w:r w:rsidR="00AD6E67">
          <w:rPr>
            <w:color w:val="0462C1"/>
            <w:spacing w:val="-1"/>
            <w:u w:val="single" w:color="0462C1"/>
          </w:rPr>
          <w:t xml:space="preserve"> </w:t>
        </w:r>
        <w:r w:rsidR="00AD6E67">
          <w:rPr>
            <w:color w:val="0462C1"/>
            <w:u w:val="single" w:color="0462C1"/>
          </w:rPr>
          <w:t>Web Check</w:t>
        </w:r>
      </w:hyperlink>
      <w:r>
        <w:rPr>
          <w:color w:val="0462C1"/>
          <w:spacing w:val="-1"/>
          <w:u w:val="single" w:color="0462C1"/>
        </w:rPr>
        <w:t xml:space="preserve"> </w:t>
      </w:r>
      <w:r>
        <w:rPr>
          <w:color w:val="0462C1"/>
          <w:spacing w:val="-1"/>
        </w:rPr>
        <w:t xml:space="preserve"> </w:t>
      </w:r>
      <w:r>
        <w:rPr>
          <w:rFonts w:ascii="Times New Roman"/>
        </w:rPr>
        <w:t>a</w:t>
      </w:r>
      <w:r>
        <w:t>nd</w:t>
      </w:r>
      <w:hyperlink r:id="rId135">
        <w:r w:rsidR="00AD6E67">
          <w:rPr>
            <w:color w:val="0462C1"/>
            <w:spacing w:val="-1"/>
            <w:u w:val="single" w:color="0462C1"/>
          </w:rPr>
          <w:t xml:space="preserve"> </w:t>
        </w:r>
        <w:r w:rsidR="00AD6E67">
          <w:rPr>
            <w:color w:val="0462C1"/>
            <w:u w:val="single" w:color="0462C1"/>
          </w:rPr>
          <w:t>Mail</w:t>
        </w:r>
        <w:r w:rsidR="00AD6E67">
          <w:rPr>
            <w:color w:val="0462C1"/>
            <w:spacing w:val="-3"/>
            <w:u w:val="single" w:color="0462C1"/>
          </w:rPr>
          <w:t xml:space="preserve"> </w:t>
        </w:r>
        <w:r w:rsidR="00AD6E67">
          <w:rPr>
            <w:color w:val="0462C1"/>
            <w:u w:val="single" w:color="0462C1"/>
          </w:rPr>
          <w:t>Check</w:t>
        </w:r>
      </w:hyperlink>
      <w:r>
        <w:rPr>
          <w:color w:val="0462C1"/>
          <w:spacing w:val="-1"/>
          <w:u w:val="single" w:color="0462C1"/>
        </w:rPr>
        <w:t xml:space="preserve"> </w:t>
      </w:r>
      <w:r>
        <w:t>services</w:t>
      </w:r>
      <w:r>
        <w:rPr>
          <w:spacing w:val="-1"/>
        </w:rPr>
        <w:t xml:space="preserve"> </w:t>
      </w:r>
      <w:r>
        <w:t>can help</w:t>
      </w:r>
      <w:r>
        <w:rPr>
          <w:spacing w:val="-2"/>
        </w:rPr>
        <w:t xml:space="preserve"> </w:t>
      </w:r>
      <w:r>
        <w:t>protect</w:t>
      </w:r>
      <w:r>
        <w:rPr>
          <w:spacing w:val="-2"/>
        </w:rPr>
        <w:t xml:space="preserve"> </w:t>
      </w:r>
      <w:r>
        <w:t>schools</w:t>
      </w:r>
      <w:r>
        <w:rPr>
          <w:spacing w:val="-1"/>
        </w:rPr>
        <w:t xml:space="preserve"> </w:t>
      </w:r>
      <w:r>
        <w:t>from cyber-attacks.</w:t>
      </w:r>
      <w:r>
        <w:rPr>
          <w:spacing w:val="40"/>
        </w:rPr>
        <w:t xml:space="preserve"> </w:t>
      </w:r>
      <w:r>
        <w:t>Two</w:t>
      </w:r>
      <w:r>
        <w:rPr>
          <w:spacing w:val="-3"/>
        </w:rPr>
        <w:t xml:space="preserve"> </w:t>
      </w:r>
      <w:r>
        <w:t>NCSC</w:t>
      </w:r>
      <w:r>
        <w:rPr>
          <w:spacing w:val="-2"/>
        </w:rPr>
        <w:t xml:space="preserve"> </w:t>
      </w:r>
      <w:r>
        <w:t>cyber</w:t>
      </w:r>
      <w:r>
        <w:rPr>
          <w:spacing w:val="-2"/>
        </w:rPr>
        <w:t xml:space="preserve"> </w:t>
      </w:r>
      <w:r>
        <w:t>security</w:t>
      </w:r>
      <w:r>
        <w:rPr>
          <w:spacing w:val="-1"/>
        </w:rPr>
        <w:t xml:space="preserve"> </w:t>
      </w:r>
      <w:r>
        <w:t>services,</w:t>
      </w:r>
      <w:r>
        <w:rPr>
          <w:spacing w:val="-1"/>
        </w:rPr>
        <w:t xml:space="preserve"> </w:t>
      </w:r>
      <w:r>
        <w:t xml:space="preserve">which are already helping thousands of </w:t>
      </w:r>
      <w:proofErr w:type="spellStart"/>
      <w:r>
        <w:t>organisations</w:t>
      </w:r>
      <w:proofErr w:type="spellEnd"/>
      <w:r>
        <w:t xml:space="preserve"> to protect their websites and email servers from cyberattacks, are now available to </w:t>
      </w:r>
      <w:r>
        <w:rPr>
          <w:b/>
        </w:rPr>
        <w:t>all UK schools</w:t>
      </w:r>
      <w:r>
        <w:t>. Both tools are available free of charge, are quick to set up, and thereafter run automatically.</w:t>
      </w:r>
    </w:p>
    <w:p w14:paraId="7391B85A" w14:textId="77777777" w:rsidR="00AD6E67" w:rsidRDefault="00AD6E67">
      <w:pPr>
        <w:pStyle w:val="BodyText"/>
      </w:pPr>
    </w:p>
    <w:p w14:paraId="385A514D" w14:textId="77777777" w:rsidR="00AD6E67" w:rsidRDefault="004A19F2">
      <w:pPr>
        <w:pStyle w:val="BodyText"/>
        <w:spacing w:before="1"/>
        <w:ind w:left="23"/>
      </w:pPr>
      <w:r>
        <w:t>The</w:t>
      </w:r>
      <w:r>
        <w:rPr>
          <w:spacing w:val="-3"/>
        </w:rPr>
        <w:t xml:space="preserve"> </w:t>
      </w:r>
      <w:r>
        <w:t>Department</w:t>
      </w:r>
      <w:r>
        <w:rPr>
          <w:spacing w:val="-1"/>
        </w:rPr>
        <w:t xml:space="preserve"> </w:t>
      </w:r>
      <w:r>
        <w:t>for</w:t>
      </w:r>
      <w:r>
        <w:rPr>
          <w:spacing w:val="-1"/>
        </w:rPr>
        <w:t xml:space="preserve"> </w:t>
      </w:r>
      <w:r>
        <w:t>Education</w:t>
      </w:r>
      <w:r>
        <w:rPr>
          <w:spacing w:val="-2"/>
        </w:rPr>
        <w:t xml:space="preserve"> </w:t>
      </w:r>
      <w:r>
        <w:t>has</w:t>
      </w:r>
      <w:r>
        <w:rPr>
          <w:spacing w:val="-4"/>
        </w:rPr>
        <w:t xml:space="preserve"> </w:t>
      </w:r>
      <w:r>
        <w:t>been</w:t>
      </w:r>
      <w:r>
        <w:rPr>
          <w:spacing w:val="-1"/>
        </w:rPr>
        <w:t xml:space="preserve"> </w:t>
      </w:r>
      <w:r>
        <w:t>asking</w:t>
      </w:r>
      <w:r>
        <w:rPr>
          <w:spacing w:val="-2"/>
        </w:rPr>
        <w:t xml:space="preserve"> </w:t>
      </w:r>
      <w:proofErr w:type="spellStart"/>
      <w:r>
        <w:t>centres</w:t>
      </w:r>
      <w:proofErr w:type="spellEnd"/>
      <w:r>
        <w:rPr>
          <w:spacing w:val="-2"/>
        </w:rPr>
        <w:t xml:space="preserve"> </w:t>
      </w:r>
      <w:r>
        <w:t>to</w:t>
      </w:r>
      <w:r>
        <w:rPr>
          <w:spacing w:val="-1"/>
        </w:rPr>
        <w:t xml:space="preserve"> </w:t>
      </w:r>
      <w:r>
        <w:t xml:space="preserve">review </w:t>
      </w:r>
      <w:r>
        <w:rPr>
          <w:b/>
        </w:rPr>
        <w:t>National</w:t>
      </w:r>
      <w:r>
        <w:rPr>
          <w:b/>
          <w:spacing w:val="-1"/>
        </w:rPr>
        <w:t xml:space="preserve"> </w:t>
      </w:r>
      <w:r>
        <w:rPr>
          <w:b/>
        </w:rPr>
        <w:t>Cyber</w:t>
      </w:r>
      <w:r>
        <w:rPr>
          <w:b/>
          <w:spacing w:val="-1"/>
        </w:rPr>
        <w:t xml:space="preserve"> </w:t>
      </w:r>
      <w:r>
        <w:rPr>
          <w:b/>
        </w:rPr>
        <w:t>Security</w:t>
      </w:r>
      <w:r>
        <w:rPr>
          <w:b/>
          <w:spacing w:val="-4"/>
        </w:rPr>
        <w:t xml:space="preserve"> </w:t>
      </w:r>
      <w:r>
        <w:rPr>
          <w:b/>
        </w:rPr>
        <w:t>Centre</w:t>
      </w:r>
      <w:r>
        <w:rPr>
          <w:b/>
          <w:spacing w:val="-3"/>
        </w:rPr>
        <w:t xml:space="preserve"> </w:t>
      </w:r>
      <w:r>
        <w:rPr>
          <w:b/>
        </w:rPr>
        <w:t xml:space="preserve">advice </w:t>
      </w:r>
      <w:r>
        <w:t>following</w:t>
      </w:r>
      <w:r>
        <w:rPr>
          <w:spacing w:val="-2"/>
        </w:rPr>
        <w:t xml:space="preserve"> </w:t>
      </w:r>
      <w:r>
        <w:t>increasing</w:t>
      </w:r>
      <w:r>
        <w:rPr>
          <w:spacing w:val="-2"/>
        </w:rPr>
        <w:t xml:space="preserve"> </w:t>
      </w:r>
      <w:r>
        <w:t>number</w:t>
      </w:r>
      <w:r>
        <w:rPr>
          <w:spacing w:val="-3"/>
        </w:rPr>
        <w:t xml:space="preserve"> </w:t>
      </w:r>
      <w:r>
        <w:t>of</w:t>
      </w:r>
      <w:r>
        <w:rPr>
          <w:spacing w:val="-3"/>
        </w:rPr>
        <w:t xml:space="preserve"> </w:t>
      </w:r>
      <w:r>
        <w:t xml:space="preserve">cyber- attacks involving ransomware infections. The NCSC information supports </w:t>
      </w:r>
      <w:proofErr w:type="spellStart"/>
      <w:r>
        <w:t>centres</w:t>
      </w:r>
      <w:proofErr w:type="spellEnd"/>
      <w:r>
        <w:t xml:space="preserve"> in cyber security preparedness and mitigation work.</w:t>
      </w:r>
    </w:p>
    <w:p w14:paraId="7BEDD381" w14:textId="77777777" w:rsidR="00AD6E67" w:rsidRDefault="004A19F2">
      <w:pPr>
        <w:pStyle w:val="BodyText"/>
        <w:ind w:left="23"/>
      </w:pPr>
      <w:r>
        <w:t>Ransomware</w:t>
      </w:r>
      <w:r>
        <w:rPr>
          <w:spacing w:val="-2"/>
        </w:rPr>
        <w:t xml:space="preserve"> </w:t>
      </w:r>
      <w:r>
        <w:t>attacks</w:t>
      </w:r>
      <w:r>
        <w:rPr>
          <w:spacing w:val="-1"/>
        </w:rPr>
        <w:t xml:space="preserve"> </w:t>
      </w:r>
      <w:r>
        <w:t>continue and</w:t>
      </w:r>
      <w:r>
        <w:rPr>
          <w:spacing w:val="-2"/>
        </w:rPr>
        <w:t xml:space="preserve"> </w:t>
      </w:r>
      <w:r>
        <w:t>the</w:t>
      </w:r>
      <w:r>
        <w:rPr>
          <w:spacing w:val="-2"/>
        </w:rPr>
        <w:t xml:space="preserve"> </w:t>
      </w:r>
      <w:r>
        <w:t>Department is</w:t>
      </w:r>
      <w:r>
        <w:rPr>
          <w:spacing w:val="-3"/>
        </w:rPr>
        <w:t xml:space="preserve"> </w:t>
      </w:r>
      <w:r>
        <w:t>reminding</w:t>
      </w:r>
      <w:r>
        <w:rPr>
          <w:spacing w:val="-1"/>
        </w:rPr>
        <w:t xml:space="preserve"> </w:t>
      </w:r>
      <w:proofErr w:type="spellStart"/>
      <w:r>
        <w:t>centres</w:t>
      </w:r>
      <w:proofErr w:type="spellEnd"/>
      <w:r>
        <w:rPr>
          <w:spacing w:val="-3"/>
        </w:rPr>
        <w:t xml:space="preserve"> </w:t>
      </w:r>
      <w:r>
        <w:t>to review</w:t>
      </w:r>
      <w:r>
        <w:rPr>
          <w:spacing w:val="-2"/>
        </w:rPr>
        <w:t xml:space="preserve"> </w:t>
      </w:r>
      <w:r>
        <w:t>the</w:t>
      </w:r>
      <w:r>
        <w:rPr>
          <w:spacing w:val="-3"/>
        </w:rPr>
        <w:t xml:space="preserve"> </w:t>
      </w:r>
      <w:r>
        <w:t>NCSC</w:t>
      </w:r>
      <w:r>
        <w:rPr>
          <w:spacing w:val="-2"/>
        </w:rPr>
        <w:t xml:space="preserve"> </w:t>
      </w:r>
      <w:r>
        <w:t>advice and</w:t>
      </w:r>
      <w:r>
        <w:rPr>
          <w:spacing w:val="-2"/>
        </w:rPr>
        <w:t xml:space="preserve"> </w:t>
      </w:r>
      <w:r>
        <w:t>to</w:t>
      </w:r>
      <w:r>
        <w:rPr>
          <w:spacing w:val="-2"/>
        </w:rPr>
        <w:t xml:space="preserve"> </w:t>
      </w:r>
      <w:r>
        <w:t>take precautions.</w:t>
      </w:r>
      <w:r>
        <w:rPr>
          <w:spacing w:val="-2"/>
        </w:rPr>
        <w:t xml:space="preserve"> </w:t>
      </w:r>
      <w:r>
        <w:t>This</w:t>
      </w:r>
      <w:r>
        <w:rPr>
          <w:spacing w:val="-1"/>
        </w:rPr>
        <w:t xml:space="preserve"> </w:t>
      </w:r>
      <w:r>
        <w:t>includes ensuring that you have backups in place for your key services and data.</w:t>
      </w:r>
    </w:p>
    <w:p w14:paraId="6DD80893" w14:textId="77777777" w:rsidR="00AD6E67" w:rsidRDefault="004A19F2">
      <w:pPr>
        <w:pStyle w:val="BodyText"/>
        <w:spacing w:line="293" w:lineRule="exact"/>
        <w:ind w:left="23"/>
        <w:rPr>
          <w:spacing w:val="-2"/>
        </w:rPr>
      </w:pPr>
      <w:r>
        <w:t>For</w:t>
      </w:r>
      <w:r>
        <w:rPr>
          <w:spacing w:val="-4"/>
        </w:rPr>
        <w:t xml:space="preserve"> </w:t>
      </w:r>
      <w:r>
        <w:t>ease</w:t>
      </w:r>
      <w:r>
        <w:rPr>
          <w:spacing w:val="-4"/>
        </w:rPr>
        <w:t xml:space="preserve"> </w:t>
      </w:r>
      <w:r>
        <w:t>of</w:t>
      </w:r>
      <w:r>
        <w:rPr>
          <w:spacing w:val="-4"/>
        </w:rPr>
        <w:t xml:space="preserve"> </w:t>
      </w:r>
      <w:r>
        <w:t>reference,</w:t>
      </w:r>
      <w:r>
        <w:rPr>
          <w:spacing w:val="-3"/>
        </w:rPr>
        <w:t xml:space="preserve"> </w:t>
      </w:r>
      <w:r>
        <w:t>the</w:t>
      </w:r>
      <w:r>
        <w:rPr>
          <w:spacing w:val="-1"/>
        </w:rPr>
        <w:t xml:space="preserve"> </w:t>
      </w:r>
      <w:r>
        <w:t>Department</w:t>
      </w:r>
      <w:r>
        <w:rPr>
          <w:spacing w:val="-4"/>
        </w:rPr>
        <w:t xml:space="preserve"> </w:t>
      </w:r>
      <w:r>
        <w:t>has</w:t>
      </w:r>
      <w:r>
        <w:rPr>
          <w:spacing w:val="-4"/>
        </w:rPr>
        <w:t xml:space="preserve"> </w:t>
      </w:r>
      <w:r>
        <w:t>highlighted</w:t>
      </w:r>
      <w:r>
        <w:rPr>
          <w:spacing w:val="-1"/>
        </w:rPr>
        <w:t xml:space="preserve"> </w:t>
      </w:r>
      <w:r>
        <w:t>key</w:t>
      </w:r>
      <w:r>
        <w:rPr>
          <w:spacing w:val="-3"/>
        </w:rPr>
        <w:t xml:space="preserve"> </w:t>
      </w:r>
      <w:r>
        <w:t>links</w:t>
      </w:r>
      <w:r>
        <w:rPr>
          <w:spacing w:val="-2"/>
        </w:rPr>
        <w:t xml:space="preserve"> </w:t>
      </w:r>
      <w:r>
        <w:t>relating</w:t>
      </w:r>
      <w:r>
        <w:rPr>
          <w:spacing w:val="-5"/>
        </w:rPr>
        <w:t xml:space="preserve"> </w:t>
      </w:r>
      <w:r>
        <w:t>to</w:t>
      </w:r>
      <w:r>
        <w:rPr>
          <w:spacing w:val="-3"/>
        </w:rPr>
        <w:t xml:space="preserve"> </w:t>
      </w:r>
      <w:r>
        <w:t>the</w:t>
      </w:r>
      <w:r>
        <w:rPr>
          <w:spacing w:val="-4"/>
        </w:rPr>
        <w:t xml:space="preserve"> </w:t>
      </w:r>
      <w:r>
        <w:t>NCSC</w:t>
      </w:r>
      <w:r>
        <w:rPr>
          <w:spacing w:val="-4"/>
        </w:rPr>
        <w:t xml:space="preserve"> </w:t>
      </w:r>
      <w:r>
        <w:t>cyber</w:t>
      </w:r>
      <w:r>
        <w:rPr>
          <w:spacing w:val="-1"/>
        </w:rPr>
        <w:t xml:space="preserve"> </w:t>
      </w:r>
      <w:r>
        <w:t>security</w:t>
      </w:r>
      <w:r>
        <w:rPr>
          <w:spacing w:val="-7"/>
        </w:rPr>
        <w:t xml:space="preserve"> </w:t>
      </w:r>
      <w:r>
        <w:t>guidance</w:t>
      </w:r>
      <w:r>
        <w:rPr>
          <w:spacing w:val="-4"/>
        </w:rPr>
        <w:t xml:space="preserve"> </w:t>
      </w:r>
      <w:r>
        <w:rPr>
          <w:spacing w:val="-2"/>
        </w:rPr>
        <w:t>below:</w:t>
      </w:r>
    </w:p>
    <w:p w14:paraId="03E94A2B" w14:textId="77777777" w:rsidR="00777D6D" w:rsidRDefault="00777D6D">
      <w:pPr>
        <w:pStyle w:val="BodyText"/>
        <w:spacing w:line="293" w:lineRule="exact"/>
        <w:ind w:left="23"/>
      </w:pPr>
    </w:p>
    <w:p w14:paraId="13CDF467" w14:textId="77777777" w:rsidR="00AD6E67" w:rsidRDefault="00547641">
      <w:pPr>
        <w:pStyle w:val="ListParagraph"/>
        <w:numPr>
          <w:ilvl w:val="0"/>
          <w:numId w:val="1"/>
        </w:numPr>
        <w:tabs>
          <w:tab w:val="left" w:pos="1463"/>
        </w:tabs>
        <w:ind w:hanging="734"/>
        <w:rPr>
          <w:sz w:val="24"/>
        </w:rPr>
      </w:pPr>
      <w:hyperlink r:id="rId136">
        <w:r w:rsidR="00AD6E67">
          <w:rPr>
            <w:color w:val="0462C1"/>
            <w:sz w:val="24"/>
            <w:u w:val="single" w:color="0462C1"/>
          </w:rPr>
          <w:t>More</w:t>
        </w:r>
        <w:r w:rsidR="00AD6E67">
          <w:rPr>
            <w:color w:val="0462C1"/>
            <w:spacing w:val="-5"/>
            <w:sz w:val="24"/>
            <w:u w:val="single" w:color="0462C1"/>
          </w:rPr>
          <w:t xml:space="preserve"> </w:t>
        </w:r>
        <w:r w:rsidR="00AD6E67">
          <w:rPr>
            <w:color w:val="0462C1"/>
            <w:sz w:val="24"/>
            <w:u w:val="single" w:color="0462C1"/>
          </w:rPr>
          <w:t>ransomware</w:t>
        </w:r>
        <w:r w:rsidR="00AD6E67">
          <w:rPr>
            <w:color w:val="0462C1"/>
            <w:spacing w:val="-3"/>
            <w:sz w:val="24"/>
            <w:u w:val="single" w:color="0462C1"/>
          </w:rPr>
          <w:t xml:space="preserve"> </w:t>
        </w:r>
        <w:r w:rsidR="00AD6E67">
          <w:rPr>
            <w:color w:val="0462C1"/>
            <w:sz w:val="24"/>
            <w:u w:val="single" w:color="0462C1"/>
          </w:rPr>
          <w:t>attacks</w:t>
        </w:r>
        <w:r w:rsidR="00AD6E67">
          <w:rPr>
            <w:color w:val="0462C1"/>
            <w:spacing w:val="-3"/>
            <w:sz w:val="24"/>
            <w:u w:val="single" w:color="0462C1"/>
          </w:rPr>
          <w:t xml:space="preserve"> </w:t>
        </w:r>
        <w:r w:rsidR="00AD6E67">
          <w:rPr>
            <w:color w:val="0462C1"/>
            <w:sz w:val="24"/>
            <w:u w:val="single" w:color="0462C1"/>
          </w:rPr>
          <w:t>on UK</w:t>
        </w:r>
        <w:r w:rsidR="00AD6E67">
          <w:rPr>
            <w:color w:val="0462C1"/>
            <w:spacing w:val="-3"/>
            <w:sz w:val="24"/>
            <w:u w:val="single" w:color="0462C1"/>
          </w:rPr>
          <w:t xml:space="preserve"> </w:t>
        </w:r>
        <w:r w:rsidR="00AD6E67">
          <w:rPr>
            <w:color w:val="0462C1"/>
            <w:sz w:val="24"/>
            <w:u w:val="single" w:color="0462C1"/>
          </w:rPr>
          <w:t>education</w:t>
        </w:r>
      </w:hyperlink>
      <w:r w:rsidR="004A19F2">
        <w:rPr>
          <w:color w:val="0462C1"/>
          <w:spacing w:val="2"/>
          <w:sz w:val="24"/>
          <w:u w:val="single" w:color="0462C1"/>
        </w:rPr>
        <w:t xml:space="preserve"> </w:t>
      </w:r>
      <w:hyperlink r:id="rId137">
        <w:r w:rsidR="00AD6E67">
          <w:rPr>
            <w:color w:val="0462C1"/>
            <w:sz w:val="24"/>
            <w:u w:val="single" w:color="0462C1"/>
          </w:rPr>
          <w:t>-</w:t>
        </w:r>
      </w:hyperlink>
      <w:r w:rsidR="004A19F2">
        <w:rPr>
          <w:color w:val="0462C1"/>
          <w:spacing w:val="-3"/>
          <w:sz w:val="24"/>
          <w:u w:val="single" w:color="0462C1"/>
        </w:rPr>
        <w:t xml:space="preserve"> </w:t>
      </w:r>
      <w:hyperlink r:id="rId138">
        <w:r w:rsidR="00AD6E67">
          <w:rPr>
            <w:color w:val="0462C1"/>
            <w:spacing w:val="-2"/>
            <w:sz w:val="24"/>
            <w:u w:val="single" w:color="0462C1"/>
          </w:rPr>
          <w:t>NCSC.GOV.UK</w:t>
        </w:r>
      </w:hyperlink>
    </w:p>
    <w:p w14:paraId="5F25D6C7" w14:textId="77777777" w:rsidR="00AD6E67" w:rsidRDefault="00547641">
      <w:pPr>
        <w:pStyle w:val="ListParagraph"/>
        <w:numPr>
          <w:ilvl w:val="0"/>
          <w:numId w:val="1"/>
        </w:numPr>
        <w:tabs>
          <w:tab w:val="left" w:pos="1463"/>
        </w:tabs>
        <w:ind w:hanging="734"/>
        <w:rPr>
          <w:sz w:val="24"/>
        </w:rPr>
      </w:pPr>
      <w:hyperlink r:id="rId139">
        <w:r w:rsidR="00AD6E67">
          <w:rPr>
            <w:color w:val="0462C1"/>
            <w:sz w:val="24"/>
            <w:u w:val="single" w:color="0462C1"/>
          </w:rPr>
          <w:t>Ransomware</w:t>
        </w:r>
        <w:r w:rsidR="00AD6E67">
          <w:rPr>
            <w:color w:val="0462C1"/>
            <w:spacing w:val="-6"/>
            <w:sz w:val="24"/>
            <w:u w:val="single" w:color="0462C1"/>
          </w:rPr>
          <w:t xml:space="preserve"> </w:t>
        </w:r>
        <w:r w:rsidR="00AD6E67">
          <w:rPr>
            <w:color w:val="0462C1"/>
            <w:sz w:val="24"/>
            <w:u w:val="single" w:color="0462C1"/>
          </w:rPr>
          <w:t>advice</w:t>
        </w:r>
        <w:r w:rsidR="00AD6E67">
          <w:rPr>
            <w:color w:val="0462C1"/>
            <w:spacing w:val="-4"/>
            <w:sz w:val="24"/>
            <w:u w:val="single" w:color="0462C1"/>
          </w:rPr>
          <w:t xml:space="preserve"> </w:t>
        </w:r>
        <w:r w:rsidR="00AD6E67">
          <w:rPr>
            <w:color w:val="0462C1"/>
            <w:sz w:val="24"/>
            <w:u w:val="single" w:color="0462C1"/>
          </w:rPr>
          <w:t>and</w:t>
        </w:r>
        <w:r w:rsidR="00AD6E67">
          <w:rPr>
            <w:color w:val="0462C1"/>
            <w:spacing w:val="-3"/>
            <w:sz w:val="24"/>
            <w:u w:val="single" w:color="0462C1"/>
          </w:rPr>
          <w:t xml:space="preserve"> </w:t>
        </w:r>
        <w:r w:rsidR="00AD6E67">
          <w:rPr>
            <w:color w:val="0462C1"/>
            <w:sz w:val="24"/>
            <w:u w:val="single" w:color="0462C1"/>
          </w:rPr>
          <w:t>guidance</w:t>
        </w:r>
        <w:r w:rsidR="00AD6E67">
          <w:rPr>
            <w:color w:val="0462C1"/>
            <w:spacing w:val="-4"/>
            <w:sz w:val="24"/>
            <w:u w:val="single" w:color="0462C1"/>
          </w:rPr>
          <w:t xml:space="preserve"> </w:t>
        </w:r>
        <w:r w:rsidR="00AD6E67">
          <w:rPr>
            <w:color w:val="0462C1"/>
            <w:sz w:val="24"/>
            <w:u w:val="single" w:color="0462C1"/>
          </w:rPr>
          <w:t>for</w:t>
        </w:r>
        <w:r w:rsidR="00AD6E67">
          <w:rPr>
            <w:color w:val="0462C1"/>
            <w:spacing w:val="-1"/>
            <w:sz w:val="24"/>
            <w:u w:val="single" w:color="0462C1"/>
          </w:rPr>
          <w:t xml:space="preserve"> </w:t>
        </w:r>
        <w:r w:rsidR="00AD6E67">
          <w:rPr>
            <w:color w:val="0462C1"/>
            <w:sz w:val="24"/>
            <w:u w:val="single" w:color="0462C1"/>
          </w:rPr>
          <w:t>your</w:t>
        </w:r>
        <w:r w:rsidR="00AD6E67">
          <w:rPr>
            <w:color w:val="0462C1"/>
            <w:spacing w:val="-1"/>
            <w:sz w:val="24"/>
            <w:u w:val="single" w:color="0462C1"/>
          </w:rPr>
          <w:t xml:space="preserve"> </w:t>
        </w:r>
        <w:r w:rsidR="00AD6E67">
          <w:rPr>
            <w:color w:val="0462C1"/>
            <w:sz w:val="24"/>
            <w:u w:val="single" w:color="0462C1"/>
          </w:rPr>
          <w:t>IT</w:t>
        </w:r>
        <w:r w:rsidR="00AD6E67">
          <w:rPr>
            <w:color w:val="0462C1"/>
            <w:spacing w:val="-4"/>
            <w:sz w:val="24"/>
            <w:u w:val="single" w:color="0462C1"/>
          </w:rPr>
          <w:t xml:space="preserve"> </w:t>
        </w:r>
        <w:r w:rsidR="00AD6E67">
          <w:rPr>
            <w:color w:val="0462C1"/>
            <w:sz w:val="24"/>
            <w:u w:val="single" w:color="0462C1"/>
          </w:rPr>
          <w:t>teams</w:t>
        </w:r>
        <w:r w:rsidR="00AD6E67">
          <w:rPr>
            <w:color w:val="0462C1"/>
            <w:spacing w:val="-2"/>
            <w:sz w:val="24"/>
            <w:u w:val="single" w:color="0462C1"/>
          </w:rPr>
          <w:t xml:space="preserve"> </w:t>
        </w:r>
        <w:r w:rsidR="00AD6E67">
          <w:rPr>
            <w:color w:val="0462C1"/>
            <w:sz w:val="24"/>
            <w:u w:val="single" w:color="0462C1"/>
          </w:rPr>
          <w:t>to</w:t>
        </w:r>
        <w:r w:rsidR="00AD6E67">
          <w:rPr>
            <w:color w:val="0462C1"/>
            <w:spacing w:val="-4"/>
            <w:sz w:val="24"/>
            <w:u w:val="single" w:color="0462C1"/>
          </w:rPr>
          <w:t xml:space="preserve"> </w:t>
        </w:r>
        <w:r w:rsidR="00AD6E67">
          <w:rPr>
            <w:color w:val="0462C1"/>
            <w:spacing w:val="-2"/>
            <w:sz w:val="24"/>
            <w:u w:val="single" w:color="0462C1"/>
          </w:rPr>
          <w:t>implement</w:t>
        </w:r>
      </w:hyperlink>
    </w:p>
    <w:p w14:paraId="49AD7572" w14:textId="77777777" w:rsidR="00AD6E67" w:rsidRDefault="00547641">
      <w:pPr>
        <w:pStyle w:val="ListParagraph"/>
        <w:numPr>
          <w:ilvl w:val="0"/>
          <w:numId w:val="1"/>
        </w:numPr>
        <w:tabs>
          <w:tab w:val="left" w:pos="1463"/>
        </w:tabs>
        <w:ind w:hanging="734"/>
        <w:rPr>
          <w:sz w:val="24"/>
        </w:rPr>
      </w:pPr>
      <w:hyperlink r:id="rId140">
        <w:r w:rsidR="00AD6E67">
          <w:rPr>
            <w:color w:val="0462C1"/>
            <w:sz w:val="24"/>
            <w:u w:val="single" w:color="0462C1"/>
          </w:rPr>
          <w:t>Offline</w:t>
        </w:r>
        <w:r w:rsidR="00AD6E67">
          <w:rPr>
            <w:color w:val="0462C1"/>
            <w:spacing w:val="-3"/>
            <w:sz w:val="24"/>
            <w:u w:val="single" w:color="0462C1"/>
          </w:rPr>
          <w:t xml:space="preserve"> </w:t>
        </w:r>
        <w:r w:rsidR="00AD6E67">
          <w:rPr>
            <w:color w:val="0462C1"/>
            <w:sz w:val="24"/>
            <w:u w:val="single" w:color="0462C1"/>
          </w:rPr>
          <w:t>backups</w:t>
        </w:r>
        <w:r w:rsidR="00AD6E67">
          <w:rPr>
            <w:color w:val="0462C1"/>
            <w:spacing w:val="-3"/>
            <w:sz w:val="24"/>
            <w:u w:val="single" w:color="0462C1"/>
          </w:rPr>
          <w:t xml:space="preserve"> </w:t>
        </w:r>
        <w:r w:rsidR="00AD6E67">
          <w:rPr>
            <w:color w:val="0462C1"/>
            <w:sz w:val="24"/>
            <w:u w:val="single" w:color="0462C1"/>
          </w:rPr>
          <w:t>in</w:t>
        </w:r>
        <w:r w:rsidR="00AD6E67">
          <w:rPr>
            <w:color w:val="0462C1"/>
            <w:spacing w:val="-4"/>
            <w:sz w:val="24"/>
            <w:u w:val="single" w:color="0462C1"/>
          </w:rPr>
          <w:t xml:space="preserve"> </w:t>
        </w:r>
        <w:r w:rsidR="00AD6E67">
          <w:rPr>
            <w:color w:val="0462C1"/>
            <w:sz w:val="24"/>
            <w:u w:val="single" w:color="0462C1"/>
          </w:rPr>
          <w:t>an</w:t>
        </w:r>
        <w:r w:rsidR="00AD6E67">
          <w:rPr>
            <w:color w:val="0462C1"/>
            <w:spacing w:val="-4"/>
            <w:sz w:val="24"/>
            <w:u w:val="single" w:color="0462C1"/>
          </w:rPr>
          <w:t xml:space="preserve"> </w:t>
        </w:r>
        <w:r w:rsidR="00AD6E67">
          <w:rPr>
            <w:color w:val="0462C1"/>
            <w:sz w:val="24"/>
            <w:u w:val="single" w:color="0462C1"/>
          </w:rPr>
          <w:t>online</w:t>
        </w:r>
        <w:r w:rsidR="00AD6E67">
          <w:rPr>
            <w:color w:val="0462C1"/>
            <w:spacing w:val="-3"/>
            <w:sz w:val="24"/>
            <w:u w:val="single" w:color="0462C1"/>
          </w:rPr>
          <w:t xml:space="preserve"> </w:t>
        </w:r>
        <w:r w:rsidR="00AD6E67">
          <w:rPr>
            <w:color w:val="0462C1"/>
            <w:spacing w:val="-4"/>
            <w:sz w:val="24"/>
            <w:u w:val="single" w:color="0462C1"/>
          </w:rPr>
          <w:t>world</w:t>
        </w:r>
      </w:hyperlink>
    </w:p>
    <w:p w14:paraId="1E7F787F" w14:textId="77777777" w:rsidR="00AD6E67" w:rsidRDefault="00547641">
      <w:pPr>
        <w:pStyle w:val="ListParagraph"/>
        <w:numPr>
          <w:ilvl w:val="0"/>
          <w:numId w:val="1"/>
        </w:numPr>
        <w:tabs>
          <w:tab w:val="left" w:pos="1463"/>
        </w:tabs>
        <w:ind w:hanging="734"/>
        <w:rPr>
          <w:sz w:val="24"/>
        </w:rPr>
      </w:pPr>
      <w:hyperlink r:id="rId141">
        <w:r w:rsidR="00AD6E67">
          <w:rPr>
            <w:color w:val="0462C1"/>
            <w:sz w:val="24"/>
            <w:u w:val="single" w:color="0462C1"/>
          </w:rPr>
          <w:t>Backing</w:t>
        </w:r>
        <w:r w:rsidR="00AD6E67">
          <w:rPr>
            <w:color w:val="0462C1"/>
            <w:spacing w:val="-5"/>
            <w:sz w:val="24"/>
            <w:u w:val="single" w:color="0462C1"/>
          </w:rPr>
          <w:t xml:space="preserve"> </w:t>
        </w:r>
        <w:r w:rsidR="00AD6E67">
          <w:rPr>
            <w:color w:val="0462C1"/>
            <w:sz w:val="24"/>
            <w:u w:val="single" w:color="0462C1"/>
          </w:rPr>
          <w:t>up</w:t>
        </w:r>
        <w:r w:rsidR="00AD6E67">
          <w:rPr>
            <w:color w:val="0462C1"/>
            <w:spacing w:val="-2"/>
            <w:sz w:val="24"/>
            <w:u w:val="single" w:color="0462C1"/>
          </w:rPr>
          <w:t xml:space="preserve"> </w:t>
        </w:r>
        <w:r w:rsidR="00AD6E67">
          <w:rPr>
            <w:color w:val="0462C1"/>
            <w:sz w:val="24"/>
            <w:u w:val="single" w:color="0462C1"/>
          </w:rPr>
          <w:t>your</w:t>
        </w:r>
        <w:r w:rsidR="00AD6E67">
          <w:rPr>
            <w:color w:val="0462C1"/>
            <w:spacing w:val="-4"/>
            <w:sz w:val="24"/>
            <w:u w:val="single" w:color="0462C1"/>
          </w:rPr>
          <w:t xml:space="preserve"> data</w:t>
        </w:r>
      </w:hyperlink>
    </w:p>
    <w:p w14:paraId="1B3E7110" w14:textId="77777777" w:rsidR="00AD6E67" w:rsidRDefault="00547641">
      <w:pPr>
        <w:pStyle w:val="ListParagraph"/>
        <w:numPr>
          <w:ilvl w:val="0"/>
          <w:numId w:val="1"/>
        </w:numPr>
        <w:tabs>
          <w:tab w:val="left" w:pos="1463"/>
        </w:tabs>
        <w:ind w:hanging="734"/>
        <w:rPr>
          <w:sz w:val="24"/>
        </w:rPr>
      </w:pPr>
      <w:hyperlink r:id="rId142">
        <w:r w:rsidR="00AD6E67">
          <w:rPr>
            <w:color w:val="0462C1"/>
            <w:sz w:val="24"/>
            <w:u w:val="single" w:color="0462C1"/>
          </w:rPr>
          <w:t>Practical</w:t>
        </w:r>
        <w:r w:rsidR="00AD6E67">
          <w:rPr>
            <w:color w:val="0462C1"/>
            <w:spacing w:val="-3"/>
            <w:sz w:val="24"/>
            <w:u w:val="single" w:color="0462C1"/>
          </w:rPr>
          <w:t xml:space="preserve"> </w:t>
        </w:r>
        <w:r w:rsidR="00AD6E67">
          <w:rPr>
            <w:color w:val="0462C1"/>
            <w:sz w:val="24"/>
            <w:u w:val="single" w:color="0462C1"/>
          </w:rPr>
          <w:t>resources</w:t>
        </w:r>
        <w:r w:rsidR="00AD6E67">
          <w:rPr>
            <w:color w:val="0462C1"/>
            <w:spacing w:val="-4"/>
            <w:sz w:val="24"/>
            <w:u w:val="single" w:color="0462C1"/>
          </w:rPr>
          <w:t xml:space="preserve"> </w:t>
        </w:r>
        <w:r w:rsidR="00AD6E67">
          <w:rPr>
            <w:color w:val="0462C1"/>
            <w:sz w:val="24"/>
            <w:u w:val="single" w:color="0462C1"/>
          </w:rPr>
          <w:t>to</w:t>
        </w:r>
        <w:r w:rsidR="00AD6E67">
          <w:rPr>
            <w:color w:val="0462C1"/>
            <w:spacing w:val="-5"/>
            <w:sz w:val="24"/>
            <w:u w:val="single" w:color="0462C1"/>
          </w:rPr>
          <w:t xml:space="preserve"> </w:t>
        </w:r>
        <w:r w:rsidR="00AD6E67">
          <w:rPr>
            <w:color w:val="0462C1"/>
            <w:sz w:val="24"/>
            <w:u w:val="single" w:color="0462C1"/>
          </w:rPr>
          <w:t>help</w:t>
        </w:r>
        <w:r w:rsidR="00AD6E67">
          <w:rPr>
            <w:color w:val="0462C1"/>
            <w:spacing w:val="-2"/>
            <w:sz w:val="24"/>
            <w:u w:val="single" w:color="0462C1"/>
          </w:rPr>
          <w:t xml:space="preserve"> </w:t>
        </w:r>
        <w:r w:rsidR="00AD6E67">
          <w:rPr>
            <w:color w:val="0462C1"/>
            <w:sz w:val="24"/>
            <w:u w:val="single" w:color="0462C1"/>
          </w:rPr>
          <w:t>improve</w:t>
        </w:r>
        <w:r w:rsidR="00AD6E67">
          <w:rPr>
            <w:color w:val="0462C1"/>
            <w:spacing w:val="-3"/>
            <w:sz w:val="24"/>
            <w:u w:val="single" w:color="0462C1"/>
          </w:rPr>
          <w:t xml:space="preserve"> </w:t>
        </w:r>
        <w:r w:rsidR="00AD6E67">
          <w:rPr>
            <w:color w:val="0462C1"/>
            <w:sz w:val="24"/>
            <w:u w:val="single" w:color="0462C1"/>
          </w:rPr>
          <w:t>your</w:t>
        </w:r>
        <w:r w:rsidR="00AD6E67">
          <w:rPr>
            <w:color w:val="0462C1"/>
            <w:spacing w:val="-2"/>
            <w:sz w:val="24"/>
            <w:u w:val="single" w:color="0462C1"/>
          </w:rPr>
          <w:t xml:space="preserve"> </w:t>
        </w:r>
        <w:r w:rsidR="00AD6E67">
          <w:rPr>
            <w:color w:val="0462C1"/>
            <w:sz w:val="24"/>
            <w:u w:val="single" w:color="0462C1"/>
          </w:rPr>
          <w:t>cyber</w:t>
        </w:r>
        <w:r w:rsidR="00AD6E67">
          <w:rPr>
            <w:color w:val="0462C1"/>
            <w:spacing w:val="-2"/>
            <w:sz w:val="24"/>
            <w:u w:val="single" w:color="0462C1"/>
          </w:rPr>
          <w:t xml:space="preserve"> security</w:t>
        </w:r>
      </w:hyperlink>
    </w:p>
    <w:p w14:paraId="45842CE2" w14:textId="77777777" w:rsidR="00AD6E67" w:rsidRDefault="00547641">
      <w:pPr>
        <w:pStyle w:val="ListParagraph"/>
        <w:numPr>
          <w:ilvl w:val="0"/>
          <w:numId w:val="1"/>
        </w:numPr>
        <w:tabs>
          <w:tab w:val="left" w:pos="1463"/>
        </w:tabs>
        <w:ind w:hanging="734"/>
        <w:rPr>
          <w:sz w:val="24"/>
        </w:rPr>
      </w:pPr>
      <w:hyperlink r:id="rId143">
        <w:r w:rsidR="00AD6E67">
          <w:rPr>
            <w:color w:val="0462C1"/>
            <w:sz w:val="24"/>
            <w:u w:val="single" w:color="0462C1"/>
          </w:rPr>
          <w:t>Building</w:t>
        </w:r>
        <w:r w:rsidR="00AD6E67">
          <w:rPr>
            <w:color w:val="0462C1"/>
            <w:spacing w:val="-5"/>
            <w:sz w:val="24"/>
            <w:u w:val="single" w:color="0462C1"/>
          </w:rPr>
          <w:t xml:space="preserve"> </w:t>
        </w:r>
        <w:r w:rsidR="00AD6E67">
          <w:rPr>
            <w:color w:val="0462C1"/>
            <w:sz w:val="24"/>
            <w:u w:val="single" w:color="0462C1"/>
          </w:rPr>
          <w:t>Resilience:</w:t>
        </w:r>
        <w:r w:rsidR="00AD6E67">
          <w:rPr>
            <w:color w:val="0462C1"/>
            <w:spacing w:val="-3"/>
            <w:sz w:val="24"/>
            <w:u w:val="single" w:color="0462C1"/>
          </w:rPr>
          <w:t xml:space="preserve"> </w:t>
        </w:r>
        <w:r w:rsidR="00AD6E67">
          <w:rPr>
            <w:color w:val="0462C1"/>
            <w:sz w:val="24"/>
            <w:u w:val="single" w:color="0462C1"/>
          </w:rPr>
          <w:t>Ransomware</w:t>
        </w:r>
        <w:r w:rsidR="00AD6E67">
          <w:rPr>
            <w:color w:val="0462C1"/>
            <w:spacing w:val="-4"/>
            <w:sz w:val="24"/>
            <w:u w:val="single" w:color="0462C1"/>
          </w:rPr>
          <w:t xml:space="preserve"> </w:t>
        </w:r>
        <w:r w:rsidR="00AD6E67">
          <w:rPr>
            <w:color w:val="0462C1"/>
            <w:sz w:val="24"/>
            <w:u w:val="single" w:color="0462C1"/>
          </w:rPr>
          <w:t>and</w:t>
        </w:r>
        <w:r w:rsidR="00AD6E67">
          <w:rPr>
            <w:color w:val="0462C1"/>
            <w:spacing w:val="-3"/>
            <w:sz w:val="24"/>
            <w:u w:val="single" w:color="0462C1"/>
          </w:rPr>
          <w:t xml:space="preserve"> </w:t>
        </w:r>
        <w:r w:rsidR="00AD6E67">
          <w:rPr>
            <w:color w:val="0462C1"/>
            <w:sz w:val="24"/>
            <w:u w:val="single" w:color="0462C1"/>
          </w:rPr>
          <w:t>the</w:t>
        </w:r>
        <w:r w:rsidR="00AD6E67">
          <w:rPr>
            <w:color w:val="0462C1"/>
            <w:spacing w:val="-4"/>
            <w:sz w:val="24"/>
            <w:u w:val="single" w:color="0462C1"/>
          </w:rPr>
          <w:t xml:space="preserve"> </w:t>
        </w:r>
        <w:r w:rsidR="00AD6E67">
          <w:rPr>
            <w:color w:val="0462C1"/>
            <w:sz w:val="24"/>
            <w:u w:val="single" w:color="0462C1"/>
          </w:rPr>
          <w:t>risks</w:t>
        </w:r>
        <w:r w:rsidR="00AD6E67">
          <w:rPr>
            <w:color w:val="0462C1"/>
            <w:spacing w:val="-3"/>
            <w:sz w:val="24"/>
            <w:u w:val="single" w:color="0462C1"/>
          </w:rPr>
          <w:t xml:space="preserve"> </w:t>
        </w:r>
        <w:r w:rsidR="00AD6E67">
          <w:rPr>
            <w:color w:val="0462C1"/>
            <w:sz w:val="24"/>
            <w:u w:val="single" w:color="0462C1"/>
          </w:rPr>
          <w:t>to</w:t>
        </w:r>
        <w:r w:rsidR="00AD6E67">
          <w:rPr>
            <w:color w:val="0462C1"/>
            <w:spacing w:val="-6"/>
            <w:sz w:val="24"/>
            <w:u w:val="single" w:color="0462C1"/>
          </w:rPr>
          <w:t xml:space="preserve"> </w:t>
        </w:r>
        <w:r w:rsidR="00AD6E67">
          <w:rPr>
            <w:color w:val="0462C1"/>
            <w:sz w:val="24"/>
            <w:u w:val="single" w:color="0462C1"/>
          </w:rPr>
          <w:t>schools</w:t>
        </w:r>
        <w:r w:rsidR="00AD6E67">
          <w:rPr>
            <w:color w:val="0462C1"/>
            <w:spacing w:val="-2"/>
            <w:sz w:val="24"/>
            <w:u w:val="single" w:color="0462C1"/>
          </w:rPr>
          <w:t xml:space="preserve"> </w:t>
        </w:r>
        <w:r w:rsidR="00AD6E67">
          <w:rPr>
            <w:color w:val="0462C1"/>
            <w:sz w:val="24"/>
            <w:u w:val="single" w:color="0462C1"/>
          </w:rPr>
          <w:t>and</w:t>
        </w:r>
        <w:r w:rsidR="00AD6E67">
          <w:rPr>
            <w:color w:val="0462C1"/>
            <w:spacing w:val="-3"/>
            <w:sz w:val="24"/>
            <w:u w:val="single" w:color="0462C1"/>
          </w:rPr>
          <w:t xml:space="preserve"> </w:t>
        </w:r>
        <w:r w:rsidR="00AD6E67">
          <w:rPr>
            <w:color w:val="0462C1"/>
            <w:sz w:val="24"/>
            <w:u w:val="single" w:color="0462C1"/>
          </w:rPr>
          <w:t>ways</w:t>
        </w:r>
        <w:r w:rsidR="00AD6E67">
          <w:rPr>
            <w:color w:val="0462C1"/>
            <w:spacing w:val="-4"/>
            <w:sz w:val="24"/>
            <w:u w:val="single" w:color="0462C1"/>
          </w:rPr>
          <w:t xml:space="preserve"> </w:t>
        </w:r>
        <w:r w:rsidR="00AD6E67">
          <w:rPr>
            <w:color w:val="0462C1"/>
            <w:sz w:val="24"/>
            <w:u w:val="single" w:color="0462C1"/>
          </w:rPr>
          <w:t>to</w:t>
        </w:r>
        <w:r w:rsidR="00AD6E67">
          <w:rPr>
            <w:color w:val="0462C1"/>
            <w:spacing w:val="-3"/>
            <w:sz w:val="24"/>
            <w:u w:val="single" w:color="0462C1"/>
          </w:rPr>
          <w:t xml:space="preserve"> </w:t>
        </w:r>
        <w:r w:rsidR="00AD6E67">
          <w:rPr>
            <w:color w:val="0462C1"/>
            <w:sz w:val="24"/>
            <w:u w:val="single" w:color="0462C1"/>
          </w:rPr>
          <w:t>prevent</w:t>
        </w:r>
        <w:r w:rsidR="00AD6E67">
          <w:rPr>
            <w:color w:val="0462C1"/>
            <w:spacing w:val="-3"/>
            <w:sz w:val="24"/>
            <w:u w:val="single" w:color="0462C1"/>
          </w:rPr>
          <w:t xml:space="preserve"> </w:t>
        </w:r>
        <w:r w:rsidR="00AD6E67">
          <w:rPr>
            <w:color w:val="0462C1"/>
            <w:spacing w:val="-5"/>
            <w:sz w:val="24"/>
            <w:u w:val="single" w:color="0462C1"/>
          </w:rPr>
          <w:t>it</w:t>
        </w:r>
      </w:hyperlink>
    </w:p>
    <w:p w14:paraId="7ABAAB2C" w14:textId="77777777" w:rsidR="00AD6E67" w:rsidRDefault="00547641">
      <w:pPr>
        <w:pStyle w:val="ListParagraph"/>
        <w:numPr>
          <w:ilvl w:val="0"/>
          <w:numId w:val="1"/>
        </w:numPr>
        <w:tabs>
          <w:tab w:val="left" w:pos="1463"/>
        </w:tabs>
        <w:spacing w:before="2"/>
        <w:ind w:hanging="734"/>
        <w:rPr>
          <w:sz w:val="24"/>
        </w:rPr>
      </w:pPr>
      <w:hyperlink r:id="rId144">
        <w:r w:rsidR="00AD6E67">
          <w:rPr>
            <w:color w:val="0462C1"/>
            <w:sz w:val="24"/>
            <w:u w:val="single" w:color="0462C1"/>
          </w:rPr>
          <w:t>School</w:t>
        </w:r>
        <w:r w:rsidR="00AD6E67">
          <w:rPr>
            <w:color w:val="0462C1"/>
            <w:spacing w:val="-6"/>
            <w:sz w:val="24"/>
            <w:u w:val="single" w:color="0462C1"/>
          </w:rPr>
          <w:t xml:space="preserve"> </w:t>
        </w:r>
        <w:r w:rsidR="00AD6E67">
          <w:rPr>
            <w:color w:val="0462C1"/>
            <w:sz w:val="24"/>
            <w:u w:val="single" w:color="0462C1"/>
          </w:rPr>
          <w:t>staff</w:t>
        </w:r>
        <w:r w:rsidR="00AD6E67">
          <w:rPr>
            <w:color w:val="0462C1"/>
            <w:spacing w:val="-2"/>
            <w:sz w:val="24"/>
            <w:u w:val="single" w:color="0462C1"/>
          </w:rPr>
          <w:t xml:space="preserve"> </w:t>
        </w:r>
        <w:r w:rsidR="00AD6E67">
          <w:rPr>
            <w:color w:val="0462C1"/>
            <w:sz w:val="24"/>
            <w:u w:val="single" w:color="0462C1"/>
          </w:rPr>
          <w:t>offered</w:t>
        </w:r>
        <w:r w:rsidR="00AD6E67">
          <w:rPr>
            <w:color w:val="0462C1"/>
            <w:spacing w:val="-5"/>
            <w:sz w:val="24"/>
            <w:u w:val="single" w:color="0462C1"/>
          </w:rPr>
          <w:t xml:space="preserve"> </w:t>
        </w:r>
        <w:r w:rsidR="00AD6E67">
          <w:rPr>
            <w:color w:val="0462C1"/>
            <w:sz w:val="24"/>
            <w:u w:val="single" w:color="0462C1"/>
          </w:rPr>
          <w:t>training</w:t>
        </w:r>
        <w:r w:rsidR="00AD6E67">
          <w:rPr>
            <w:color w:val="0462C1"/>
            <w:spacing w:val="-3"/>
            <w:sz w:val="24"/>
            <w:u w:val="single" w:color="0462C1"/>
          </w:rPr>
          <w:t xml:space="preserve"> </w:t>
        </w:r>
        <w:r w:rsidR="00AD6E67">
          <w:rPr>
            <w:color w:val="0462C1"/>
            <w:sz w:val="24"/>
            <w:u w:val="single" w:color="0462C1"/>
          </w:rPr>
          <w:t>to</w:t>
        </w:r>
        <w:r w:rsidR="00AD6E67">
          <w:rPr>
            <w:color w:val="0462C1"/>
            <w:spacing w:val="-3"/>
            <w:sz w:val="24"/>
            <w:u w:val="single" w:color="0462C1"/>
          </w:rPr>
          <w:t xml:space="preserve"> </w:t>
        </w:r>
        <w:r w:rsidR="00AD6E67">
          <w:rPr>
            <w:color w:val="0462C1"/>
            <w:sz w:val="24"/>
            <w:u w:val="single" w:color="0462C1"/>
          </w:rPr>
          <w:t>help</w:t>
        </w:r>
        <w:r w:rsidR="00AD6E67">
          <w:rPr>
            <w:color w:val="0462C1"/>
            <w:spacing w:val="-4"/>
            <w:sz w:val="24"/>
            <w:u w:val="single" w:color="0462C1"/>
          </w:rPr>
          <w:t xml:space="preserve"> </w:t>
        </w:r>
        <w:r w:rsidR="00AD6E67">
          <w:rPr>
            <w:color w:val="0462C1"/>
            <w:sz w:val="24"/>
            <w:u w:val="single" w:color="0462C1"/>
          </w:rPr>
          <w:t>shore</w:t>
        </w:r>
        <w:r w:rsidR="00AD6E67">
          <w:rPr>
            <w:color w:val="0462C1"/>
            <w:spacing w:val="-2"/>
            <w:sz w:val="24"/>
            <w:u w:val="single" w:color="0462C1"/>
          </w:rPr>
          <w:t xml:space="preserve"> </w:t>
        </w:r>
        <w:r w:rsidR="00AD6E67">
          <w:rPr>
            <w:color w:val="0462C1"/>
            <w:sz w:val="24"/>
            <w:u w:val="single" w:color="0462C1"/>
          </w:rPr>
          <w:t>up</w:t>
        </w:r>
        <w:r w:rsidR="00AD6E67">
          <w:rPr>
            <w:color w:val="0462C1"/>
            <w:spacing w:val="-3"/>
            <w:sz w:val="24"/>
            <w:u w:val="single" w:color="0462C1"/>
          </w:rPr>
          <w:t xml:space="preserve"> </w:t>
        </w:r>
        <w:r w:rsidR="00AD6E67">
          <w:rPr>
            <w:color w:val="0462C1"/>
            <w:sz w:val="24"/>
            <w:u w:val="single" w:color="0462C1"/>
          </w:rPr>
          <w:t>cyber</w:t>
        </w:r>
        <w:r w:rsidR="00AD6E67">
          <w:rPr>
            <w:color w:val="0462C1"/>
            <w:spacing w:val="-2"/>
            <w:sz w:val="24"/>
            <w:u w:val="single" w:color="0462C1"/>
          </w:rPr>
          <w:t xml:space="preserve"> </w:t>
        </w:r>
        <w:proofErr w:type="spellStart"/>
        <w:r w:rsidR="00AD6E67">
          <w:rPr>
            <w:color w:val="0462C1"/>
            <w:sz w:val="24"/>
            <w:u w:val="single" w:color="0462C1"/>
          </w:rPr>
          <w:t>defences</w:t>
        </w:r>
        <w:proofErr w:type="spellEnd"/>
      </w:hyperlink>
      <w:r w:rsidR="004A19F2">
        <w:rPr>
          <w:color w:val="0462C1"/>
          <w:spacing w:val="4"/>
          <w:sz w:val="24"/>
          <w:u w:val="single" w:color="0462C1"/>
        </w:rPr>
        <w:t xml:space="preserve"> </w:t>
      </w:r>
      <w:hyperlink r:id="rId145">
        <w:r w:rsidR="00AD6E67">
          <w:rPr>
            <w:color w:val="0462C1"/>
            <w:sz w:val="24"/>
            <w:u w:val="single" w:color="0462C1"/>
          </w:rPr>
          <w:t>-</w:t>
        </w:r>
      </w:hyperlink>
      <w:r w:rsidR="004A19F2">
        <w:rPr>
          <w:color w:val="0462C1"/>
          <w:spacing w:val="-4"/>
          <w:sz w:val="24"/>
          <w:u w:val="single" w:color="0462C1"/>
        </w:rPr>
        <w:t xml:space="preserve"> </w:t>
      </w:r>
      <w:hyperlink r:id="rId146">
        <w:r w:rsidR="00AD6E67">
          <w:rPr>
            <w:color w:val="0462C1"/>
            <w:spacing w:val="-2"/>
            <w:sz w:val="24"/>
            <w:u w:val="single" w:color="0462C1"/>
          </w:rPr>
          <w:t>NCSC.GOV.UK</w:t>
        </w:r>
      </w:hyperlink>
    </w:p>
    <w:p w14:paraId="6645A55A" w14:textId="77777777" w:rsidR="00AD6E67" w:rsidRDefault="00AD6E67">
      <w:pPr>
        <w:pStyle w:val="ListParagraph"/>
        <w:rPr>
          <w:sz w:val="24"/>
        </w:rPr>
        <w:sectPr w:rsidR="00AD6E67">
          <w:pgSz w:w="16850" w:h="11910" w:orient="landscape"/>
          <w:pgMar w:top="1340" w:right="1417" w:bottom="1160" w:left="1417" w:header="0" w:footer="967" w:gutter="0"/>
          <w:cols w:space="720"/>
        </w:sectPr>
      </w:pPr>
    </w:p>
    <w:p w14:paraId="18E55CF7" w14:textId="77777777" w:rsidR="00AD6E67" w:rsidRDefault="004A19F2" w:rsidP="05C98EAB">
      <w:pPr>
        <w:pStyle w:val="BodyText"/>
        <w:spacing w:before="93"/>
      </w:pPr>
      <w:r>
        <w:rPr>
          <w:noProof/>
        </w:rPr>
        <w:lastRenderedPageBreak/>
        <mc:AlternateContent>
          <mc:Choice Requires="wpg">
            <w:drawing>
              <wp:anchor distT="0" distB="0" distL="0" distR="0" simplePos="0" relativeHeight="251658242" behindDoc="1" locked="0" layoutInCell="1" allowOverlap="1" wp14:anchorId="6F73DAE0" wp14:editId="4AA0B591">
                <wp:simplePos x="0" y="0"/>
                <wp:positionH relativeFrom="page">
                  <wp:posOffset>2233295</wp:posOffset>
                </wp:positionH>
                <wp:positionV relativeFrom="paragraph">
                  <wp:posOffset>463753</wp:posOffset>
                </wp:positionV>
                <wp:extent cx="4545330" cy="26606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5330" cy="2660650"/>
                          <a:chOff x="0" y="0"/>
                          <a:chExt cx="4545330" cy="2660650"/>
                        </a:xfrm>
                      </wpg:grpSpPr>
                      <wps:wsp>
                        <wps:cNvPr id="6" name="Graphic 6"/>
                        <wps:cNvSpPr/>
                        <wps:spPr>
                          <a:xfrm>
                            <a:off x="621537" y="643432"/>
                            <a:ext cx="3302000" cy="1373505"/>
                          </a:xfrm>
                          <a:custGeom>
                            <a:avLst/>
                            <a:gdLst/>
                            <a:ahLst/>
                            <a:cxnLst/>
                            <a:rect l="l" t="t" r="r" b="b"/>
                            <a:pathLst>
                              <a:path w="3302000" h="1373505">
                                <a:moveTo>
                                  <a:pt x="1650872" y="0"/>
                                </a:moveTo>
                                <a:lnTo>
                                  <a:pt x="1650872" y="686562"/>
                                </a:lnTo>
                                <a:lnTo>
                                  <a:pt x="1440688" y="686562"/>
                                </a:lnTo>
                              </a:path>
                              <a:path w="3302000" h="1373505">
                                <a:moveTo>
                                  <a:pt x="1650872" y="0"/>
                                </a:moveTo>
                                <a:lnTo>
                                  <a:pt x="1650872" y="1224534"/>
                                </a:lnTo>
                                <a:lnTo>
                                  <a:pt x="3301746" y="1224534"/>
                                </a:lnTo>
                                <a:lnTo>
                                  <a:pt x="3301746" y="1373251"/>
                                </a:lnTo>
                              </a:path>
                              <a:path w="3302000" h="1373505">
                                <a:moveTo>
                                  <a:pt x="1650872" y="70738"/>
                                </a:moveTo>
                                <a:lnTo>
                                  <a:pt x="1650872" y="1373251"/>
                                </a:lnTo>
                              </a:path>
                              <a:path w="3302000" h="1373505">
                                <a:moveTo>
                                  <a:pt x="1650872" y="0"/>
                                </a:moveTo>
                                <a:lnTo>
                                  <a:pt x="1650872" y="1224534"/>
                                </a:lnTo>
                                <a:lnTo>
                                  <a:pt x="0" y="1224534"/>
                                </a:lnTo>
                                <a:lnTo>
                                  <a:pt x="0" y="1373251"/>
                                </a:lnTo>
                              </a:path>
                            </a:pathLst>
                          </a:custGeom>
                          <a:ln w="12700">
                            <a:solidFill>
                              <a:srgbClr val="467AA9"/>
                            </a:solidFill>
                            <a:prstDash val="solid"/>
                          </a:ln>
                        </wps:spPr>
                        <wps:bodyPr wrap="square" lIns="0" tIns="0" rIns="0" bIns="0" rtlCol="0">
                          <a:prstTxWarp prst="textNoShape">
                            <a:avLst/>
                          </a:prstTxWarp>
                          <a:noAutofit/>
                        </wps:bodyPr>
                      </wps:wsp>
                      <wps:wsp>
                        <wps:cNvPr id="7" name="Graphic 7"/>
                        <wps:cNvSpPr/>
                        <wps:spPr>
                          <a:xfrm>
                            <a:off x="1657223" y="6350"/>
                            <a:ext cx="1230630" cy="637540"/>
                          </a:xfrm>
                          <a:custGeom>
                            <a:avLst/>
                            <a:gdLst/>
                            <a:ahLst/>
                            <a:cxnLst/>
                            <a:rect l="l" t="t" r="r" b="b"/>
                            <a:pathLst>
                              <a:path w="1230630" h="637540">
                                <a:moveTo>
                                  <a:pt x="1230477" y="0"/>
                                </a:moveTo>
                                <a:lnTo>
                                  <a:pt x="0" y="0"/>
                                </a:lnTo>
                                <a:lnTo>
                                  <a:pt x="0" y="637082"/>
                                </a:lnTo>
                                <a:lnTo>
                                  <a:pt x="1230477" y="637082"/>
                                </a:lnTo>
                                <a:lnTo>
                                  <a:pt x="1230477" y="0"/>
                                </a:lnTo>
                                <a:close/>
                              </a:path>
                            </a:pathLst>
                          </a:custGeom>
                          <a:solidFill>
                            <a:srgbClr val="5B9BD4"/>
                          </a:solidFill>
                        </wps:spPr>
                        <wps:bodyPr wrap="square" lIns="0" tIns="0" rIns="0" bIns="0" rtlCol="0">
                          <a:prstTxWarp prst="textNoShape">
                            <a:avLst/>
                          </a:prstTxWarp>
                          <a:noAutofit/>
                        </wps:bodyPr>
                      </wps:wsp>
                      <wps:wsp>
                        <wps:cNvPr id="8" name="Graphic 8"/>
                        <wps:cNvSpPr/>
                        <wps:spPr>
                          <a:xfrm>
                            <a:off x="1657223" y="6350"/>
                            <a:ext cx="1230630" cy="637540"/>
                          </a:xfrm>
                          <a:custGeom>
                            <a:avLst/>
                            <a:gdLst/>
                            <a:ahLst/>
                            <a:cxnLst/>
                            <a:rect l="l" t="t" r="r" b="b"/>
                            <a:pathLst>
                              <a:path w="1230630" h="637540">
                                <a:moveTo>
                                  <a:pt x="0" y="637082"/>
                                </a:moveTo>
                                <a:lnTo>
                                  <a:pt x="1230477" y="637082"/>
                                </a:lnTo>
                                <a:lnTo>
                                  <a:pt x="1230477" y="0"/>
                                </a:lnTo>
                                <a:lnTo>
                                  <a:pt x="0" y="0"/>
                                </a:lnTo>
                                <a:lnTo>
                                  <a:pt x="0" y="637082"/>
                                </a:lnTo>
                                <a:close/>
                              </a:path>
                            </a:pathLst>
                          </a:custGeom>
                          <a:ln w="12699">
                            <a:solidFill>
                              <a:srgbClr val="FFFFFF"/>
                            </a:solidFill>
                            <a:prstDash val="solid"/>
                          </a:ln>
                        </wps:spPr>
                        <wps:bodyPr wrap="square" lIns="0" tIns="0" rIns="0" bIns="0" rtlCol="0">
                          <a:prstTxWarp prst="textNoShape">
                            <a:avLst/>
                          </a:prstTxWarp>
                          <a:noAutofit/>
                        </wps:bodyPr>
                      </wps:wsp>
                      <wps:wsp>
                        <wps:cNvPr id="9" name="Graphic 9"/>
                        <wps:cNvSpPr/>
                        <wps:spPr>
                          <a:xfrm>
                            <a:off x="1903222" y="501815"/>
                            <a:ext cx="1107440" cy="212725"/>
                          </a:xfrm>
                          <a:custGeom>
                            <a:avLst/>
                            <a:gdLst/>
                            <a:ahLst/>
                            <a:cxnLst/>
                            <a:rect l="l" t="t" r="r" b="b"/>
                            <a:pathLst>
                              <a:path w="1107440" h="212725">
                                <a:moveTo>
                                  <a:pt x="1107427" y="0"/>
                                </a:moveTo>
                                <a:lnTo>
                                  <a:pt x="0" y="0"/>
                                </a:lnTo>
                                <a:lnTo>
                                  <a:pt x="0" y="212356"/>
                                </a:lnTo>
                                <a:lnTo>
                                  <a:pt x="1107427" y="212356"/>
                                </a:lnTo>
                                <a:lnTo>
                                  <a:pt x="1107427" y="0"/>
                                </a:lnTo>
                                <a:close/>
                              </a:path>
                            </a:pathLst>
                          </a:custGeom>
                          <a:solidFill>
                            <a:srgbClr val="FFFFFF">
                              <a:alpha val="90194"/>
                            </a:srgbClr>
                          </a:solidFill>
                        </wps:spPr>
                        <wps:bodyPr wrap="square" lIns="0" tIns="0" rIns="0" bIns="0" rtlCol="0">
                          <a:prstTxWarp prst="textNoShape">
                            <a:avLst/>
                          </a:prstTxWarp>
                          <a:noAutofit/>
                        </wps:bodyPr>
                      </wps:wsp>
                      <wps:wsp>
                        <wps:cNvPr id="10" name="Graphic 10"/>
                        <wps:cNvSpPr/>
                        <wps:spPr>
                          <a:xfrm>
                            <a:off x="6350" y="2016632"/>
                            <a:ext cx="1230630" cy="637540"/>
                          </a:xfrm>
                          <a:custGeom>
                            <a:avLst/>
                            <a:gdLst/>
                            <a:ahLst/>
                            <a:cxnLst/>
                            <a:rect l="l" t="t" r="r" b="b"/>
                            <a:pathLst>
                              <a:path w="1230630" h="637540">
                                <a:moveTo>
                                  <a:pt x="1230477" y="0"/>
                                </a:moveTo>
                                <a:lnTo>
                                  <a:pt x="0" y="0"/>
                                </a:lnTo>
                                <a:lnTo>
                                  <a:pt x="0" y="637082"/>
                                </a:lnTo>
                                <a:lnTo>
                                  <a:pt x="1230477" y="637082"/>
                                </a:lnTo>
                                <a:lnTo>
                                  <a:pt x="1230477" y="0"/>
                                </a:lnTo>
                                <a:close/>
                              </a:path>
                            </a:pathLst>
                          </a:custGeom>
                          <a:solidFill>
                            <a:srgbClr val="5B9BD4"/>
                          </a:solidFill>
                        </wps:spPr>
                        <wps:bodyPr wrap="square" lIns="0" tIns="0" rIns="0" bIns="0" rtlCol="0">
                          <a:prstTxWarp prst="textNoShape">
                            <a:avLst/>
                          </a:prstTxWarp>
                          <a:noAutofit/>
                        </wps:bodyPr>
                      </wps:wsp>
                      <wps:wsp>
                        <wps:cNvPr id="11" name="Graphic 11"/>
                        <wps:cNvSpPr/>
                        <wps:spPr>
                          <a:xfrm>
                            <a:off x="6350" y="2016632"/>
                            <a:ext cx="1230630" cy="637540"/>
                          </a:xfrm>
                          <a:custGeom>
                            <a:avLst/>
                            <a:gdLst/>
                            <a:ahLst/>
                            <a:cxnLst/>
                            <a:rect l="l" t="t" r="r" b="b"/>
                            <a:pathLst>
                              <a:path w="1230630" h="637540">
                                <a:moveTo>
                                  <a:pt x="0" y="637082"/>
                                </a:moveTo>
                                <a:lnTo>
                                  <a:pt x="1230477" y="637082"/>
                                </a:lnTo>
                                <a:lnTo>
                                  <a:pt x="1230477" y="0"/>
                                </a:lnTo>
                                <a:lnTo>
                                  <a:pt x="0" y="0"/>
                                </a:lnTo>
                                <a:lnTo>
                                  <a:pt x="0" y="637082"/>
                                </a:lnTo>
                                <a:close/>
                              </a:path>
                            </a:pathLst>
                          </a:custGeom>
                          <a:ln w="12700">
                            <a:solidFill>
                              <a:srgbClr val="FFFFFF"/>
                            </a:solidFill>
                            <a:prstDash val="solid"/>
                          </a:ln>
                        </wps:spPr>
                        <wps:bodyPr wrap="square" lIns="0" tIns="0" rIns="0" bIns="0" rtlCol="0">
                          <a:prstTxWarp prst="textNoShape">
                            <a:avLst/>
                          </a:prstTxWarp>
                          <a:noAutofit/>
                        </wps:bodyPr>
                      </wps:wsp>
                      <wps:wsp>
                        <wps:cNvPr id="12" name="Graphic 12"/>
                        <wps:cNvSpPr/>
                        <wps:spPr>
                          <a:xfrm>
                            <a:off x="1657223" y="2016632"/>
                            <a:ext cx="1230630" cy="637540"/>
                          </a:xfrm>
                          <a:custGeom>
                            <a:avLst/>
                            <a:gdLst/>
                            <a:ahLst/>
                            <a:cxnLst/>
                            <a:rect l="l" t="t" r="r" b="b"/>
                            <a:pathLst>
                              <a:path w="1230630" h="637540">
                                <a:moveTo>
                                  <a:pt x="1230477" y="0"/>
                                </a:moveTo>
                                <a:lnTo>
                                  <a:pt x="0" y="0"/>
                                </a:lnTo>
                                <a:lnTo>
                                  <a:pt x="0" y="637082"/>
                                </a:lnTo>
                                <a:lnTo>
                                  <a:pt x="1230477" y="637082"/>
                                </a:lnTo>
                                <a:lnTo>
                                  <a:pt x="1230477" y="0"/>
                                </a:lnTo>
                                <a:close/>
                              </a:path>
                            </a:pathLst>
                          </a:custGeom>
                          <a:solidFill>
                            <a:srgbClr val="5B9BD4"/>
                          </a:solidFill>
                        </wps:spPr>
                        <wps:bodyPr wrap="square" lIns="0" tIns="0" rIns="0" bIns="0" rtlCol="0">
                          <a:prstTxWarp prst="textNoShape">
                            <a:avLst/>
                          </a:prstTxWarp>
                          <a:noAutofit/>
                        </wps:bodyPr>
                      </wps:wsp>
                      <wps:wsp>
                        <wps:cNvPr id="13" name="Graphic 13"/>
                        <wps:cNvSpPr/>
                        <wps:spPr>
                          <a:xfrm>
                            <a:off x="1657223" y="2016632"/>
                            <a:ext cx="1230630" cy="637540"/>
                          </a:xfrm>
                          <a:custGeom>
                            <a:avLst/>
                            <a:gdLst/>
                            <a:ahLst/>
                            <a:cxnLst/>
                            <a:rect l="l" t="t" r="r" b="b"/>
                            <a:pathLst>
                              <a:path w="1230630" h="637540">
                                <a:moveTo>
                                  <a:pt x="0" y="637082"/>
                                </a:moveTo>
                                <a:lnTo>
                                  <a:pt x="1230477" y="637082"/>
                                </a:lnTo>
                                <a:lnTo>
                                  <a:pt x="1230477" y="0"/>
                                </a:lnTo>
                                <a:lnTo>
                                  <a:pt x="0" y="0"/>
                                </a:lnTo>
                                <a:lnTo>
                                  <a:pt x="0" y="637082"/>
                                </a:lnTo>
                                <a:close/>
                              </a:path>
                            </a:pathLst>
                          </a:custGeom>
                          <a:ln w="12699">
                            <a:solidFill>
                              <a:srgbClr val="FFFFFF"/>
                            </a:solidFill>
                            <a:prstDash val="solid"/>
                          </a:ln>
                        </wps:spPr>
                        <wps:bodyPr wrap="square" lIns="0" tIns="0" rIns="0" bIns="0" rtlCol="0">
                          <a:prstTxWarp prst="textNoShape">
                            <a:avLst/>
                          </a:prstTxWarp>
                          <a:noAutofit/>
                        </wps:bodyPr>
                      </wps:wsp>
                      <wps:wsp>
                        <wps:cNvPr id="14" name="Graphic 14"/>
                        <wps:cNvSpPr/>
                        <wps:spPr>
                          <a:xfrm>
                            <a:off x="3307969" y="2016632"/>
                            <a:ext cx="1230630" cy="637540"/>
                          </a:xfrm>
                          <a:custGeom>
                            <a:avLst/>
                            <a:gdLst/>
                            <a:ahLst/>
                            <a:cxnLst/>
                            <a:rect l="l" t="t" r="r" b="b"/>
                            <a:pathLst>
                              <a:path w="1230630" h="637540">
                                <a:moveTo>
                                  <a:pt x="1230477" y="0"/>
                                </a:moveTo>
                                <a:lnTo>
                                  <a:pt x="0" y="0"/>
                                </a:lnTo>
                                <a:lnTo>
                                  <a:pt x="0" y="637082"/>
                                </a:lnTo>
                                <a:lnTo>
                                  <a:pt x="1230477" y="637082"/>
                                </a:lnTo>
                                <a:lnTo>
                                  <a:pt x="1230477" y="0"/>
                                </a:lnTo>
                                <a:close/>
                              </a:path>
                            </a:pathLst>
                          </a:custGeom>
                          <a:solidFill>
                            <a:srgbClr val="5B9BD4"/>
                          </a:solidFill>
                        </wps:spPr>
                        <wps:bodyPr wrap="square" lIns="0" tIns="0" rIns="0" bIns="0" rtlCol="0">
                          <a:prstTxWarp prst="textNoShape">
                            <a:avLst/>
                          </a:prstTxWarp>
                          <a:noAutofit/>
                        </wps:bodyPr>
                      </wps:wsp>
                      <wps:wsp>
                        <wps:cNvPr id="15" name="Graphic 15"/>
                        <wps:cNvSpPr/>
                        <wps:spPr>
                          <a:xfrm>
                            <a:off x="3307969" y="2016632"/>
                            <a:ext cx="1230630" cy="637540"/>
                          </a:xfrm>
                          <a:custGeom>
                            <a:avLst/>
                            <a:gdLst/>
                            <a:ahLst/>
                            <a:cxnLst/>
                            <a:rect l="l" t="t" r="r" b="b"/>
                            <a:pathLst>
                              <a:path w="1230630" h="637540">
                                <a:moveTo>
                                  <a:pt x="0" y="637082"/>
                                </a:moveTo>
                                <a:lnTo>
                                  <a:pt x="1230477" y="637082"/>
                                </a:lnTo>
                                <a:lnTo>
                                  <a:pt x="1230477" y="0"/>
                                </a:lnTo>
                                <a:lnTo>
                                  <a:pt x="0" y="0"/>
                                </a:lnTo>
                                <a:lnTo>
                                  <a:pt x="0" y="637082"/>
                                </a:lnTo>
                                <a:close/>
                              </a:path>
                            </a:pathLst>
                          </a:custGeom>
                          <a:ln w="12699">
                            <a:solidFill>
                              <a:srgbClr val="FFFFFF"/>
                            </a:solidFill>
                            <a:prstDash val="solid"/>
                          </a:ln>
                        </wps:spPr>
                        <wps:bodyPr wrap="square" lIns="0" tIns="0" rIns="0" bIns="0" rtlCol="0">
                          <a:prstTxWarp prst="textNoShape">
                            <a:avLst/>
                          </a:prstTxWarp>
                          <a:noAutofit/>
                        </wps:bodyPr>
                      </wps:wsp>
                      <wps:wsp>
                        <wps:cNvPr id="16" name="Graphic 16"/>
                        <wps:cNvSpPr/>
                        <wps:spPr>
                          <a:xfrm>
                            <a:off x="831722" y="1011427"/>
                            <a:ext cx="1230630" cy="637540"/>
                          </a:xfrm>
                          <a:custGeom>
                            <a:avLst/>
                            <a:gdLst/>
                            <a:ahLst/>
                            <a:cxnLst/>
                            <a:rect l="l" t="t" r="r" b="b"/>
                            <a:pathLst>
                              <a:path w="1230630" h="637540">
                                <a:moveTo>
                                  <a:pt x="1230477" y="0"/>
                                </a:moveTo>
                                <a:lnTo>
                                  <a:pt x="0" y="0"/>
                                </a:lnTo>
                                <a:lnTo>
                                  <a:pt x="0" y="637082"/>
                                </a:lnTo>
                                <a:lnTo>
                                  <a:pt x="1230477" y="637082"/>
                                </a:lnTo>
                                <a:lnTo>
                                  <a:pt x="1230477" y="0"/>
                                </a:lnTo>
                                <a:close/>
                              </a:path>
                            </a:pathLst>
                          </a:custGeom>
                          <a:solidFill>
                            <a:srgbClr val="5B9BD4"/>
                          </a:solidFill>
                        </wps:spPr>
                        <wps:bodyPr wrap="square" lIns="0" tIns="0" rIns="0" bIns="0" rtlCol="0">
                          <a:prstTxWarp prst="textNoShape">
                            <a:avLst/>
                          </a:prstTxWarp>
                          <a:noAutofit/>
                        </wps:bodyPr>
                      </wps:wsp>
                      <wps:wsp>
                        <wps:cNvPr id="17" name="Graphic 17"/>
                        <wps:cNvSpPr/>
                        <wps:spPr>
                          <a:xfrm>
                            <a:off x="831722" y="1011427"/>
                            <a:ext cx="1230630" cy="637540"/>
                          </a:xfrm>
                          <a:custGeom>
                            <a:avLst/>
                            <a:gdLst/>
                            <a:ahLst/>
                            <a:cxnLst/>
                            <a:rect l="l" t="t" r="r" b="b"/>
                            <a:pathLst>
                              <a:path w="1230630" h="637540">
                                <a:moveTo>
                                  <a:pt x="0" y="637082"/>
                                </a:moveTo>
                                <a:lnTo>
                                  <a:pt x="1230477" y="637082"/>
                                </a:lnTo>
                                <a:lnTo>
                                  <a:pt x="1230477" y="0"/>
                                </a:lnTo>
                                <a:lnTo>
                                  <a:pt x="0" y="0"/>
                                </a:lnTo>
                                <a:lnTo>
                                  <a:pt x="0" y="637082"/>
                                </a:lnTo>
                                <a:close/>
                              </a:path>
                            </a:pathLst>
                          </a:custGeom>
                          <a:ln w="12700">
                            <a:solidFill>
                              <a:srgbClr val="FFFFFF"/>
                            </a:solidFill>
                            <a:prstDash val="solid"/>
                          </a:ln>
                        </wps:spPr>
                        <wps:bodyPr wrap="square" lIns="0" tIns="0" rIns="0" bIns="0" rtlCol="0">
                          <a:prstTxWarp prst="textNoShape">
                            <a:avLst/>
                          </a:prstTxWarp>
                          <a:noAutofit/>
                        </wps:bodyPr>
                      </wps:wsp>
                      <wps:wsp>
                        <wps:cNvPr id="18" name="Graphic 18"/>
                        <wps:cNvSpPr/>
                        <wps:spPr>
                          <a:xfrm>
                            <a:off x="1077849" y="1507020"/>
                            <a:ext cx="1107440" cy="212725"/>
                          </a:xfrm>
                          <a:custGeom>
                            <a:avLst/>
                            <a:gdLst/>
                            <a:ahLst/>
                            <a:cxnLst/>
                            <a:rect l="l" t="t" r="r" b="b"/>
                            <a:pathLst>
                              <a:path w="1107440" h="212725">
                                <a:moveTo>
                                  <a:pt x="1107427" y="0"/>
                                </a:moveTo>
                                <a:lnTo>
                                  <a:pt x="0" y="0"/>
                                </a:lnTo>
                                <a:lnTo>
                                  <a:pt x="0" y="212356"/>
                                </a:lnTo>
                                <a:lnTo>
                                  <a:pt x="1107427" y="212356"/>
                                </a:lnTo>
                                <a:lnTo>
                                  <a:pt x="1107427" y="0"/>
                                </a:lnTo>
                                <a:close/>
                              </a:path>
                            </a:pathLst>
                          </a:custGeom>
                          <a:solidFill>
                            <a:srgbClr val="FFFFFF">
                              <a:alpha val="90194"/>
                            </a:srgbClr>
                          </a:solidFill>
                        </wps:spPr>
                        <wps:bodyPr wrap="square" lIns="0" tIns="0" rIns="0" bIns="0" rtlCol="0">
                          <a:prstTxWarp prst="textNoShape">
                            <a:avLst/>
                          </a:prstTxWarp>
                          <a:noAutofit/>
                        </wps:bodyPr>
                      </wps:wsp>
                      <wps:wsp>
                        <wps:cNvPr id="19" name="Textbox 19"/>
                        <wps:cNvSpPr txBox="1"/>
                        <wps:spPr>
                          <a:xfrm>
                            <a:off x="1883664" y="223824"/>
                            <a:ext cx="791845" cy="127000"/>
                          </a:xfrm>
                          <a:prstGeom prst="rect">
                            <a:avLst/>
                          </a:prstGeom>
                        </wps:spPr>
                        <wps:txbx>
                          <w:txbxContent>
                            <w:p w14:paraId="50015998" w14:textId="77777777" w:rsidR="00AD6E67" w:rsidRDefault="004A19F2">
                              <w:pPr>
                                <w:spacing w:line="199" w:lineRule="exact"/>
                                <w:rPr>
                                  <w:sz w:val="20"/>
                                </w:rPr>
                              </w:pPr>
                              <w:r>
                                <w:rPr>
                                  <w:color w:val="FFFFFF"/>
                                  <w:sz w:val="20"/>
                                </w:rPr>
                                <w:t>Head</w:t>
                              </w:r>
                              <w:r>
                                <w:rPr>
                                  <w:color w:val="FFFFFF"/>
                                  <w:spacing w:val="-4"/>
                                  <w:sz w:val="20"/>
                                </w:rPr>
                                <w:t xml:space="preserve"> </w:t>
                              </w:r>
                              <w:r>
                                <w:rPr>
                                  <w:color w:val="FFFFFF"/>
                                  <w:sz w:val="20"/>
                                </w:rPr>
                                <w:t>of</w:t>
                              </w:r>
                              <w:r>
                                <w:rPr>
                                  <w:color w:val="FFFFFF"/>
                                  <w:spacing w:val="-5"/>
                                  <w:sz w:val="20"/>
                                </w:rPr>
                                <w:t xml:space="preserve"> </w:t>
                              </w:r>
                              <w:r>
                                <w:rPr>
                                  <w:color w:val="FFFFFF"/>
                                  <w:spacing w:val="-2"/>
                                  <w:sz w:val="20"/>
                                </w:rPr>
                                <w:t>Centre</w:t>
                              </w:r>
                            </w:p>
                          </w:txbxContent>
                        </wps:txbx>
                        <wps:bodyPr wrap="square" lIns="0" tIns="0" rIns="0" bIns="0" rtlCol="0">
                          <a:noAutofit/>
                        </wps:bodyPr>
                      </wps:wsp>
                      <wps:wsp>
                        <wps:cNvPr id="20" name="Textbox 20"/>
                        <wps:cNvSpPr txBox="1"/>
                        <wps:spPr>
                          <a:xfrm>
                            <a:off x="1177416" y="1212646"/>
                            <a:ext cx="551815" cy="165100"/>
                          </a:xfrm>
                          <a:prstGeom prst="rect">
                            <a:avLst/>
                          </a:prstGeom>
                        </wps:spPr>
                        <wps:txbx>
                          <w:txbxContent>
                            <w:p w14:paraId="77B5EE9A" w14:textId="77777777" w:rsidR="00AD6E67" w:rsidRDefault="004A19F2">
                              <w:pPr>
                                <w:spacing w:line="259" w:lineRule="exact"/>
                                <w:rPr>
                                  <w:sz w:val="26"/>
                                </w:rPr>
                              </w:pPr>
                              <w:r>
                                <w:rPr>
                                  <w:color w:val="FFFFFF"/>
                                  <w:spacing w:val="-2"/>
                                  <w:sz w:val="26"/>
                                </w:rPr>
                                <w:t>SENDCo</w:t>
                              </w:r>
                            </w:p>
                          </w:txbxContent>
                        </wps:txbx>
                        <wps:bodyPr wrap="square" lIns="0" tIns="0" rIns="0" bIns="0" rtlCol="0">
                          <a:noAutofit/>
                        </wps:bodyPr>
                      </wps:wsp>
                      <wps:wsp>
                        <wps:cNvPr id="21" name="Textbox 21"/>
                        <wps:cNvSpPr txBox="1"/>
                        <wps:spPr>
                          <a:xfrm>
                            <a:off x="29844" y="2094915"/>
                            <a:ext cx="1195070" cy="405765"/>
                          </a:xfrm>
                          <a:prstGeom prst="rect">
                            <a:avLst/>
                          </a:prstGeom>
                        </wps:spPr>
                        <wps:txbx>
                          <w:txbxContent>
                            <w:p w14:paraId="302A02C8" w14:textId="124F2D91" w:rsidR="00AD6E67" w:rsidRDefault="004A19F2">
                              <w:pPr>
                                <w:spacing w:line="191" w:lineRule="exact"/>
                                <w:ind w:right="15"/>
                                <w:jc w:val="center"/>
                                <w:rPr>
                                  <w:sz w:val="20"/>
                                </w:rPr>
                              </w:pPr>
                              <w:r>
                                <w:rPr>
                                  <w:color w:val="FFFFFF"/>
                                  <w:sz w:val="20"/>
                                </w:rPr>
                                <w:t>SLT</w:t>
                              </w:r>
                              <w:r>
                                <w:rPr>
                                  <w:color w:val="FFFFFF"/>
                                  <w:spacing w:val="-7"/>
                                  <w:sz w:val="20"/>
                                </w:rPr>
                                <w:t xml:space="preserve"> </w:t>
                              </w:r>
                              <w:r w:rsidR="00540BA0">
                                <w:rPr>
                                  <w:color w:val="FFFFFF"/>
                                  <w:sz w:val="20"/>
                                </w:rPr>
                                <w:t xml:space="preserve">Lead </w:t>
                              </w:r>
                              <w:r>
                                <w:rPr>
                                  <w:color w:val="FFFFFF"/>
                                  <w:spacing w:val="-5"/>
                                  <w:sz w:val="20"/>
                                </w:rPr>
                                <w:t>for</w:t>
                              </w:r>
                            </w:p>
                            <w:p w14:paraId="56B9774A" w14:textId="678AE212" w:rsidR="00AD6E67" w:rsidRDefault="004A19F2">
                              <w:pPr>
                                <w:spacing w:before="7" w:line="216" w:lineRule="auto"/>
                                <w:ind w:right="18" w:hanging="1"/>
                                <w:jc w:val="center"/>
                                <w:rPr>
                                  <w:sz w:val="20"/>
                                </w:rPr>
                              </w:pPr>
                              <w:r>
                                <w:rPr>
                                  <w:color w:val="FFFFFF"/>
                                  <w:sz w:val="20"/>
                                </w:rPr>
                                <w:t>Exams</w:t>
                              </w:r>
                              <w:r w:rsidR="00DD4636">
                                <w:rPr>
                                  <w:color w:val="FFFFFF"/>
                                  <w:sz w:val="20"/>
                                </w:rPr>
                                <w:t xml:space="preserve"> / </w:t>
                              </w:r>
                              <w:r w:rsidR="00DD4636" w:rsidRPr="00540BA0">
                                <w:rPr>
                                  <w:strike/>
                                  <w:color w:val="FFFFFF"/>
                                  <w:sz w:val="20"/>
                                </w:rPr>
                                <w:t xml:space="preserve">Pearson Deputy </w:t>
                              </w:r>
                              <w:r w:rsidR="00540BA0" w:rsidRPr="00540BA0">
                                <w:rPr>
                                  <w:strike/>
                                  <w:color w:val="FFFFFF"/>
                                  <w:sz w:val="20"/>
                                </w:rPr>
                                <w:t>HO</w:t>
                              </w:r>
                              <w:r w:rsidR="002A2CB4" w:rsidRPr="00540BA0">
                                <w:rPr>
                                  <w:strike/>
                                  <w:color w:val="FFFFFF"/>
                                  <w:sz w:val="20"/>
                                </w:rPr>
                                <w:t>C</w:t>
                              </w:r>
                            </w:p>
                          </w:txbxContent>
                        </wps:txbx>
                        <wps:bodyPr wrap="square" lIns="0" tIns="0" rIns="0" bIns="0" rtlCol="0">
                          <a:noAutofit/>
                        </wps:bodyPr>
                      </wps:wsp>
                      <wps:wsp>
                        <wps:cNvPr id="22" name="Textbox 22"/>
                        <wps:cNvSpPr txBox="1"/>
                        <wps:spPr>
                          <a:xfrm>
                            <a:off x="1918716" y="2234615"/>
                            <a:ext cx="720090" cy="127000"/>
                          </a:xfrm>
                          <a:prstGeom prst="rect">
                            <a:avLst/>
                          </a:prstGeom>
                        </wps:spPr>
                        <wps:txbx>
                          <w:txbxContent>
                            <w:p w14:paraId="50279088" w14:textId="77777777" w:rsidR="00AD6E67" w:rsidRDefault="004A19F2">
                              <w:pPr>
                                <w:spacing w:line="199" w:lineRule="exact"/>
                                <w:rPr>
                                  <w:sz w:val="20"/>
                                </w:rPr>
                              </w:pPr>
                              <w:r>
                                <w:rPr>
                                  <w:color w:val="FFFFFF"/>
                                  <w:sz w:val="20"/>
                                </w:rPr>
                                <w:t>Exams</w:t>
                              </w:r>
                              <w:r>
                                <w:rPr>
                                  <w:color w:val="FFFFFF"/>
                                  <w:spacing w:val="-6"/>
                                  <w:sz w:val="20"/>
                                </w:rPr>
                                <w:t xml:space="preserve"> </w:t>
                              </w:r>
                              <w:r>
                                <w:rPr>
                                  <w:color w:val="FFFFFF"/>
                                  <w:spacing w:val="-2"/>
                                  <w:sz w:val="20"/>
                                </w:rPr>
                                <w:t>Officer</w:t>
                              </w:r>
                            </w:p>
                          </w:txbxContent>
                        </wps:txbx>
                        <wps:bodyPr wrap="square" lIns="0" tIns="0" rIns="0" bIns="0" rtlCol="0">
                          <a:noAutofit/>
                        </wps:bodyPr>
                      </wps:wsp>
                      <wps:wsp>
                        <wps:cNvPr id="23" name="Textbox 23"/>
                        <wps:cNvSpPr txBox="1"/>
                        <wps:spPr>
                          <a:xfrm>
                            <a:off x="3518027" y="2164765"/>
                            <a:ext cx="823594" cy="266700"/>
                          </a:xfrm>
                          <a:prstGeom prst="rect">
                            <a:avLst/>
                          </a:prstGeom>
                        </wps:spPr>
                        <wps:txbx>
                          <w:txbxContent>
                            <w:p w14:paraId="78E905F4" w14:textId="77777777" w:rsidR="00AD6E67" w:rsidRDefault="004A19F2">
                              <w:pPr>
                                <w:spacing w:line="191" w:lineRule="exact"/>
                                <w:ind w:right="18"/>
                                <w:jc w:val="center"/>
                                <w:rPr>
                                  <w:sz w:val="20"/>
                                </w:rPr>
                              </w:pPr>
                              <w:r>
                                <w:rPr>
                                  <w:color w:val="FFFFFF"/>
                                  <w:sz w:val="20"/>
                                </w:rPr>
                                <w:t>School</w:t>
                              </w:r>
                              <w:r>
                                <w:rPr>
                                  <w:color w:val="FFFFFF"/>
                                  <w:spacing w:val="-10"/>
                                  <w:sz w:val="20"/>
                                </w:rPr>
                                <w:t xml:space="preserve"> </w:t>
                              </w:r>
                              <w:r>
                                <w:rPr>
                                  <w:color w:val="FFFFFF"/>
                                  <w:spacing w:val="-2"/>
                                  <w:sz w:val="20"/>
                                </w:rPr>
                                <w:t>Business</w:t>
                              </w:r>
                            </w:p>
                            <w:p w14:paraId="1E96540F" w14:textId="77777777" w:rsidR="00AD6E67" w:rsidRDefault="004A19F2">
                              <w:pPr>
                                <w:spacing w:line="229" w:lineRule="exact"/>
                                <w:ind w:right="18"/>
                                <w:jc w:val="center"/>
                                <w:rPr>
                                  <w:sz w:val="20"/>
                                </w:rPr>
                              </w:pPr>
                              <w:r>
                                <w:rPr>
                                  <w:color w:val="FFFFFF"/>
                                  <w:spacing w:val="-2"/>
                                  <w:sz w:val="20"/>
                                </w:rPr>
                                <w:t>Manager</w:t>
                              </w:r>
                            </w:p>
                          </w:txbxContent>
                        </wps:txbx>
                        <wps:bodyPr wrap="square" lIns="0" tIns="0" rIns="0" bIns="0" rtlCol="0">
                          <a:noAutofit/>
                        </wps:bodyPr>
                      </wps:wsp>
                      <wps:wsp>
                        <wps:cNvPr id="24" name="Textbox 24"/>
                        <wps:cNvSpPr txBox="1"/>
                        <wps:spPr>
                          <a:xfrm>
                            <a:off x="1903222" y="501815"/>
                            <a:ext cx="1107440" cy="212725"/>
                          </a:xfrm>
                          <a:prstGeom prst="rect">
                            <a:avLst/>
                          </a:prstGeom>
                          <a:solidFill>
                            <a:srgbClr val="FFFFFF">
                              <a:alpha val="90194"/>
                            </a:srgbClr>
                          </a:solidFill>
                          <a:ln w="12700">
                            <a:solidFill>
                              <a:srgbClr val="5B9BD4"/>
                            </a:solidFill>
                            <a:prstDash val="solid"/>
                          </a:ln>
                        </wps:spPr>
                        <wps:txbx>
                          <w:txbxContent>
                            <w:p w14:paraId="55B29B75" w14:textId="77777777" w:rsidR="00AD6E67" w:rsidRDefault="004A19F2">
                              <w:pPr>
                                <w:spacing w:line="301" w:lineRule="exact"/>
                                <w:ind w:left="321"/>
                                <w:rPr>
                                  <w:color w:val="000000"/>
                                  <w:sz w:val="26"/>
                                </w:rPr>
                              </w:pPr>
                              <w:r>
                                <w:rPr>
                                  <w:color w:val="000000"/>
                                  <w:sz w:val="26"/>
                                </w:rPr>
                                <w:t>Steve</w:t>
                              </w:r>
                              <w:r>
                                <w:rPr>
                                  <w:color w:val="000000"/>
                                  <w:spacing w:val="-12"/>
                                  <w:sz w:val="26"/>
                                </w:rPr>
                                <w:t xml:space="preserve"> </w:t>
                              </w:r>
                              <w:r>
                                <w:rPr>
                                  <w:color w:val="000000"/>
                                  <w:spacing w:val="-2"/>
                                  <w:sz w:val="26"/>
                                </w:rPr>
                                <w:t>Barnes</w:t>
                              </w:r>
                            </w:p>
                          </w:txbxContent>
                        </wps:txbx>
                        <wps:bodyPr wrap="square" lIns="0" tIns="0" rIns="0" bIns="0" rtlCol="0">
                          <a:noAutofit/>
                        </wps:bodyPr>
                      </wps:wsp>
                      <wps:wsp>
                        <wps:cNvPr id="25" name="Textbox 25"/>
                        <wps:cNvSpPr txBox="1"/>
                        <wps:spPr>
                          <a:xfrm>
                            <a:off x="1077849" y="1507020"/>
                            <a:ext cx="1107440" cy="212725"/>
                          </a:xfrm>
                          <a:prstGeom prst="rect">
                            <a:avLst/>
                          </a:prstGeom>
                          <a:solidFill>
                            <a:srgbClr val="FFFFFF">
                              <a:alpha val="90194"/>
                            </a:srgbClr>
                          </a:solidFill>
                          <a:ln w="12700">
                            <a:solidFill>
                              <a:srgbClr val="5B9BD4"/>
                            </a:solidFill>
                            <a:prstDash val="solid"/>
                          </a:ln>
                        </wps:spPr>
                        <wps:txbx>
                          <w:txbxContent>
                            <w:p w14:paraId="41299C59" w14:textId="77777777" w:rsidR="00AD6E67" w:rsidRDefault="004A19F2">
                              <w:pPr>
                                <w:spacing w:line="301" w:lineRule="exact"/>
                                <w:ind w:left="320"/>
                                <w:rPr>
                                  <w:color w:val="000000"/>
                                  <w:sz w:val="26"/>
                                </w:rPr>
                              </w:pPr>
                              <w:r>
                                <w:rPr>
                                  <w:color w:val="000000"/>
                                  <w:sz w:val="26"/>
                                </w:rPr>
                                <w:t>Elena</w:t>
                              </w:r>
                              <w:r>
                                <w:rPr>
                                  <w:color w:val="000000"/>
                                  <w:spacing w:val="-8"/>
                                  <w:sz w:val="26"/>
                                </w:rPr>
                                <w:t xml:space="preserve"> </w:t>
                              </w:r>
                              <w:r>
                                <w:rPr>
                                  <w:color w:val="000000"/>
                                  <w:spacing w:val="-2"/>
                                  <w:sz w:val="26"/>
                                </w:rPr>
                                <w:t>Wilson</w:t>
                              </w:r>
                            </w:p>
                          </w:txbxContent>
                        </wps:txbx>
                        <wps:bodyPr wrap="square" lIns="0" tIns="0" rIns="0" bIns="0" rtlCol="0">
                          <a:noAutofit/>
                        </wps:bodyPr>
                      </wps:wsp>
                    </wpg:wgp>
                  </a:graphicData>
                </a:graphic>
              </wp:anchor>
            </w:drawing>
          </mc:Choice>
          <mc:Fallback>
            <w:pict>
              <v:group w14:anchorId="6F73DAE0" id="Group 5" o:spid="_x0000_s1026" style="position:absolute;margin-left:175.85pt;margin-top:36.5pt;width:357.9pt;height:209.5pt;z-index:-251658238;mso-wrap-distance-left:0;mso-wrap-distance-right:0;mso-position-horizontal-relative:page" coordsize="45453,2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">
                <v:shape id="Graphic 6" o:spid="_x0000_s1027" style="position:absolute;left:6215;top:6434;width:33020;height:13735;visibility:visible;mso-wrap-style:square;v-text-anchor:top" coordsize="3302000,137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" path="m1650872,r,686562l1440688,686562em1650872,r,1224534l3301746,1224534r,148717em1650872,70738r,1302513em1650872,r,1224534l,1224534r,148717e" filled="f" strokecolor="#467aa9" strokeweight="1pt">
                  <v:path arrowok="t"/>
                </v:shape>
                <v:shape id="Graphic 7" o:spid="_x0000_s1028" style="position:absolute;left:16572;top:63;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" path="m1230477,l,,,637082r1230477,l1230477,xe" fillcolor="#5b9bd4" stroked="f">
                  <v:path arrowok="t"/>
                </v:shape>
                <v:shape id="Graphic 8" o:spid="_x0000_s1029" style="position:absolute;left:16572;top:63;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" path="m,637082r1230477,l1230477,,,,,637082xe" filled="f" strokecolor="white" strokeweight=".35275mm">
                  <v:path arrowok="t"/>
                </v:shape>
                <v:shape id="Graphic 9" o:spid="_x0000_s1030" style="position:absolute;left:19032;top:5018;width:11074;height:2127;visibility:visible;mso-wrap-style:square;v-text-anchor:top" coordsize="110744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" path="m1107427,l,,,212356r1107427,l1107427,xe" stroked="f">
                  <v:fill opacity="59110f"/>
                  <v:path arrowok="t"/>
                </v:shape>
                <v:shape id="Graphic 10" o:spid="_x0000_s1031" style="position:absolute;left:63;top:20166;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" path="m1230477,l,,,637082r1230477,l1230477,xe" fillcolor="#5b9bd4" stroked="f">
                  <v:path arrowok="t"/>
                </v:shape>
                <v:shape id="Graphic 11" o:spid="_x0000_s1032" style="position:absolute;left:63;top:20166;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" path="m,637082r1230477,l1230477,,,,,637082xe" filled="f" strokecolor="white" strokeweight="1pt">
                  <v:path arrowok="t"/>
                </v:shape>
                <v:shape id="Graphic 12" o:spid="_x0000_s1033" style="position:absolute;left:16572;top:20166;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" path="m1230477,l,,,637082r1230477,l1230477,xe" fillcolor="#5b9bd4" stroked="f">
                  <v:path arrowok="t"/>
                </v:shape>
                <v:shape id="Graphic 13" o:spid="_x0000_s1034" style="position:absolute;left:16572;top:20166;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" path="m,637082r1230477,l1230477,,,,,637082xe" filled="f" strokecolor="white" strokeweight=".35275mm">
                  <v:path arrowok="t"/>
                </v:shape>
                <v:shape id="Graphic 14" o:spid="_x0000_s1035" style="position:absolute;left:33079;top:20166;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" path="m1230477,l,,,637082r1230477,l1230477,xe" fillcolor="#5b9bd4" stroked="f">
                  <v:path arrowok="t"/>
                </v:shape>
                <v:shape id="Graphic 15" o:spid="_x0000_s1036" style="position:absolute;left:33079;top:20166;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" path="m,637082r1230477,l1230477,,,,,637082xe" filled="f" strokecolor="white" strokeweight=".35275mm">
                  <v:path arrowok="t"/>
                </v:shape>
                <v:shape id="Graphic 16" o:spid="_x0000_s1037" style="position:absolute;left:8317;top:10114;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" path="m1230477,l,,,637082r1230477,l1230477,xe" fillcolor="#5b9bd4" stroked="f">
                  <v:path arrowok="t"/>
                </v:shape>
                <v:shape id="Graphic 17" o:spid="_x0000_s1038" style="position:absolute;left:8317;top:10114;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" path="m,637082r1230477,l1230477,,,,,637082xe" filled="f" strokecolor="white" strokeweight="1pt">
                  <v:path arrowok="t"/>
                </v:shape>
                <v:shape id="Graphic 18" o:spid="_x0000_s1039" style="position:absolute;left:10778;top:15070;width:11074;height:2127;visibility:visible;mso-wrap-style:square;v-text-anchor:top" coordsize="110744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" path="m1107427,l,,,212356r1107427,l1107427,xe" stroked="f">
                  <v:fill opacity="59110f"/>
                  <v:path arrowok="t"/>
                </v:shape>
                <v:shapetype id="_x0000_t202" coordsize="21600,21600" o:spt="202" path="m,l,21600r21600,l21600,xe">
                  <v:stroke joinstyle="miter"/>
                  <v:path gradientshapeok="t" o:connecttype="rect"/>
                </v:shapetype>
                <v:shape id="Textbox 19" o:spid="_x0000_s1040" type="#_x0000_t202" style="position:absolute;left:18836;top:2238;width:791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0015998" w14:textId="77777777" w:rsidR="00AD6E67" w:rsidRDefault="004A19F2">
                        <w:pPr>
                          <w:spacing w:line="199" w:lineRule="exact"/>
                          <w:rPr>
                            <w:sz w:val="20"/>
                          </w:rPr>
                        </w:pPr>
                        <w:r>
                          <w:rPr>
                            <w:color w:val="FFFFFF"/>
                            <w:sz w:val="20"/>
                          </w:rPr>
                          <w:t>Head</w:t>
                        </w:r>
                        <w:r>
                          <w:rPr>
                            <w:color w:val="FFFFFF"/>
                            <w:spacing w:val="-4"/>
                            <w:sz w:val="20"/>
                          </w:rPr>
                          <w:t xml:space="preserve"> </w:t>
                        </w:r>
                        <w:r>
                          <w:rPr>
                            <w:color w:val="FFFFFF"/>
                            <w:sz w:val="20"/>
                          </w:rPr>
                          <w:t>of</w:t>
                        </w:r>
                        <w:r>
                          <w:rPr>
                            <w:color w:val="FFFFFF"/>
                            <w:spacing w:val="-5"/>
                            <w:sz w:val="20"/>
                          </w:rPr>
                          <w:t xml:space="preserve"> </w:t>
                        </w:r>
                        <w:r>
                          <w:rPr>
                            <w:color w:val="FFFFFF"/>
                            <w:spacing w:val="-2"/>
                            <w:sz w:val="20"/>
                          </w:rPr>
                          <w:t>Centre</w:t>
                        </w:r>
                      </w:p>
                    </w:txbxContent>
                  </v:textbox>
                </v:shape>
                <v:shape id="Textbox 20" o:spid="_x0000_s1041" type="#_x0000_t202" style="position:absolute;left:11774;top:12126;width:551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7B5EE9A" w14:textId="77777777" w:rsidR="00AD6E67" w:rsidRDefault="004A19F2">
                        <w:pPr>
                          <w:spacing w:line="259" w:lineRule="exact"/>
                          <w:rPr>
                            <w:sz w:val="26"/>
                          </w:rPr>
                        </w:pPr>
                        <w:r>
                          <w:rPr>
                            <w:color w:val="FFFFFF"/>
                            <w:spacing w:val="-2"/>
                            <w:sz w:val="26"/>
                          </w:rPr>
                          <w:t>SENDCo</w:t>
                        </w:r>
                      </w:p>
                    </w:txbxContent>
                  </v:textbox>
                </v:shape>
                <v:shape id="Textbox 21" o:spid="_x0000_s1042" type="#_x0000_t202" style="position:absolute;left:298;top:20949;width:11951;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02A02C8" w14:textId="124F2D91" w:rsidR="00AD6E67" w:rsidRDefault="004A19F2">
                        <w:pPr>
                          <w:spacing w:line="191" w:lineRule="exact"/>
                          <w:ind w:right="15"/>
                          <w:jc w:val="center"/>
                          <w:rPr>
                            <w:sz w:val="20"/>
                          </w:rPr>
                        </w:pPr>
                        <w:r>
                          <w:rPr>
                            <w:color w:val="FFFFFF"/>
                            <w:sz w:val="20"/>
                          </w:rPr>
                          <w:t>SLT</w:t>
                        </w:r>
                        <w:r>
                          <w:rPr>
                            <w:color w:val="FFFFFF"/>
                            <w:spacing w:val="-7"/>
                            <w:sz w:val="20"/>
                          </w:rPr>
                          <w:t xml:space="preserve"> </w:t>
                        </w:r>
                        <w:r w:rsidR="00540BA0">
                          <w:rPr>
                            <w:color w:val="FFFFFF"/>
                            <w:sz w:val="20"/>
                          </w:rPr>
                          <w:t xml:space="preserve">Lead </w:t>
                        </w:r>
                        <w:r>
                          <w:rPr>
                            <w:color w:val="FFFFFF"/>
                            <w:spacing w:val="-5"/>
                            <w:sz w:val="20"/>
                          </w:rPr>
                          <w:t>for</w:t>
                        </w:r>
                      </w:p>
                      <w:p w14:paraId="56B9774A" w14:textId="678AE212" w:rsidR="00AD6E67" w:rsidRDefault="004A19F2">
                        <w:pPr>
                          <w:spacing w:before="7" w:line="216" w:lineRule="auto"/>
                          <w:ind w:right="18" w:hanging="1"/>
                          <w:jc w:val="center"/>
                          <w:rPr>
                            <w:sz w:val="20"/>
                          </w:rPr>
                        </w:pPr>
                        <w:r>
                          <w:rPr>
                            <w:color w:val="FFFFFF"/>
                            <w:sz w:val="20"/>
                          </w:rPr>
                          <w:t>Exams</w:t>
                        </w:r>
                        <w:r w:rsidR="00DD4636">
                          <w:rPr>
                            <w:color w:val="FFFFFF"/>
                            <w:sz w:val="20"/>
                          </w:rPr>
                          <w:t xml:space="preserve"> / </w:t>
                        </w:r>
                        <w:r w:rsidR="00DD4636" w:rsidRPr="00540BA0">
                          <w:rPr>
                            <w:strike/>
                            <w:color w:val="FFFFFF"/>
                            <w:sz w:val="20"/>
                          </w:rPr>
                          <w:t xml:space="preserve">Pearson Deputy </w:t>
                        </w:r>
                        <w:r w:rsidR="00540BA0" w:rsidRPr="00540BA0">
                          <w:rPr>
                            <w:strike/>
                            <w:color w:val="FFFFFF"/>
                            <w:sz w:val="20"/>
                          </w:rPr>
                          <w:t>HO</w:t>
                        </w:r>
                        <w:r w:rsidR="002A2CB4" w:rsidRPr="00540BA0">
                          <w:rPr>
                            <w:strike/>
                            <w:color w:val="FFFFFF"/>
                            <w:sz w:val="20"/>
                          </w:rPr>
                          <w:t>C</w:t>
                        </w:r>
                      </w:p>
                    </w:txbxContent>
                  </v:textbox>
                </v:shape>
                <v:shape id="Textbox 22" o:spid="_x0000_s1043" type="#_x0000_t202" style="position:absolute;left:19187;top:22346;width:720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0279088" w14:textId="77777777" w:rsidR="00AD6E67" w:rsidRDefault="004A19F2">
                        <w:pPr>
                          <w:spacing w:line="199" w:lineRule="exact"/>
                          <w:rPr>
                            <w:sz w:val="20"/>
                          </w:rPr>
                        </w:pPr>
                        <w:r>
                          <w:rPr>
                            <w:color w:val="FFFFFF"/>
                            <w:sz w:val="20"/>
                          </w:rPr>
                          <w:t>Exams</w:t>
                        </w:r>
                        <w:r>
                          <w:rPr>
                            <w:color w:val="FFFFFF"/>
                            <w:spacing w:val="-6"/>
                            <w:sz w:val="20"/>
                          </w:rPr>
                          <w:t xml:space="preserve"> </w:t>
                        </w:r>
                        <w:r>
                          <w:rPr>
                            <w:color w:val="FFFFFF"/>
                            <w:spacing w:val="-2"/>
                            <w:sz w:val="20"/>
                          </w:rPr>
                          <w:t>Officer</w:t>
                        </w:r>
                      </w:p>
                    </w:txbxContent>
                  </v:textbox>
                </v:shape>
                <v:shape id="Textbox 23" o:spid="_x0000_s1044" type="#_x0000_t202" style="position:absolute;left:35180;top:21647;width:82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8E905F4" w14:textId="77777777" w:rsidR="00AD6E67" w:rsidRDefault="004A19F2">
                        <w:pPr>
                          <w:spacing w:line="191" w:lineRule="exact"/>
                          <w:ind w:right="18"/>
                          <w:jc w:val="center"/>
                          <w:rPr>
                            <w:sz w:val="20"/>
                          </w:rPr>
                        </w:pPr>
                        <w:r>
                          <w:rPr>
                            <w:color w:val="FFFFFF"/>
                            <w:sz w:val="20"/>
                          </w:rPr>
                          <w:t>School</w:t>
                        </w:r>
                        <w:r>
                          <w:rPr>
                            <w:color w:val="FFFFFF"/>
                            <w:spacing w:val="-10"/>
                            <w:sz w:val="20"/>
                          </w:rPr>
                          <w:t xml:space="preserve"> </w:t>
                        </w:r>
                        <w:r>
                          <w:rPr>
                            <w:color w:val="FFFFFF"/>
                            <w:spacing w:val="-2"/>
                            <w:sz w:val="20"/>
                          </w:rPr>
                          <w:t>Business</w:t>
                        </w:r>
                      </w:p>
                      <w:p w14:paraId="1E96540F" w14:textId="77777777" w:rsidR="00AD6E67" w:rsidRDefault="004A19F2">
                        <w:pPr>
                          <w:spacing w:line="229" w:lineRule="exact"/>
                          <w:ind w:right="18"/>
                          <w:jc w:val="center"/>
                          <w:rPr>
                            <w:sz w:val="20"/>
                          </w:rPr>
                        </w:pPr>
                        <w:r>
                          <w:rPr>
                            <w:color w:val="FFFFFF"/>
                            <w:spacing w:val="-2"/>
                            <w:sz w:val="20"/>
                          </w:rPr>
                          <w:t>Manager</w:t>
                        </w:r>
                      </w:p>
                    </w:txbxContent>
                  </v:textbox>
                </v:shape>
                <v:shape id="Textbox 24" o:spid="_x0000_s1045" type="#_x0000_t202" style="position:absolute;left:19032;top:5018;width:11074;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" strokecolor="#5b9bd4" strokeweight="1pt">
                  <v:fill opacity="59110f"/>
                  <v:textbox inset="0,0,0,0">
                    <w:txbxContent>
                      <w:p w14:paraId="55B29B75" w14:textId="77777777" w:rsidR="00AD6E67" w:rsidRDefault="004A19F2">
                        <w:pPr>
                          <w:spacing w:line="301" w:lineRule="exact"/>
                          <w:ind w:left="321"/>
                          <w:rPr>
                            <w:color w:val="000000"/>
                            <w:sz w:val="26"/>
                          </w:rPr>
                        </w:pPr>
                        <w:r>
                          <w:rPr>
                            <w:color w:val="000000"/>
                            <w:sz w:val="26"/>
                          </w:rPr>
                          <w:t>Steve</w:t>
                        </w:r>
                        <w:r>
                          <w:rPr>
                            <w:color w:val="000000"/>
                            <w:spacing w:val="-12"/>
                            <w:sz w:val="26"/>
                          </w:rPr>
                          <w:t xml:space="preserve"> </w:t>
                        </w:r>
                        <w:r>
                          <w:rPr>
                            <w:color w:val="000000"/>
                            <w:spacing w:val="-2"/>
                            <w:sz w:val="26"/>
                          </w:rPr>
                          <w:t>Barnes</w:t>
                        </w:r>
                      </w:p>
                    </w:txbxContent>
                  </v:textbox>
                </v:shape>
                <v:shape id="Textbox 25" o:spid="_x0000_s1046" type="#_x0000_t202" style="position:absolute;left:10778;top:15070;width:11074;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" strokecolor="#5b9bd4" strokeweight="1pt">
                  <v:fill opacity="59110f"/>
                  <v:textbox inset="0,0,0,0">
                    <w:txbxContent>
                      <w:p w14:paraId="41299C59" w14:textId="77777777" w:rsidR="00AD6E67" w:rsidRDefault="004A19F2">
                        <w:pPr>
                          <w:spacing w:line="301" w:lineRule="exact"/>
                          <w:ind w:left="320"/>
                          <w:rPr>
                            <w:color w:val="000000"/>
                            <w:sz w:val="26"/>
                          </w:rPr>
                        </w:pPr>
                        <w:r>
                          <w:rPr>
                            <w:color w:val="000000"/>
                            <w:sz w:val="26"/>
                          </w:rPr>
                          <w:t>Elena</w:t>
                        </w:r>
                        <w:r>
                          <w:rPr>
                            <w:color w:val="000000"/>
                            <w:spacing w:val="-8"/>
                            <w:sz w:val="26"/>
                          </w:rPr>
                          <w:t xml:space="preserve"> </w:t>
                        </w:r>
                        <w:r>
                          <w:rPr>
                            <w:color w:val="000000"/>
                            <w:spacing w:val="-2"/>
                            <w:sz w:val="26"/>
                          </w:rPr>
                          <w:t>Wilson</w:t>
                        </w:r>
                      </w:p>
                    </w:txbxContent>
                  </v:textbox>
                </v:shape>
                <w10:wrap anchorx="page"/>
              </v:group>
            </w:pict>
          </mc:Fallback>
        </mc:AlternateContent>
      </w:r>
      <w:r>
        <w:rPr>
          <w:color w:val="2D74B5"/>
        </w:rPr>
        <w:t>Appendix</w:t>
      </w:r>
      <w:r>
        <w:rPr>
          <w:color w:val="2D74B5"/>
          <w:spacing w:val="-7"/>
        </w:rPr>
        <w:t xml:space="preserve"> </w:t>
      </w:r>
      <w:r>
        <w:rPr>
          <w:color w:val="2D74B5"/>
        </w:rPr>
        <w:t>1:</w:t>
      </w:r>
      <w:r>
        <w:rPr>
          <w:color w:val="2D74B5"/>
          <w:spacing w:val="-3"/>
        </w:rPr>
        <w:t xml:space="preserve"> </w:t>
      </w:r>
      <w:r>
        <w:rPr>
          <w:color w:val="2D74B5"/>
        </w:rPr>
        <w:t>Examinations</w:t>
      </w:r>
      <w:r>
        <w:rPr>
          <w:color w:val="2D74B5"/>
          <w:spacing w:val="-4"/>
        </w:rPr>
        <w:t xml:space="preserve"> </w:t>
      </w:r>
      <w:r>
        <w:rPr>
          <w:color w:val="2D74B5"/>
        </w:rPr>
        <w:t>Staff</w:t>
      </w:r>
      <w:r>
        <w:rPr>
          <w:color w:val="2D74B5"/>
          <w:spacing w:val="-3"/>
        </w:rPr>
        <w:t xml:space="preserve"> </w:t>
      </w:r>
      <w:proofErr w:type="spellStart"/>
      <w:r>
        <w:rPr>
          <w:color w:val="2D74B5"/>
        </w:rPr>
        <w:t>Organisation</w:t>
      </w:r>
      <w:proofErr w:type="spellEnd"/>
      <w:r>
        <w:rPr>
          <w:color w:val="2D74B5"/>
          <w:spacing w:val="-1"/>
        </w:rPr>
        <w:t xml:space="preserve"> </w:t>
      </w:r>
      <w:r>
        <w:rPr>
          <w:color w:val="2D74B5"/>
          <w:spacing w:val="-4"/>
        </w:rPr>
        <w:t>Chart</w:t>
      </w:r>
    </w:p>
    <w:p w14:paraId="322C3F75" w14:textId="77777777" w:rsidR="00AD6E67" w:rsidRDefault="00AD6E67">
      <w:pPr>
        <w:pStyle w:val="BodyText"/>
        <w:rPr>
          <w:sz w:val="20"/>
        </w:rPr>
      </w:pPr>
    </w:p>
    <w:p w14:paraId="668B292B" w14:textId="77777777" w:rsidR="00AD6E67" w:rsidRDefault="00AD6E67">
      <w:pPr>
        <w:pStyle w:val="BodyText"/>
        <w:rPr>
          <w:sz w:val="20"/>
        </w:rPr>
      </w:pPr>
    </w:p>
    <w:p w14:paraId="03B74345" w14:textId="77777777" w:rsidR="00AD6E67" w:rsidRDefault="00AD6E67">
      <w:pPr>
        <w:pStyle w:val="BodyText"/>
        <w:rPr>
          <w:sz w:val="20"/>
        </w:rPr>
      </w:pPr>
    </w:p>
    <w:p w14:paraId="289C7014" w14:textId="77777777" w:rsidR="00AD6E67" w:rsidRDefault="00AD6E67">
      <w:pPr>
        <w:pStyle w:val="BodyText"/>
        <w:rPr>
          <w:sz w:val="20"/>
        </w:rPr>
      </w:pPr>
    </w:p>
    <w:p w14:paraId="14848A15" w14:textId="77777777" w:rsidR="00AD6E67" w:rsidRDefault="00AD6E67">
      <w:pPr>
        <w:pStyle w:val="BodyText"/>
        <w:rPr>
          <w:sz w:val="20"/>
        </w:rPr>
      </w:pPr>
    </w:p>
    <w:p w14:paraId="3BB200CD" w14:textId="77777777" w:rsidR="00AD6E67" w:rsidRDefault="00AD6E67">
      <w:pPr>
        <w:pStyle w:val="BodyText"/>
        <w:rPr>
          <w:sz w:val="20"/>
        </w:rPr>
      </w:pPr>
    </w:p>
    <w:p w14:paraId="36D582A7" w14:textId="77777777" w:rsidR="00AD6E67" w:rsidRDefault="00AD6E67">
      <w:pPr>
        <w:pStyle w:val="BodyText"/>
        <w:rPr>
          <w:sz w:val="20"/>
        </w:rPr>
      </w:pPr>
    </w:p>
    <w:p w14:paraId="380213C4" w14:textId="77777777" w:rsidR="00AD6E67" w:rsidRDefault="00AD6E67">
      <w:pPr>
        <w:pStyle w:val="BodyText"/>
        <w:rPr>
          <w:sz w:val="20"/>
        </w:rPr>
      </w:pPr>
    </w:p>
    <w:p w14:paraId="42BD0A8A" w14:textId="77777777" w:rsidR="00AD6E67" w:rsidRDefault="00AD6E67">
      <w:pPr>
        <w:pStyle w:val="BodyText"/>
        <w:rPr>
          <w:sz w:val="20"/>
        </w:rPr>
      </w:pPr>
    </w:p>
    <w:p w14:paraId="694A1CC8" w14:textId="77777777" w:rsidR="00AD6E67" w:rsidRDefault="00AD6E67">
      <w:pPr>
        <w:pStyle w:val="BodyText"/>
        <w:rPr>
          <w:sz w:val="20"/>
        </w:rPr>
      </w:pPr>
    </w:p>
    <w:p w14:paraId="5B3F1DE4" w14:textId="77777777" w:rsidR="00AD6E67" w:rsidRDefault="00AD6E67">
      <w:pPr>
        <w:pStyle w:val="BodyText"/>
        <w:rPr>
          <w:sz w:val="20"/>
        </w:rPr>
      </w:pPr>
    </w:p>
    <w:p w14:paraId="1F6A89A0" w14:textId="77777777" w:rsidR="00AD6E67" w:rsidRDefault="00AD6E67">
      <w:pPr>
        <w:pStyle w:val="BodyText"/>
        <w:rPr>
          <w:sz w:val="20"/>
        </w:rPr>
      </w:pPr>
    </w:p>
    <w:p w14:paraId="552E71C7" w14:textId="77777777" w:rsidR="00AD6E67" w:rsidRDefault="00AD6E67">
      <w:pPr>
        <w:pStyle w:val="BodyText"/>
        <w:rPr>
          <w:sz w:val="20"/>
        </w:rPr>
      </w:pPr>
    </w:p>
    <w:p w14:paraId="71CFB109" w14:textId="77777777" w:rsidR="00AD6E67" w:rsidRDefault="00AD6E67">
      <w:pPr>
        <w:pStyle w:val="BodyText"/>
        <w:rPr>
          <w:sz w:val="20"/>
        </w:rPr>
      </w:pPr>
    </w:p>
    <w:p w14:paraId="47C7ACFE" w14:textId="77777777" w:rsidR="00AD6E67" w:rsidRDefault="00AD6E67">
      <w:pPr>
        <w:pStyle w:val="BodyText"/>
        <w:rPr>
          <w:sz w:val="20"/>
        </w:rPr>
      </w:pPr>
    </w:p>
    <w:p w14:paraId="52445687" w14:textId="77777777" w:rsidR="00AD6E67" w:rsidRDefault="00AD6E67">
      <w:pPr>
        <w:pStyle w:val="BodyText"/>
        <w:rPr>
          <w:sz w:val="20"/>
        </w:rPr>
      </w:pPr>
    </w:p>
    <w:p w14:paraId="22B8531C" w14:textId="77777777" w:rsidR="00AD6E67" w:rsidRDefault="00AD6E67">
      <w:pPr>
        <w:pStyle w:val="BodyText"/>
        <w:spacing w:before="140"/>
        <w:rPr>
          <w:sz w:val="20"/>
        </w:rPr>
      </w:pPr>
    </w:p>
    <w:tbl>
      <w:tblPr>
        <w:tblW w:w="0" w:type="auto"/>
        <w:tblInd w:w="2507" w:type="dxa"/>
        <w:tblBorders>
          <w:top w:val="single" w:sz="8" w:space="0" w:color="5B9BD4"/>
          <w:left w:val="single" w:sz="8" w:space="0" w:color="5B9BD4"/>
          <w:bottom w:val="single" w:sz="8" w:space="0" w:color="5B9BD4"/>
          <w:right w:val="single" w:sz="8" w:space="0" w:color="5B9BD4"/>
          <w:insideH w:val="single" w:sz="8" w:space="0" w:color="5B9BD4"/>
          <w:insideV w:val="single" w:sz="8" w:space="0" w:color="5B9BD4"/>
        </w:tblBorders>
        <w:tblLayout w:type="fixed"/>
        <w:tblCellMar>
          <w:left w:w="0" w:type="dxa"/>
          <w:right w:w="0" w:type="dxa"/>
        </w:tblCellMar>
        <w:tblLook w:val="01E0" w:firstRow="1" w:lastRow="1" w:firstColumn="1" w:lastColumn="1" w:noHBand="0" w:noVBand="0"/>
      </w:tblPr>
      <w:tblGrid>
        <w:gridCol w:w="582"/>
        <w:gridCol w:w="1162"/>
        <w:gridCol w:w="855"/>
        <w:gridCol w:w="581"/>
        <w:gridCol w:w="1162"/>
        <w:gridCol w:w="855"/>
        <w:gridCol w:w="585"/>
        <w:gridCol w:w="1157"/>
      </w:tblGrid>
      <w:tr w:rsidR="00AD6E67" w14:paraId="6BD8C085" w14:textId="77777777">
        <w:trPr>
          <w:trHeight w:val="314"/>
        </w:trPr>
        <w:tc>
          <w:tcPr>
            <w:tcW w:w="1744" w:type="dxa"/>
            <w:gridSpan w:val="2"/>
            <w:shd w:val="clear" w:color="auto" w:fill="FFFFFF"/>
          </w:tcPr>
          <w:p w14:paraId="14591963" w14:textId="168BABC8" w:rsidR="00AD6E67" w:rsidRPr="00984CBE" w:rsidRDefault="004A19F2">
            <w:pPr>
              <w:pStyle w:val="TableParagraph"/>
              <w:spacing w:before="0" w:line="294" w:lineRule="exact"/>
              <w:ind w:left="189"/>
              <w:rPr>
                <w:strike/>
                <w:sz w:val="26"/>
              </w:rPr>
            </w:pPr>
            <w:r w:rsidRPr="00547641">
              <w:rPr>
                <w:strike/>
                <w:noProof/>
                <w:sz w:val="26"/>
              </w:rPr>
              <mc:AlternateContent>
                <mc:Choice Requires="wpg">
                  <w:drawing>
                    <wp:anchor distT="0" distB="0" distL="0" distR="0" simplePos="0" relativeHeight="251658243" behindDoc="1" locked="0" layoutInCell="1" allowOverlap="1" wp14:anchorId="12624EA0" wp14:editId="346AD02A">
                      <wp:simplePos x="0" y="0"/>
                      <wp:positionH relativeFrom="column">
                        <wp:posOffset>635</wp:posOffset>
                      </wp:positionH>
                      <wp:positionV relativeFrom="paragraph">
                        <wp:posOffset>-3810</wp:posOffset>
                      </wp:positionV>
                      <wp:extent cx="1107440" cy="390525"/>
                      <wp:effectExtent l="0" t="0" r="0"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7440" cy="390525"/>
                                <a:chOff x="0" y="0"/>
                                <a:chExt cx="1107440" cy="212725"/>
                              </a:xfrm>
                            </wpg:grpSpPr>
                            <wps:wsp>
                              <wps:cNvPr id="27" name="Graphic 27"/>
                              <wps:cNvSpPr/>
                              <wps:spPr>
                                <a:xfrm>
                                  <a:off x="0" y="0"/>
                                  <a:ext cx="1107440" cy="212725"/>
                                </a:xfrm>
                                <a:custGeom>
                                  <a:avLst/>
                                  <a:gdLst/>
                                  <a:ahLst/>
                                  <a:cxnLst/>
                                  <a:rect l="l" t="t" r="r" b="b"/>
                                  <a:pathLst>
                                    <a:path w="1107440" h="212725">
                                      <a:moveTo>
                                        <a:pt x="1107427" y="0"/>
                                      </a:moveTo>
                                      <a:lnTo>
                                        <a:pt x="0" y="0"/>
                                      </a:lnTo>
                                      <a:lnTo>
                                        <a:pt x="0" y="212356"/>
                                      </a:lnTo>
                                      <a:lnTo>
                                        <a:pt x="1107427" y="212356"/>
                                      </a:lnTo>
                                      <a:lnTo>
                                        <a:pt x="1107427" y="0"/>
                                      </a:lnTo>
                                      <a:close/>
                                    </a:path>
                                  </a:pathLst>
                                </a:custGeom>
                                <a:solidFill>
                                  <a:srgbClr val="FFFFFF">
                                    <a:alpha val="90194"/>
                                  </a:srgbClr>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w16du="http://schemas.microsoft.com/office/word/2023/wordml/word16du" xmlns:w16sdtfl="http://schemas.microsoft.com/office/word/2024/wordml/sdtformatlock">
                  <w:pict>
                    <v:group w14:anchorId="0E9A876A" id="Group 26" o:spid="_x0000_s1026" style="position:absolute;margin-left:.05pt;margin-top:-.3pt;width:87.2pt;height:30.75pt;z-index:-251658237;mso-wrap-distance-left:0;mso-wrap-distance-right:0;mso-height-relative:margin" coordsize="11074,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">
                      <v:shape id="Graphic 27" o:spid="_x0000_s1027" style="position:absolute;width:11074;height:2127;visibility:visible;mso-wrap-style:square;v-text-anchor:top" coordsize="110744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" path="m1107427,l,,,212356r1107427,l1107427,xe" stroked="f">
                        <v:fill opacity="59110f"/>
                        <v:path arrowok="t"/>
                      </v:shape>
                    </v:group>
                  </w:pict>
                </mc:Fallback>
              </mc:AlternateContent>
            </w:r>
            <w:r w:rsidR="00984CBE" w:rsidRPr="00547641">
              <w:rPr>
                <w:spacing w:val="-2"/>
                <w:sz w:val="26"/>
              </w:rPr>
              <w:t>Sharon Smith</w:t>
            </w:r>
          </w:p>
        </w:tc>
        <w:tc>
          <w:tcPr>
            <w:tcW w:w="855" w:type="dxa"/>
            <w:tcBorders>
              <w:top w:val="nil"/>
              <w:bottom w:val="nil"/>
            </w:tcBorders>
          </w:tcPr>
          <w:p w14:paraId="392FB7FE" w14:textId="77777777" w:rsidR="00AD6E67" w:rsidRDefault="00AD6E67">
            <w:pPr>
              <w:pStyle w:val="TableParagraph"/>
              <w:spacing w:before="0"/>
              <w:ind w:left="0"/>
              <w:rPr>
                <w:rFonts w:ascii="Times New Roman"/>
              </w:rPr>
            </w:pPr>
          </w:p>
        </w:tc>
        <w:tc>
          <w:tcPr>
            <w:tcW w:w="1743" w:type="dxa"/>
            <w:gridSpan w:val="2"/>
            <w:shd w:val="clear" w:color="auto" w:fill="FFFFFF"/>
          </w:tcPr>
          <w:p w14:paraId="76B25A9F" w14:textId="0370ECBE" w:rsidR="00AD6E67" w:rsidRDefault="004A19F2" w:rsidP="008A6447">
            <w:pPr>
              <w:pStyle w:val="TableParagraph"/>
              <w:spacing w:before="0" w:line="294" w:lineRule="exact"/>
              <w:rPr>
                <w:sz w:val="26"/>
              </w:rPr>
            </w:pPr>
            <w:r>
              <w:rPr>
                <w:noProof/>
                <w:sz w:val="26"/>
              </w:rPr>
              <mc:AlternateContent>
                <mc:Choice Requires="wpg">
                  <w:drawing>
                    <wp:anchor distT="0" distB="0" distL="0" distR="0" simplePos="0" relativeHeight="251658244" behindDoc="1" locked="0" layoutInCell="1" allowOverlap="1" wp14:anchorId="1E5A1793" wp14:editId="01473487">
                      <wp:simplePos x="0" y="0"/>
                      <wp:positionH relativeFrom="column">
                        <wp:posOffset>0</wp:posOffset>
                      </wp:positionH>
                      <wp:positionV relativeFrom="paragraph">
                        <wp:posOffset>-6350</wp:posOffset>
                      </wp:positionV>
                      <wp:extent cx="1107440" cy="21272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7440" cy="212725"/>
                                <a:chOff x="0" y="0"/>
                                <a:chExt cx="1107440" cy="212725"/>
                              </a:xfrm>
                            </wpg:grpSpPr>
                            <wps:wsp>
                              <wps:cNvPr id="29" name="Graphic 29"/>
                              <wps:cNvSpPr/>
                              <wps:spPr>
                                <a:xfrm>
                                  <a:off x="0" y="0"/>
                                  <a:ext cx="1107440" cy="212725"/>
                                </a:xfrm>
                                <a:custGeom>
                                  <a:avLst/>
                                  <a:gdLst/>
                                  <a:ahLst/>
                                  <a:cxnLst/>
                                  <a:rect l="l" t="t" r="r" b="b"/>
                                  <a:pathLst>
                                    <a:path w="1107440" h="212725">
                                      <a:moveTo>
                                        <a:pt x="1107427" y="0"/>
                                      </a:moveTo>
                                      <a:lnTo>
                                        <a:pt x="0" y="0"/>
                                      </a:lnTo>
                                      <a:lnTo>
                                        <a:pt x="0" y="212356"/>
                                      </a:lnTo>
                                      <a:lnTo>
                                        <a:pt x="1107427" y="212356"/>
                                      </a:lnTo>
                                      <a:lnTo>
                                        <a:pt x="1107427" y="0"/>
                                      </a:lnTo>
                                      <a:close/>
                                    </a:path>
                                  </a:pathLst>
                                </a:custGeom>
                                <a:solidFill>
                                  <a:srgbClr val="FFFFFF">
                                    <a:alpha val="90194"/>
                                  </a:srgbClr>
                                </a:solidFill>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1331AD80" id="Group 28" o:spid="_x0000_s1026" style="position:absolute;margin-left:0;margin-top:-.5pt;width:87.2pt;height:16.75pt;z-index:-251658236;mso-wrap-distance-left:0;mso-wrap-distance-right:0" coordsize="11074,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">
                      <v:shape id="Graphic 29" o:spid="_x0000_s1027" style="position:absolute;width:11074;height:2127;visibility:visible;mso-wrap-style:square;v-text-anchor:top" coordsize="110744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" path="m1107427,l,,,212356r1107427,l1107427,xe" stroked="f">
                        <v:fill opacity="59110f"/>
                        <v:path arrowok="t"/>
                      </v:shape>
                    </v:group>
                  </w:pict>
                </mc:Fallback>
              </mc:AlternateContent>
            </w:r>
            <w:bookmarkStart w:id="6" w:name="_bookmark6"/>
            <w:bookmarkEnd w:id="6"/>
            <w:r w:rsidR="008A6447">
              <w:rPr>
                <w:sz w:val="26"/>
              </w:rPr>
              <w:t xml:space="preserve">  </w:t>
            </w:r>
            <w:r>
              <w:rPr>
                <w:sz w:val="26"/>
              </w:rPr>
              <w:t>Liz</w:t>
            </w:r>
            <w:r>
              <w:rPr>
                <w:spacing w:val="-3"/>
                <w:sz w:val="26"/>
              </w:rPr>
              <w:t xml:space="preserve"> </w:t>
            </w:r>
            <w:r>
              <w:rPr>
                <w:spacing w:val="-2"/>
                <w:sz w:val="26"/>
              </w:rPr>
              <w:t>Hallissey</w:t>
            </w:r>
          </w:p>
        </w:tc>
        <w:tc>
          <w:tcPr>
            <w:tcW w:w="855" w:type="dxa"/>
            <w:tcBorders>
              <w:top w:val="nil"/>
              <w:bottom w:val="nil"/>
            </w:tcBorders>
          </w:tcPr>
          <w:p w14:paraId="334B6D50" w14:textId="77777777" w:rsidR="00AD6E67" w:rsidRDefault="00AD6E67">
            <w:pPr>
              <w:pStyle w:val="TableParagraph"/>
              <w:spacing w:before="0"/>
              <w:ind w:left="0"/>
              <w:rPr>
                <w:rFonts w:ascii="Times New Roman"/>
              </w:rPr>
            </w:pPr>
          </w:p>
        </w:tc>
        <w:tc>
          <w:tcPr>
            <w:tcW w:w="1742" w:type="dxa"/>
            <w:gridSpan w:val="2"/>
            <w:shd w:val="clear" w:color="auto" w:fill="FFFFFF"/>
          </w:tcPr>
          <w:p w14:paraId="6FAD7119" w14:textId="77777777" w:rsidR="00AD6E67" w:rsidRDefault="004A19F2">
            <w:pPr>
              <w:pStyle w:val="TableParagraph"/>
              <w:spacing w:before="0" w:line="294" w:lineRule="exact"/>
              <w:ind w:left="255"/>
              <w:rPr>
                <w:sz w:val="26"/>
              </w:rPr>
            </w:pPr>
            <w:r>
              <w:rPr>
                <w:noProof/>
                <w:sz w:val="26"/>
              </w:rPr>
              <mc:AlternateContent>
                <mc:Choice Requires="wpg">
                  <w:drawing>
                    <wp:anchor distT="0" distB="0" distL="0" distR="0" simplePos="0" relativeHeight="251658245" behindDoc="1" locked="0" layoutInCell="1" allowOverlap="1" wp14:anchorId="23B6D585" wp14:editId="382A04D1">
                      <wp:simplePos x="0" y="0"/>
                      <wp:positionH relativeFrom="column">
                        <wp:posOffset>0</wp:posOffset>
                      </wp:positionH>
                      <wp:positionV relativeFrom="paragraph">
                        <wp:posOffset>-6350</wp:posOffset>
                      </wp:positionV>
                      <wp:extent cx="1107440" cy="21272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7440" cy="212725"/>
                                <a:chOff x="0" y="0"/>
                                <a:chExt cx="1107440" cy="212725"/>
                              </a:xfrm>
                            </wpg:grpSpPr>
                            <wps:wsp>
                              <wps:cNvPr id="31" name="Graphic 31"/>
                              <wps:cNvSpPr/>
                              <wps:spPr>
                                <a:xfrm>
                                  <a:off x="0" y="0"/>
                                  <a:ext cx="1107440" cy="212725"/>
                                </a:xfrm>
                                <a:custGeom>
                                  <a:avLst/>
                                  <a:gdLst/>
                                  <a:ahLst/>
                                  <a:cxnLst/>
                                  <a:rect l="l" t="t" r="r" b="b"/>
                                  <a:pathLst>
                                    <a:path w="1107440" h="212725">
                                      <a:moveTo>
                                        <a:pt x="1107427" y="0"/>
                                      </a:moveTo>
                                      <a:lnTo>
                                        <a:pt x="0" y="0"/>
                                      </a:lnTo>
                                      <a:lnTo>
                                        <a:pt x="0" y="212356"/>
                                      </a:lnTo>
                                      <a:lnTo>
                                        <a:pt x="1107427" y="212356"/>
                                      </a:lnTo>
                                      <a:lnTo>
                                        <a:pt x="1107427" y="0"/>
                                      </a:lnTo>
                                      <a:close/>
                                    </a:path>
                                  </a:pathLst>
                                </a:custGeom>
                                <a:solidFill>
                                  <a:srgbClr val="FFFFFF">
                                    <a:alpha val="90194"/>
                                  </a:srgbClr>
                                </a:solidFill>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73F5FFFB" id="Group 30" o:spid="_x0000_s1026" style="position:absolute;margin-left:0;margin-top:-.5pt;width:87.2pt;height:16.75pt;z-index:-251658235;mso-wrap-distance-left:0;mso-wrap-distance-right:0" coordsize="11074,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">
                      <v:shape id="Graphic 31" o:spid="_x0000_s1027" style="position:absolute;width:11074;height:2127;visibility:visible;mso-wrap-style:square;v-text-anchor:top" coordsize="110744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" path="m1107427,l,,,212356r1107427,l1107427,xe" stroked="f">
                        <v:fill opacity="59110f"/>
                        <v:path arrowok="t"/>
                      </v:shape>
                    </v:group>
                  </w:pict>
                </mc:Fallback>
              </mc:AlternateContent>
            </w:r>
            <w:r>
              <w:rPr>
                <w:sz w:val="26"/>
              </w:rPr>
              <w:t>Helen</w:t>
            </w:r>
            <w:r>
              <w:rPr>
                <w:spacing w:val="-9"/>
                <w:sz w:val="26"/>
              </w:rPr>
              <w:t xml:space="preserve"> </w:t>
            </w:r>
            <w:r>
              <w:rPr>
                <w:spacing w:val="-2"/>
                <w:sz w:val="26"/>
              </w:rPr>
              <w:t>Garrett</w:t>
            </w:r>
          </w:p>
        </w:tc>
      </w:tr>
      <w:tr w:rsidR="00AD6E67" w14:paraId="65D21141" w14:textId="77777777">
        <w:trPr>
          <w:trHeight w:val="214"/>
        </w:trPr>
        <w:tc>
          <w:tcPr>
            <w:tcW w:w="582" w:type="dxa"/>
            <w:vMerge w:val="restart"/>
            <w:tcBorders>
              <w:left w:val="nil"/>
              <w:bottom w:val="nil"/>
              <w:right w:val="single" w:sz="12" w:space="0" w:color="528BC1"/>
            </w:tcBorders>
          </w:tcPr>
          <w:p w14:paraId="755E92A4" w14:textId="77777777" w:rsidR="00AD6E67" w:rsidRDefault="00AD6E67">
            <w:pPr>
              <w:pStyle w:val="TableParagraph"/>
              <w:spacing w:before="0"/>
              <w:ind w:left="0"/>
              <w:rPr>
                <w:rFonts w:ascii="Times New Roman"/>
              </w:rPr>
            </w:pPr>
          </w:p>
        </w:tc>
        <w:tc>
          <w:tcPr>
            <w:tcW w:w="2598" w:type="dxa"/>
            <w:gridSpan w:val="3"/>
            <w:tcBorders>
              <w:top w:val="nil"/>
              <w:left w:val="single" w:sz="12" w:space="0" w:color="5B9BD4"/>
              <w:bottom w:val="single" w:sz="8" w:space="0" w:color="528BC1"/>
              <w:right w:val="single" w:sz="8" w:space="0" w:color="528BC1"/>
            </w:tcBorders>
          </w:tcPr>
          <w:p w14:paraId="482CA62C" w14:textId="77777777" w:rsidR="00AD6E67" w:rsidRDefault="00AD6E67">
            <w:pPr>
              <w:pStyle w:val="TableParagraph"/>
              <w:spacing w:before="0"/>
              <w:ind w:left="0"/>
              <w:rPr>
                <w:rFonts w:ascii="Times New Roman"/>
                <w:sz w:val="14"/>
              </w:rPr>
            </w:pPr>
          </w:p>
        </w:tc>
        <w:tc>
          <w:tcPr>
            <w:tcW w:w="2602" w:type="dxa"/>
            <w:gridSpan w:val="3"/>
            <w:tcBorders>
              <w:top w:val="nil"/>
              <w:left w:val="single" w:sz="8" w:space="0" w:color="528BC1"/>
              <w:bottom w:val="single" w:sz="8" w:space="0" w:color="528BC1"/>
              <w:right w:val="single" w:sz="12" w:space="0" w:color="5B9BD4"/>
            </w:tcBorders>
          </w:tcPr>
          <w:p w14:paraId="73EFC4EA" w14:textId="77777777" w:rsidR="00AD6E67" w:rsidRDefault="00AD6E67">
            <w:pPr>
              <w:pStyle w:val="TableParagraph"/>
              <w:spacing w:before="0"/>
              <w:ind w:left="0"/>
              <w:rPr>
                <w:rFonts w:ascii="Times New Roman"/>
                <w:sz w:val="14"/>
              </w:rPr>
            </w:pPr>
          </w:p>
        </w:tc>
        <w:tc>
          <w:tcPr>
            <w:tcW w:w="1157" w:type="dxa"/>
            <w:vMerge w:val="restart"/>
            <w:tcBorders>
              <w:left w:val="single" w:sz="12" w:space="0" w:color="528BC1"/>
              <w:bottom w:val="nil"/>
              <w:right w:val="nil"/>
            </w:tcBorders>
          </w:tcPr>
          <w:p w14:paraId="50624A88" w14:textId="77777777" w:rsidR="00AD6E67" w:rsidRDefault="00AD6E67">
            <w:pPr>
              <w:pStyle w:val="TableParagraph"/>
              <w:spacing w:before="0"/>
              <w:ind w:left="0"/>
              <w:rPr>
                <w:rFonts w:ascii="Times New Roman"/>
              </w:rPr>
            </w:pPr>
          </w:p>
        </w:tc>
      </w:tr>
      <w:tr w:rsidR="00AD6E67" w14:paraId="0E437B60" w14:textId="77777777">
        <w:trPr>
          <w:trHeight w:val="223"/>
        </w:trPr>
        <w:tc>
          <w:tcPr>
            <w:tcW w:w="582" w:type="dxa"/>
            <w:vMerge/>
            <w:tcBorders>
              <w:top w:val="nil"/>
              <w:left w:val="nil"/>
              <w:bottom w:val="nil"/>
              <w:right w:val="single" w:sz="12" w:space="0" w:color="528BC1"/>
            </w:tcBorders>
          </w:tcPr>
          <w:p w14:paraId="46ECE040" w14:textId="77777777" w:rsidR="00AD6E67" w:rsidRDefault="00AD6E67">
            <w:pPr>
              <w:rPr>
                <w:sz w:val="2"/>
                <w:szCs w:val="2"/>
              </w:rPr>
            </w:pPr>
          </w:p>
        </w:tc>
        <w:tc>
          <w:tcPr>
            <w:tcW w:w="2598" w:type="dxa"/>
            <w:gridSpan w:val="3"/>
            <w:tcBorders>
              <w:top w:val="single" w:sz="8" w:space="0" w:color="528BC1"/>
              <w:left w:val="single" w:sz="8" w:space="0" w:color="528BC1"/>
              <w:bottom w:val="nil"/>
              <w:right w:val="single" w:sz="8" w:space="0" w:color="528BC1"/>
            </w:tcBorders>
          </w:tcPr>
          <w:p w14:paraId="0863D7D6" w14:textId="4A7968A7" w:rsidR="00AD6E67" w:rsidRDefault="009E106B">
            <w:pPr>
              <w:pStyle w:val="TableParagraph"/>
              <w:spacing w:before="0"/>
              <w:ind w:left="0"/>
              <w:rPr>
                <w:rFonts w:ascii="Times New Roman"/>
                <w:sz w:val="16"/>
              </w:rPr>
            </w:pPr>
            <w:r>
              <w:rPr>
                <w:noProof/>
              </w:rPr>
              <mc:AlternateContent>
                <mc:Choice Requires="wpg">
                  <w:drawing>
                    <wp:anchor distT="0" distB="0" distL="0" distR="0" simplePos="0" relativeHeight="251658246" behindDoc="0" locked="0" layoutInCell="1" allowOverlap="1" wp14:anchorId="0AC54532" wp14:editId="6F78D7E5">
                      <wp:simplePos x="0" y="0"/>
                      <wp:positionH relativeFrom="page">
                        <wp:posOffset>1018540</wp:posOffset>
                      </wp:positionH>
                      <wp:positionV relativeFrom="paragraph">
                        <wp:posOffset>137795</wp:posOffset>
                      </wp:positionV>
                      <wp:extent cx="1364615" cy="1104899"/>
                      <wp:effectExtent l="0" t="0" r="26035" b="1968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4615" cy="1104899"/>
                                <a:chOff x="0" y="0"/>
                                <a:chExt cx="1364615" cy="1104899"/>
                              </a:xfrm>
                            </wpg:grpSpPr>
                            <wps:wsp>
                              <wps:cNvPr id="39" name="Graphic 39"/>
                              <wps:cNvSpPr/>
                              <wps:spPr>
                                <a:xfrm>
                                  <a:off x="6350" y="6350"/>
                                  <a:ext cx="1230630" cy="637540"/>
                                </a:xfrm>
                                <a:custGeom>
                                  <a:avLst/>
                                  <a:gdLst/>
                                  <a:ahLst/>
                                  <a:cxnLst/>
                                  <a:rect l="l" t="t" r="r" b="b"/>
                                  <a:pathLst>
                                    <a:path w="1230630" h="637540">
                                      <a:moveTo>
                                        <a:pt x="1230477" y="0"/>
                                      </a:moveTo>
                                      <a:lnTo>
                                        <a:pt x="0" y="0"/>
                                      </a:lnTo>
                                      <a:lnTo>
                                        <a:pt x="0" y="637082"/>
                                      </a:lnTo>
                                      <a:lnTo>
                                        <a:pt x="1230477" y="637082"/>
                                      </a:lnTo>
                                      <a:lnTo>
                                        <a:pt x="1230477" y="0"/>
                                      </a:lnTo>
                                      <a:close/>
                                    </a:path>
                                  </a:pathLst>
                                </a:custGeom>
                                <a:solidFill>
                                  <a:srgbClr val="5B9BD4"/>
                                </a:solidFill>
                              </wps:spPr>
                              <wps:bodyPr wrap="square" lIns="0" tIns="0" rIns="0" bIns="0" rtlCol="0">
                                <a:prstTxWarp prst="textNoShape">
                                  <a:avLst/>
                                </a:prstTxWarp>
                                <a:noAutofit/>
                              </wps:bodyPr>
                            </wps:wsp>
                            <wps:wsp>
                              <wps:cNvPr id="40" name="Graphic 40"/>
                              <wps:cNvSpPr/>
                              <wps:spPr>
                                <a:xfrm>
                                  <a:off x="6350" y="6350"/>
                                  <a:ext cx="1230630" cy="637540"/>
                                </a:xfrm>
                                <a:custGeom>
                                  <a:avLst/>
                                  <a:gdLst/>
                                  <a:ahLst/>
                                  <a:cxnLst/>
                                  <a:rect l="l" t="t" r="r" b="b"/>
                                  <a:pathLst>
                                    <a:path w="1230630" h="637540">
                                      <a:moveTo>
                                        <a:pt x="0" y="637082"/>
                                      </a:moveTo>
                                      <a:lnTo>
                                        <a:pt x="1230477" y="637082"/>
                                      </a:lnTo>
                                      <a:lnTo>
                                        <a:pt x="1230477" y="0"/>
                                      </a:lnTo>
                                      <a:lnTo>
                                        <a:pt x="0" y="0"/>
                                      </a:lnTo>
                                      <a:lnTo>
                                        <a:pt x="0" y="637082"/>
                                      </a:lnTo>
                                      <a:close/>
                                    </a:path>
                                  </a:pathLst>
                                </a:custGeom>
                                <a:ln w="12699">
                                  <a:solidFill>
                                    <a:srgbClr val="FFFFFF"/>
                                  </a:solidFill>
                                  <a:prstDash val="solid"/>
                                </a:ln>
                              </wps:spPr>
                              <wps:bodyPr wrap="square" lIns="0" tIns="0" rIns="0" bIns="0" rtlCol="0">
                                <a:prstTxWarp prst="textNoShape">
                                  <a:avLst/>
                                </a:prstTxWarp>
                                <a:noAutofit/>
                              </wps:bodyPr>
                            </wps:wsp>
                            <wps:wsp>
                              <wps:cNvPr id="41" name="Graphic 41"/>
                              <wps:cNvSpPr/>
                              <wps:spPr>
                                <a:xfrm>
                                  <a:off x="252349" y="501815"/>
                                  <a:ext cx="1107440" cy="212725"/>
                                </a:xfrm>
                                <a:custGeom>
                                  <a:avLst/>
                                  <a:gdLst/>
                                  <a:ahLst/>
                                  <a:cxnLst/>
                                  <a:rect l="l" t="t" r="r" b="b"/>
                                  <a:pathLst>
                                    <a:path w="1107440" h="212725">
                                      <a:moveTo>
                                        <a:pt x="1107427" y="0"/>
                                      </a:moveTo>
                                      <a:lnTo>
                                        <a:pt x="0" y="0"/>
                                      </a:lnTo>
                                      <a:lnTo>
                                        <a:pt x="0" y="212356"/>
                                      </a:lnTo>
                                      <a:lnTo>
                                        <a:pt x="1107427" y="212356"/>
                                      </a:lnTo>
                                      <a:lnTo>
                                        <a:pt x="1107427" y="0"/>
                                      </a:lnTo>
                                      <a:close/>
                                    </a:path>
                                  </a:pathLst>
                                </a:custGeom>
                                <a:solidFill>
                                  <a:srgbClr val="FFFFFF">
                                    <a:alpha val="90194"/>
                                  </a:srgbClr>
                                </a:solidFill>
                              </wps:spPr>
                              <wps:bodyPr wrap="square" lIns="0" tIns="0" rIns="0" bIns="0" rtlCol="0">
                                <a:prstTxWarp prst="textNoShape">
                                  <a:avLst/>
                                </a:prstTxWarp>
                                <a:noAutofit/>
                              </wps:bodyPr>
                            </wps:wsp>
                            <wps:wsp>
                              <wps:cNvPr id="42" name="Textbox 42"/>
                              <wps:cNvSpPr txBox="1"/>
                              <wps:spPr>
                                <a:xfrm>
                                  <a:off x="0" y="0"/>
                                  <a:ext cx="1360170" cy="714375"/>
                                </a:xfrm>
                                <a:prstGeom prst="rect">
                                  <a:avLst/>
                                </a:prstGeom>
                              </wps:spPr>
                              <wps:txbx>
                                <w:txbxContent>
                                  <w:p w14:paraId="24FDE82F" w14:textId="77777777" w:rsidR="00AD6E67" w:rsidRDefault="004A19F2">
                                    <w:pPr>
                                      <w:spacing w:before="222" w:line="216" w:lineRule="auto"/>
                                      <w:ind w:left="616" w:hanging="346"/>
                                      <w:rPr>
                                        <w:sz w:val="20"/>
                                      </w:rPr>
                                    </w:pPr>
                                    <w:r>
                                      <w:rPr>
                                        <w:color w:val="FFFFFF"/>
                                        <w:sz w:val="20"/>
                                      </w:rPr>
                                      <w:t>Amber</w:t>
                                    </w:r>
                                    <w:r>
                                      <w:rPr>
                                        <w:color w:val="FFFFFF"/>
                                        <w:spacing w:val="-12"/>
                                        <w:sz w:val="20"/>
                                      </w:rPr>
                                      <w:t xml:space="preserve"> </w:t>
                                    </w:r>
                                    <w:r>
                                      <w:rPr>
                                        <w:color w:val="FFFFFF"/>
                                        <w:sz w:val="20"/>
                                      </w:rPr>
                                      <w:t>Hill</w:t>
                                    </w:r>
                                    <w:r>
                                      <w:rPr>
                                        <w:color w:val="FFFFFF"/>
                                        <w:spacing w:val="-11"/>
                                        <w:sz w:val="20"/>
                                      </w:rPr>
                                      <w:t xml:space="preserve"> </w:t>
                                    </w:r>
                                    <w:r>
                                      <w:rPr>
                                        <w:color w:val="FFFFFF"/>
                                        <w:sz w:val="20"/>
                                      </w:rPr>
                                      <w:t xml:space="preserve">Exams </w:t>
                                    </w:r>
                                    <w:r>
                                      <w:rPr>
                                        <w:color w:val="FFFFFF"/>
                                        <w:spacing w:val="-2"/>
                                        <w:sz w:val="20"/>
                                      </w:rPr>
                                      <w:t>Assistant</w:t>
                                    </w:r>
                                  </w:p>
                                </w:txbxContent>
                              </wps:txbx>
                              <wps:bodyPr wrap="square" lIns="0" tIns="0" rIns="0" bIns="0" rtlCol="0">
                                <a:noAutofit/>
                              </wps:bodyPr>
                            </wps:wsp>
                            <wps:wsp>
                              <wps:cNvPr id="43" name="Textbox 43"/>
                              <wps:cNvSpPr txBox="1"/>
                              <wps:spPr>
                                <a:xfrm>
                                  <a:off x="75691" y="501814"/>
                                  <a:ext cx="1288924" cy="603085"/>
                                </a:xfrm>
                                <a:prstGeom prst="rect">
                                  <a:avLst/>
                                </a:prstGeom>
                                <a:solidFill>
                                  <a:srgbClr val="FFFFFF">
                                    <a:alpha val="90194"/>
                                  </a:srgbClr>
                                </a:solidFill>
                                <a:ln w="12700">
                                  <a:solidFill>
                                    <a:srgbClr val="5B9BD4"/>
                                  </a:solidFill>
                                  <a:prstDash val="solid"/>
                                </a:ln>
                              </wps:spPr>
                              <wps:txbx>
                                <w:txbxContent>
                                  <w:p w14:paraId="79138D09" w14:textId="7326E1AC" w:rsidR="009E106B" w:rsidRPr="00547641" w:rsidRDefault="009E106B">
                                    <w:pPr>
                                      <w:spacing w:line="302" w:lineRule="exact"/>
                                      <w:ind w:left="74"/>
                                      <w:rPr>
                                        <w:sz w:val="26"/>
                                      </w:rPr>
                                    </w:pPr>
                                    <w:r w:rsidRPr="00547641">
                                      <w:rPr>
                                        <w:spacing w:val="-2"/>
                                        <w:sz w:val="26"/>
                                      </w:rPr>
                                      <w:t>Sharon Smith or Helen Garrett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AC54532" id="Group 38" o:spid="_x0000_s1047" style="position:absolute;margin-left:80.2pt;margin-top:10.85pt;width:107.45pt;height:87pt;z-index:251658246;mso-wrap-distance-left:0;mso-wrap-distance-right:0;mso-position-horizontal-relative:page;mso-width-relative:margin;mso-height-relative:margin" coordsize="13646,11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">
                      <v:shape id="Graphic 39" o:spid="_x0000_s1048" style="position:absolute;left:63;top:63;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" path="m1230477,l,,,637082r1230477,l1230477,xe" fillcolor="#5b9bd4" stroked="f">
                        <v:path arrowok="t"/>
                      </v:shape>
                      <v:shape id="Graphic 40" o:spid="_x0000_s1049" style="position:absolute;left:63;top:63;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" path="m,637082r1230477,l1230477,,,,,637082xe" filled="f" strokecolor="white" strokeweight=".35275mm">
                        <v:path arrowok="t"/>
                      </v:shape>
                      <v:shape id="Graphic 41" o:spid="_x0000_s1050" style="position:absolute;left:2523;top:5018;width:11074;height:2127;visibility:visible;mso-wrap-style:square;v-text-anchor:top" coordsize="110744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" path="m1107427,l,,,212356r1107427,l1107427,xe" stroked="f">
                        <v:fill opacity="59110f"/>
                        <v:path arrowok="t"/>
                      </v:shape>
                      <v:shape id="Textbox 42" o:spid="_x0000_s1051" type="#_x0000_t202" style="position:absolute;width:13601;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4FDE82F" w14:textId="77777777" w:rsidR="00AD6E67" w:rsidRDefault="004A19F2">
                              <w:pPr>
                                <w:spacing w:before="222" w:line="216" w:lineRule="auto"/>
                                <w:ind w:left="616" w:hanging="346"/>
                                <w:rPr>
                                  <w:sz w:val="20"/>
                                </w:rPr>
                              </w:pPr>
                              <w:r>
                                <w:rPr>
                                  <w:color w:val="FFFFFF"/>
                                  <w:sz w:val="20"/>
                                </w:rPr>
                                <w:t>Amber</w:t>
                              </w:r>
                              <w:r>
                                <w:rPr>
                                  <w:color w:val="FFFFFF"/>
                                  <w:spacing w:val="-12"/>
                                  <w:sz w:val="20"/>
                                </w:rPr>
                                <w:t xml:space="preserve"> </w:t>
                              </w:r>
                              <w:r>
                                <w:rPr>
                                  <w:color w:val="FFFFFF"/>
                                  <w:sz w:val="20"/>
                                </w:rPr>
                                <w:t>Hill</w:t>
                              </w:r>
                              <w:r>
                                <w:rPr>
                                  <w:color w:val="FFFFFF"/>
                                  <w:spacing w:val="-11"/>
                                  <w:sz w:val="20"/>
                                </w:rPr>
                                <w:t xml:space="preserve"> </w:t>
                              </w:r>
                              <w:r>
                                <w:rPr>
                                  <w:color w:val="FFFFFF"/>
                                  <w:sz w:val="20"/>
                                </w:rPr>
                                <w:t xml:space="preserve">Exams </w:t>
                              </w:r>
                              <w:r>
                                <w:rPr>
                                  <w:color w:val="FFFFFF"/>
                                  <w:spacing w:val="-2"/>
                                  <w:sz w:val="20"/>
                                </w:rPr>
                                <w:t>Assistant</w:t>
                              </w:r>
                            </w:p>
                          </w:txbxContent>
                        </v:textbox>
                      </v:shape>
                      <v:shape id="Textbox 43" o:spid="_x0000_s1052" type="#_x0000_t202" style="position:absolute;left:756;top:5018;width:12890;height:6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" strokecolor="#5b9bd4" strokeweight="1pt">
                        <v:fill opacity="59110f"/>
                        <v:textbox inset="0,0,0,0">
                          <w:txbxContent>
                            <w:p w14:paraId="79138D09" w14:textId="7326E1AC" w:rsidR="009E106B" w:rsidRPr="00547641" w:rsidRDefault="009E106B">
                              <w:pPr>
                                <w:spacing w:line="302" w:lineRule="exact"/>
                                <w:ind w:left="74"/>
                                <w:rPr>
                                  <w:sz w:val="26"/>
                                </w:rPr>
                              </w:pPr>
                              <w:r w:rsidRPr="00547641">
                                <w:rPr>
                                  <w:spacing w:val="-2"/>
                                  <w:sz w:val="26"/>
                                </w:rPr>
                                <w:t>Sharon Smith or Helen Garrett</w:t>
                              </w:r>
                            </w:p>
                          </w:txbxContent>
                        </v:textbox>
                      </v:shape>
                      <w10:wrap anchorx="page"/>
                    </v:group>
                  </w:pict>
                </mc:Fallback>
              </mc:AlternateContent>
            </w:r>
          </w:p>
        </w:tc>
        <w:tc>
          <w:tcPr>
            <w:tcW w:w="2602" w:type="dxa"/>
            <w:gridSpan w:val="3"/>
            <w:tcBorders>
              <w:top w:val="single" w:sz="8" w:space="0" w:color="528BC1"/>
              <w:left w:val="single" w:sz="8" w:space="0" w:color="528BC1"/>
              <w:bottom w:val="nil"/>
              <w:right w:val="single" w:sz="8" w:space="0" w:color="528BC1"/>
            </w:tcBorders>
          </w:tcPr>
          <w:p w14:paraId="795BE563" w14:textId="77777777" w:rsidR="00AD6E67" w:rsidRDefault="00AD6E67">
            <w:pPr>
              <w:pStyle w:val="TableParagraph"/>
              <w:spacing w:before="0"/>
              <w:ind w:left="0"/>
              <w:rPr>
                <w:rFonts w:ascii="Times New Roman"/>
                <w:sz w:val="16"/>
              </w:rPr>
            </w:pPr>
          </w:p>
        </w:tc>
        <w:tc>
          <w:tcPr>
            <w:tcW w:w="1157" w:type="dxa"/>
            <w:vMerge/>
            <w:tcBorders>
              <w:top w:val="nil"/>
              <w:left w:val="single" w:sz="12" w:space="0" w:color="528BC1"/>
              <w:bottom w:val="nil"/>
              <w:right w:val="nil"/>
            </w:tcBorders>
          </w:tcPr>
          <w:p w14:paraId="557BED17" w14:textId="77777777" w:rsidR="00AD6E67" w:rsidRDefault="00AD6E67">
            <w:pPr>
              <w:rPr>
                <w:sz w:val="2"/>
                <w:szCs w:val="2"/>
              </w:rPr>
            </w:pPr>
          </w:p>
        </w:tc>
      </w:tr>
    </w:tbl>
    <w:p w14:paraId="4DE0DA8E" w14:textId="77777777" w:rsidR="00AD6E67" w:rsidRDefault="00AD6E67">
      <w:pPr>
        <w:pStyle w:val="BodyText"/>
      </w:pPr>
    </w:p>
    <w:p w14:paraId="462D5AC5" w14:textId="77777777" w:rsidR="00AD6E67" w:rsidRDefault="00AD6E67">
      <w:pPr>
        <w:pStyle w:val="BodyText"/>
      </w:pPr>
    </w:p>
    <w:p w14:paraId="55000198" w14:textId="77777777" w:rsidR="00AD6E67" w:rsidRDefault="00AD6E67">
      <w:pPr>
        <w:pStyle w:val="BodyText"/>
      </w:pPr>
    </w:p>
    <w:p w14:paraId="7C4A0FBD" w14:textId="77777777" w:rsidR="00AD6E67" w:rsidRDefault="00AD6E67">
      <w:pPr>
        <w:pStyle w:val="BodyText"/>
      </w:pPr>
    </w:p>
    <w:p w14:paraId="404AB89A" w14:textId="77777777" w:rsidR="00AD6E67" w:rsidRDefault="00AD6E67">
      <w:pPr>
        <w:pStyle w:val="BodyText"/>
      </w:pPr>
    </w:p>
    <w:p w14:paraId="0D98B800" w14:textId="77777777" w:rsidR="00AD6E67" w:rsidRDefault="00AD6E67">
      <w:pPr>
        <w:pStyle w:val="BodyText"/>
        <w:spacing w:before="20"/>
      </w:pPr>
    </w:p>
    <w:p w14:paraId="36D7997D" w14:textId="09061C54" w:rsidR="00AD6E67" w:rsidRDefault="004A19F2">
      <w:pPr>
        <w:pStyle w:val="BodyText"/>
        <w:ind w:left="23"/>
      </w:pPr>
      <w:r>
        <w:rPr>
          <w:noProof/>
        </w:rPr>
        <mc:AlternateContent>
          <mc:Choice Requires="wpg">
            <w:drawing>
              <wp:anchor distT="0" distB="0" distL="0" distR="0" simplePos="0" relativeHeight="251658240" behindDoc="0" locked="0" layoutInCell="1" allowOverlap="1" wp14:anchorId="3F079F6E" wp14:editId="2EB0B9F7">
                <wp:simplePos x="0" y="0"/>
                <wp:positionH relativeFrom="page">
                  <wp:posOffset>2233295</wp:posOffset>
                </wp:positionH>
                <wp:positionV relativeFrom="paragraph">
                  <wp:posOffset>-1134156</wp:posOffset>
                </wp:positionV>
                <wp:extent cx="1366520" cy="7207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6520" cy="720725"/>
                          <a:chOff x="0" y="0"/>
                          <a:chExt cx="1366520" cy="720725"/>
                        </a:xfrm>
                      </wpg:grpSpPr>
                      <wps:wsp>
                        <wps:cNvPr id="33" name="Graphic 33"/>
                        <wps:cNvSpPr/>
                        <wps:spPr>
                          <a:xfrm>
                            <a:off x="6350" y="6350"/>
                            <a:ext cx="1230630" cy="637540"/>
                          </a:xfrm>
                          <a:custGeom>
                            <a:avLst/>
                            <a:gdLst/>
                            <a:ahLst/>
                            <a:cxnLst/>
                            <a:rect l="l" t="t" r="r" b="b"/>
                            <a:pathLst>
                              <a:path w="1230630" h="637540">
                                <a:moveTo>
                                  <a:pt x="1230477" y="0"/>
                                </a:moveTo>
                                <a:lnTo>
                                  <a:pt x="0" y="0"/>
                                </a:lnTo>
                                <a:lnTo>
                                  <a:pt x="0" y="637082"/>
                                </a:lnTo>
                                <a:lnTo>
                                  <a:pt x="1230477" y="637082"/>
                                </a:lnTo>
                                <a:lnTo>
                                  <a:pt x="1230477" y="0"/>
                                </a:lnTo>
                                <a:close/>
                              </a:path>
                            </a:pathLst>
                          </a:custGeom>
                          <a:solidFill>
                            <a:srgbClr val="5B9BD4"/>
                          </a:solidFill>
                        </wps:spPr>
                        <wps:bodyPr wrap="square" lIns="0" tIns="0" rIns="0" bIns="0" rtlCol="0">
                          <a:prstTxWarp prst="textNoShape">
                            <a:avLst/>
                          </a:prstTxWarp>
                          <a:noAutofit/>
                        </wps:bodyPr>
                      </wps:wsp>
                      <wps:wsp>
                        <wps:cNvPr id="34" name="Graphic 34"/>
                        <wps:cNvSpPr/>
                        <wps:spPr>
                          <a:xfrm>
                            <a:off x="6350" y="6350"/>
                            <a:ext cx="1230630" cy="637540"/>
                          </a:xfrm>
                          <a:custGeom>
                            <a:avLst/>
                            <a:gdLst/>
                            <a:ahLst/>
                            <a:cxnLst/>
                            <a:rect l="l" t="t" r="r" b="b"/>
                            <a:pathLst>
                              <a:path w="1230630" h="637540">
                                <a:moveTo>
                                  <a:pt x="0" y="637082"/>
                                </a:moveTo>
                                <a:lnTo>
                                  <a:pt x="1230477" y="637082"/>
                                </a:lnTo>
                                <a:lnTo>
                                  <a:pt x="1230477" y="0"/>
                                </a:lnTo>
                                <a:lnTo>
                                  <a:pt x="0" y="0"/>
                                </a:lnTo>
                                <a:lnTo>
                                  <a:pt x="0" y="637082"/>
                                </a:lnTo>
                                <a:close/>
                              </a:path>
                            </a:pathLst>
                          </a:custGeom>
                          <a:ln w="12700">
                            <a:solidFill>
                              <a:srgbClr val="FFFFFF"/>
                            </a:solidFill>
                            <a:prstDash val="solid"/>
                          </a:ln>
                        </wps:spPr>
                        <wps:bodyPr wrap="square" lIns="0" tIns="0" rIns="0" bIns="0" rtlCol="0">
                          <a:prstTxWarp prst="textNoShape">
                            <a:avLst/>
                          </a:prstTxWarp>
                          <a:noAutofit/>
                        </wps:bodyPr>
                      </wps:wsp>
                      <wps:wsp>
                        <wps:cNvPr id="35" name="Graphic 35"/>
                        <wps:cNvSpPr/>
                        <wps:spPr>
                          <a:xfrm>
                            <a:off x="252475" y="501815"/>
                            <a:ext cx="1107440" cy="212725"/>
                          </a:xfrm>
                          <a:custGeom>
                            <a:avLst/>
                            <a:gdLst/>
                            <a:ahLst/>
                            <a:cxnLst/>
                            <a:rect l="l" t="t" r="r" b="b"/>
                            <a:pathLst>
                              <a:path w="1107440" h="212725">
                                <a:moveTo>
                                  <a:pt x="1107427" y="0"/>
                                </a:moveTo>
                                <a:lnTo>
                                  <a:pt x="0" y="0"/>
                                </a:lnTo>
                                <a:lnTo>
                                  <a:pt x="0" y="212356"/>
                                </a:lnTo>
                                <a:lnTo>
                                  <a:pt x="1107427" y="212356"/>
                                </a:lnTo>
                                <a:lnTo>
                                  <a:pt x="1107427" y="0"/>
                                </a:lnTo>
                                <a:close/>
                              </a:path>
                            </a:pathLst>
                          </a:custGeom>
                          <a:solidFill>
                            <a:srgbClr val="FFFFFF">
                              <a:alpha val="90194"/>
                            </a:srgbClr>
                          </a:solidFill>
                        </wps:spPr>
                        <wps:bodyPr wrap="square" lIns="0" tIns="0" rIns="0" bIns="0" rtlCol="0">
                          <a:prstTxWarp prst="textNoShape">
                            <a:avLst/>
                          </a:prstTxWarp>
                          <a:noAutofit/>
                        </wps:bodyPr>
                      </wps:wsp>
                      <wps:wsp>
                        <wps:cNvPr id="36" name="Textbox 36"/>
                        <wps:cNvSpPr txBox="1"/>
                        <wps:spPr>
                          <a:xfrm>
                            <a:off x="0" y="0"/>
                            <a:ext cx="1360170" cy="714375"/>
                          </a:xfrm>
                          <a:prstGeom prst="rect">
                            <a:avLst/>
                          </a:prstGeom>
                        </wps:spPr>
                        <wps:txbx>
                          <w:txbxContent>
                            <w:p w14:paraId="1EB63CD4" w14:textId="77777777" w:rsidR="00AD6E67" w:rsidRDefault="004A19F2">
                              <w:pPr>
                                <w:spacing w:before="222" w:line="216" w:lineRule="auto"/>
                                <w:ind w:left="615" w:right="508" w:hanging="291"/>
                                <w:rPr>
                                  <w:sz w:val="20"/>
                                </w:rPr>
                              </w:pPr>
                              <w:r>
                                <w:rPr>
                                  <w:color w:val="FFFFFF"/>
                                  <w:sz w:val="20"/>
                                </w:rPr>
                                <w:t>Baumber</w:t>
                              </w:r>
                              <w:r>
                                <w:rPr>
                                  <w:color w:val="FFFFFF"/>
                                  <w:spacing w:val="-12"/>
                                  <w:sz w:val="20"/>
                                </w:rPr>
                                <w:t xml:space="preserve"> </w:t>
                              </w:r>
                              <w:r>
                                <w:rPr>
                                  <w:color w:val="FFFFFF"/>
                                  <w:sz w:val="20"/>
                                </w:rPr>
                                <w:t xml:space="preserve">Exams </w:t>
                              </w:r>
                              <w:r>
                                <w:rPr>
                                  <w:color w:val="FFFFFF"/>
                                  <w:spacing w:val="-2"/>
                                  <w:sz w:val="20"/>
                                </w:rPr>
                                <w:t>Assistant</w:t>
                              </w:r>
                            </w:p>
                          </w:txbxContent>
                        </wps:txbx>
                        <wps:bodyPr wrap="square" lIns="0" tIns="0" rIns="0" bIns="0" rtlCol="0">
                          <a:noAutofit/>
                        </wps:bodyPr>
                      </wps:wsp>
                      <wps:wsp>
                        <wps:cNvPr id="37" name="Textbox 37"/>
                        <wps:cNvSpPr txBox="1"/>
                        <wps:spPr>
                          <a:xfrm>
                            <a:off x="252475" y="501815"/>
                            <a:ext cx="1107440" cy="212725"/>
                          </a:xfrm>
                          <a:prstGeom prst="rect">
                            <a:avLst/>
                          </a:prstGeom>
                          <a:solidFill>
                            <a:srgbClr val="FFFFFF">
                              <a:alpha val="90194"/>
                            </a:srgbClr>
                          </a:solidFill>
                          <a:ln w="12700">
                            <a:solidFill>
                              <a:srgbClr val="5B9BD4"/>
                            </a:solidFill>
                            <a:prstDash val="solid"/>
                          </a:ln>
                        </wps:spPr>
                        <wps:txbx>
                          <w:txbxContent>
                            <w:p w14:paraId="0194CF23" w14:textId="77777777" w:rsidR="00AD6E67" w:rsidRDefault="004A19F2">
                              <w:pPr>
                                <w:spacing w:line="302" w:lineRule="exact"/>
                                <w:ind w:left="443"/>
                                <w:rPr>
                                  <w:color w:val="000000"/>
                                  <w:sz w:val="26"/>
                                </w:rPr>
                              </w:pPr>
                              <w:r>
                                <w:rPr>
                                  <w:color w:val="000000"/>
                                  <w:sz w:val="26"/>
                                </w:rPr>
                                <w:t>Eva</w:t>
                              </w:r>
                              <w:r>
                                <w:rPr>
                                  <w:color w:val="000000"/>
                                  <w:spacing w:val="-15"/>
                                  <w:sz w:val="26"/>
                                </w:rPr>
                                <w:t xml:space="preserve"> </w:t>
                              </w:r>
                              <w:r>
                                <w:rPr>
                                  <w:color w:val="000000"/>
                                  <w:spacing w:val="-2"/>
                                  <w:sz w:val="26"/>
                                </w:rPr>
                                <w:t>Stanton</w:t>
                              </w:r>
                            </w:p>
                          </w:txbxContent>
                        </wps:txbx>
                        <wps:bodyPr wrap="square" lIns="0" tIns="0" rIns="0" bIns="0" rtlCol="0">
                          <a:noAutofit/>
                        </wps:bodyPr>
                      </wps:wsp>
                    </wpg:wgp>
                  </a:graphicData>
                </a:graphic>
              </wp:anchor>
            </w:drawing>
          </mc:Choice>
          <mc:Fallback>
            <w:pict>
              <v:group w14:anchorId="3F079F6E" id="Group 32" o:spid="_x0000_s1053" style="position:absolute;left:0;text-align:left;margin-left:175.85pt;margin-top:-89.3pt;width:107.6pt;height:56.75pt;z-index:251658240;mso-wrap-distance-left:0;mso-wrap-distance-right:0;mso-position-horizontal-relative:page" coordsize="13665,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">
                <v:shape id="Graphic 33" o:spid="_x0000_s1054" style="position:absolute;left:63;top:63;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" path="m1230477,l,,,637082r1230477,l1230477,xe" fillcolor="#5b9bd4" stroked="f">
                  <v:path arrowok="t"/>
                </v:shape>
                <v:shape id="Graphic 34" o:spid="_x0000_s1055" style="position:absolute;left:63;top:63;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" path="m,637082r1230477,l1230477,,,,,637082xe" filled="f" strokecolor="white" strokeweight="1pt">
                  <v:path arrowok="t"/>
                </v:shape>
                <v:shape id="Graphic 35" o:spid="_x0000_s1056" style="position:absolute;left:2524;top:5018;width:11075;height:2127;visibility:visible;mso-wrap-style:square;v-text-anchor:top" coordsize="110744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" path="m1107427,l,,,212356r1107427,l1107427,xe" stroked="f">
                  <v:fill opacity="59110f"/>
                  <v:path arrowok="t"/>
                </v:shape>
                <v:shape id="Textbox 36" o:spid="_x0000_s1057" type="#_x0000_t202" style="position:absolute;width:13601;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EB63CD4" w14:textId="77777777" w:rsidR="00AD6E67" w:rsidRDefault="004A19F2">
                        <w:pPr>
                          <w:spacing w:before="222" w:line="216" w:lineRule="auto"/>
                          <w:ind w:left="615" w:right="508" w:hanging="291"/>
                          <w:rPr>
                            <w:sz w:val="20"/>
                          </w:rPr>
                        </w:pPr>
                        <w:r>
                          <w:rPr>
                            <w:color w:val="FFFFFF"/>
                            <w:sz w:val="20"/>
                          </w:rPr>
                          <w:t>Baumber</w:t>
                        </w:r>
                        <w:r>
                          <w:rPr>
                            <w:color w:val="FFFFFF"/>
                            <w:spacing w:val="-12"/>
                            <w:sz w:val="20"/>
                          </w:rPr>
                          <w:t xml:space="preserve"> </w:t>
                        </w:r>
                        <w:r>
                          <w:rPr>
                            <w:color w:val="FFFFFF"/>
                            <w:sz w:val="20"/>
                          </w:rPr>
                          <w:t xml:space="preserve">Exams </w:t>
                        </w:r>
                        <w:r>
                          <w:rPr>
                            <w:color w:val="FFFFFF"/>
                            <w:spacing w:val="-2"/>
                            <w:sz w:val="20"/>
                          </w:rPr>
                          <w:t>Assistant</w:t>
                        </w:r>
                      </w:p>
                    </w:txbxContent>
                  </v:textbox>
                </v:shape>
                <v:shape id="Textbox 37" o:spid="_x0000_s1058" type="#_x0000_t202" style="position:absolute;left:2524;top:5018;width:11075;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" strokecolor="#5b9bd4" strokeweight="1pt">
                  <v:fill opacity="59110f"/>
                  <v:textbox inset="0,0,0,0">
                    <w:txbxContent>
                      <w:p w14:paraId="0194CF23" w14:textId="77777777" w:rsidR="00AD6E67" w:rsidRDefault="004A19F2">
                        <w:pPr>
                          <w:spacing w:line="302" w:lineRule="exact"/>
                          <w:ind w:left="443"/>
                          <w:rPr>
                            <w:color w:val="000000"/>
                            <w:sz w:val="26"/>
                          </w:rPr>
                        </w:pPr>
                        <w:r>
                          <w:rPr>
                            <w:color w:val="000000"/>
                            <w:sz w:val="26"/>
                          </w:rPr>
                          <w:t>Eva</w:t>
                        </w:r>
                        <w:r>
                          <w:rPr>
                            <w:color w:val="000000"/>
                            <w:spacing w:val="-15"/>
                            <w:sz w:val="26"/>
                          </w:rPr>
                          <w:t xml:space="preserve"> </w:t>
                        </w:r>
                        <w:r>
                          <w:rPr>
                            <w:color w:val="000000"/>
                            <w:spacing w:val="-2"/>
                            <w:sz w:val="26"/>
                          </w:rPr>
                          <w:t>Stanton</w:t>
                        </w:r>
                      </w:p>
                    </w:txbxContent>
                  </v:textbox>
                </v:shape>
                <w10:wrap anchorx="page"/>
              </v:group>
            </w:pict>
          </mc:Fallback>
        </mc:AlternateContent>
      </w:r>
      <w:r>
        <w:rPr>
          <w:noProof/>
        </w:rPr>
        <mc:AlternateContent>
          <mc:Choice Requires="wpg">
            <w:drawing>
              <wp:anchor distT="0" distB="0" distL="0" distR="0" simplePos="0" relativeHeight="251658241" behindDoc="0" locked="0" layoutInCell="1" allowOverlap="1" wp14:anchorId="0527F8A9" wp14:editId="697B0C10">
                <wp:simplePos x="0" y="0"/>
                <wp:positionH relativeFrom="page">
                  <wp:posOffset>5534914</wp:posOffset>
                </wp:positionH>
                <wp:positionV relativeFrom="paragraph">
                  <wp:posOffset>-1134156</wp:posOffset>
                </wp:positionV>
                <wp:extent cx="1366520" cy="72072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6520" cy="720725"/>
                          <a:chOff x="0" y="0"/>
                          <a:chExt cx="1366520" cy="720725"/>
                        </a:xfrm>
                      </wpg:grpSpPr>
                      <wps:wsp>
                        <wps:cNvPr id="45" name="Graphic 45"/>
                        <wps:cNvSpPr/>
                        <wps:spPr>
                          <a:xfrm>
                            <a:off x="6350" y="6350"/>
                            <a:ext cx="1230630" cy="637540"/>
                          </a:xfrm>
                          <a:custGeom>
                            <a:avLst/>
                            <a:gdLst/>
                            <a:ahLst/>
                            <a:cxnLst/>
                            <a:rect l="l" t="t" r="r" b="b"/>
                            <a:pathLst>
                              <a:path w="1230630" h="637540">
                                <a:moveTo>
                                  <a:pt x="1230477" y="0"/>
                                </a:moveTo>
                                <a:lnTo>
                                  <a:pt x="0" y="0"/>
                                </a:lnTo>
                                <a:lnTo>
                                  <a:pt x="0" y="637082"/>
                                </a:lnTo>
                                <a:lnTo>
                                  <a:pt x="1230477" y="637082"/>
                                </a:lnTo>
                                <a:lnTo>
                                  <a:pt x="1230477" y="0"/>
                                </a:lnTo>
                                <a:close/>
                              </a:path>
                            </a:pathLst>
                          </a:custGeom>
                          <a:solidFill>
                            <a:srgbClr val="5B9BD4"/>
                          </a:solidFill>
                        </wps:spPr>
                        <wps:bodyPr wrap="square" lIns="0" tIns="0" rIns="0" bIns="0" rtlCol="0">
                          <a:prstTxWarp prst="textNoShape">
                            <a:avLst/>
                          </a:prstTxWarp>
                          <a:noAutofit/>
                        </wps:bodyPr>
                      </wps:wsp>
                      <wps:wsp>
                        <wps:cNvPr id="46" name="Graphic 46"/>
                        <wps:cNvSpPr/>
                        <wps:spPr>
                          <a:xfrm>
                            <a:off x="6350" y="6350"/>
                            <a:ext cx="1230630" cy="637540"/>
                          </a:xfrm>
                          <a:custGeom>
                            <a:avLst/>
                            <a:gdLst/>
                            <a:ahLst/>
                            <a:cxnLst/>
                            <a:rect l="l" t="t" r="r" b="b"/>
                            <a:pathLst>
                              <a:path w="1230630" h="637540">
                                <a:moveTo>
                                  <a:pt x="0" y="637082"/>
                                </a:moveTo>
                                <a:lnTo>
                                  <a:pt x="1230477" y="637082"/>
                                </a:lnTo>
                                <a:lnTo>
                                  <a:pt x="1230477" y="0"/>
                                </a:lnTo>
                                <a:lnTo>
                                  <a:pt x="0" y="0"/>
                                </a:lnTo>
                                <a:lnTo>
                                  <a:pt x="0" y="637082"/>
                                </a:lnTo>
                                <a:close/>
                              </a:path>
                            </a:pathLst>
                          </a:custGeom>
                          <a:ln w="12699">
                            <a:solidFill>
                              <a:srgbClr val="FFFFFF"/>
                            </a:solidFill>
                            <a:prstDash val="solid"/>
                          </a:ln>
                        </wps:spPr>
                        <wps:bodyPr wrap="square" lIns="0" tIns="0" rIns="0" bIns="0" rtlCol="0">
                          <a:prstTxWarp prst="textNoShape">
                            <a:avLst/>
                          </a:prstTxWarp>
                          <a:noAutofit/>
                        </wps:bodyPr>
                      </wps:wsp>
                      <wps:wsp>
                        <wps:cNvPr id="47" name="Graphic 47"/>
                        <wps:cNvSpPr/>
                        <wps:spPr>
                          <a:xfrm>
                            <a:off x="252475" y="501815"/>
                            <a:ext cx="1107440" cy="212725"/>
                          </a:xfrm>
                          <a:custGeom>
                            <a:avLst/>
                            <a:gdLst/>
                            <a:ahLst/>
                            <a:cxnLst/>
                            <a:rect l="l" t="t" r="r" b="b"/>
                            <a:pathLst>
                              <a:path w="1107440" h="212725">
                                <a:moveTo>
                                  <a:pt x="1107427" y="0"/>
                                </a:moveTo>
                                <a:lnTo>
                                  <a:pt x="0" y="0"/>
                                </a:lnTo>
                                <a:lnTo>
                                  <a:pt x="0" y="212356"/>
                                </a:lnTo>
                                <a:lnTo>
                                  <a:pt x="1107427" y="212356"/>
                                </a:lnTo>
                                <a:lnTo>
                                  <a:pt x="1107427" y="0"/>
                                </a:lnTo>
                                <a:close/>
                              </a:path>
                            </a:pathLst>
                          </a:custGeom>
                          <a:solidFill>
                            <a:srgbClr val="FFFFFF">
                              <a:alpha val="90194"/>
                            </a:srgbClr>
                          </a:solidFill>
                        </wps:spPr>
                        <wps:bodyPr wrap="square" lIns="0" tIns="0" rIns="0" bIns="0" rtlCol="0">
                          <a:prstTxWarp prst="textNoShape">
                            <a:avLst/>
                          </a:prstTxWarp>
                          <a:noAutofit/>
                        </wps:bodyPr>
                      </wps:wsp>
                      <wps:wsp>
                        <wps:cNvPr id="48" name="Textbox 48"/>
                        <wps:cNvSpPr txBox="1"/>
                        <wps:spPr>
                          <a:xfrm>
                            <a:off x="0" y="0"/>
                            <a:ext cx="1360170" cy="714375"/>
                          </a:xfrm>
                          <a:prstGeom prst="rect">
                            <a:avLst/>
                          </a:prstGeom>
                        </wps:spPr>
                        <wps:txbx>
                          <w:txbxContent>
                            <w:p w14:paraId="421F9A75" w14:textId="77777777" w:rsidR="00AD6E67" w:rsidRDefault="00AD6E67">
                              <w:pPr>
                                <w:spacing w:before="68"/>
                                <w:rPr>
                                  <w:sz w:val="20"/>
                                </w:rPr>
                              </w:pPr>
                            </w:p>
                            <w:p w14:paraId="517560DC" w14:textId="77777777" w:rsidR="00AD6E67" w:rsidRDefault="004A19F2">
                              <w:pPr>
                                <w:ind w:left="23"/>
                                <w:rPr>
                                  <w:sz w:val="20"/>
                                </w:rPr>
                              </w:pPr>
                              <w:r>
                                <w:rPr>
                                  <w:color w:val="FFFFFF"/>
                                  <w:sz w:val="20"/>
                                </w:rPr>
                                <w:t>Lincoln</w:t>
                              </w:r>
                              <w:r>
                                <w:rPr>
                                  <w:color w:val="FFFFFF"/>
                                  <w:spacing w:val="-8"/>
                                  <w:sz w:val="20"/>
                                </w:rPr>
                                <w:t xml:space="preserve"> </w:t>
                              </w:r>
                              <w:r>
                                <w:rPr>
                                  <w:color w:val="FFFFFF"/>
                                  <w:sz w:val="20"/>
                                </w:rPr>
                                <w:t>Exams</w:t>
                              </w:r>
                              <w:r>
                                <w:rPr>
                                  <w:color w:val="FFFFFF"/>
                                  <w:spacing w:val="-7"/>
                                  <w:sz w:val="20"/>
                                </w:rPr>
                                <w:t xml:space="preserve"> </w:t>
                              </w:r>
                              <w:r>
                                <w:rPr>
                                  <w:color w:val="FFFFFF"/>
                                  <w:spacing w:val="-2"/>
                                  <w:sz w:val="20"/>
                                </w:rPr>
                                <w:t>Assistant</w:t>
                              </w:r>
                            </w:p>
                          </w:txbxContent>
                        </wps:txbx>
                        <wps:bodyPr wrap="square" lIns="0" tIns="0" rIns="0" bIns="0" rtlCol="0">
                          <a:noAutofit/>
                        </wps:bodyPr>
                      </wps:wsp>
                      <wps:wsp>
                        <wps:cNvPr id="49" name="Textbox 49"/>
                        <wps:cNvSpPr txBox="1"/>
                        <wps:spPr>
                          <a:xfrm>
                            <a:off x="252475" y="501815"/>
                            <a:ext cx="1107440" cy="212725"/>
                          </a:xfrm>
                          <a:prstGeom prst="rect">
                            <a:avLst/>
                          </a:prstGeom>
                          <a:solidFill>
                            <a:srgbClr val="FFFFFF">
                              <a:alpha val="90194"/>
                            </a:srgbClr>
                          </a:solidFill>
                          <a:ln w="12700">
                            <a:solidFill>
                              <a:srgbClr val="5B9BD4"/>
                            </a:solidFill>
                            <a:prstDash val="solid"/>
                          </a:ln>
                        </wps:spPr>
                        <wps:txbx>
                          <w:txbxContent>
                            <w:p w14:paraId="03424A02" w14:textId="77777777" w:rsidR="00AD6E67" w:rsidRDefault="004A19F2">
                              <w:pPr>
                                <w:spacing w:line="302" w:lineRule="exact"/>
                                <w:ind w:left="290"/>
                                <w:rPr>
                                  <w:color w:val="000000"/>
                                  <w:sz w:val="26"/>
                                </w:rPr>
                              </w:pPr>
                              <w:r>
                                <w:rPr>
                                  <w:color w:val="000000"/>
                                  <w:sz w:val="26"/>
                                </w:rPr>
                                <w:t>Chloe</w:t>
                              </w:r>
                              <w:r>
                                <w:rPr>
                                  <w:color w:val="000000"/>
                                  <w:spacing w:val="-8"/>
                                  <w:sz w:val="26"/>
                                </w:rPr>
                                <w:t xml:space="preserve"> </w:t>
                              </w:r>
                              <w:r>
                                <w:rPr>
                                  <w:color w:val="000000"/>
                                  <w:spacing w:val="-2"/>
                                  <w:sz w:val="26"/>
                                </w:rPr>
                                <w:t>Nelson</w:t>
                              </w:r>
                            </w:p>
                          </w:txbxContent>
                        </wps:txbx>
                        <wps:bodyPr wrap="square" lIns="0" tIns="0" rIns="0" bIns="0" rtlCol="0">
                          <a:noAutofit/>
                        </wps:bodyPr>
                      </wps:wsp>
                    </wpg:wgp>
                  </a:graphicData>
                </a:graphic>
              </wp:anchor>
            </w:drawing>
          </mc:Choice>
          <mc:Fallback>
            <w:pict>
              <v:group w14:anchorId="0527F8A9" id="Group 44" o:spid="_x0000_s1059" style="position:absolute;left:0;text-align:left;margin-left:435.8pt;margin-top:-89.3pt;width:107.6pt;height:56.75pt;z-index:251658241;mso-wrap-distance-left:0;mso-wrap-distance-right:0;mso-position-horizontal-relative:page" coordsize="13665,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">
                <v:shape id="Graphic 45" o:spid="_x0000_s1060" style="position:absolute;left:63;top:63;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" path="m1230477,l,,,637082r1230477,l1230477,xe" fillcolor="#5b9bd4" stroked="f">
                  <v:path arrowok="t"/>
                </v:shape>
                <v:shape id="Graphic 46" o:spid="_x0000_s1061" style="position:absolute;left:63;top:63;width:12306;height:6375;visibility:visible;mso-wrap-style:square;v-text-anchor:top" coordsize="12306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" path="m,637082r1230477,l1230477,,,,,637082xe" filled="f" strokecolor="white" strokeweight=".35275mm">
                  <v:path arrowok="t"/>
                </v:shape>
                <v:shape id="Graphic 47" o:spid="_x0000_s1062" style="position:absolute;left:2524;top:5018;width:11075;height:2127;visibility:visible;mso-wrap-style:square;v-text-anchor:top" coordsize="110744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" path="m1107427,l,,,212356r1107427,l1107427,xe" stroked="f">
                  <v:fill opacity="59110f"/>
                  <v:path arrowok="t"/>
                </v:shape>
                <v:shape id="Textbox 48" o:spid="_x0000_s1063" type="#_x0000_t202" style="position:absolute;width:13601;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21F9A75" w14:textId="77777777" w:rsidR="00AD6E67" w:rsidRDefault="00AD6E67">
                        <w:pPr>
                          <w:spacing w:before="68"/>
                          <w:rPr>
                            <w:sz w:val="20"/>
                          </w:rPr>
                        </w:pPr>
                      </w:p>
                      <w:p w14:paraId="517560DC" w14:textId="77777777" w:rsidR="00AD6E67" w:rsidRDefault="004A19F2">
                        <w:pPr>
                          <w:ind w:left="23"/>
                          <w:rPr>
                            <w:sz w:val="20"/>
                          </w:rPr>
                        </w:pPr>
                        <w:r>
                          <w:rPr>
                            <w:color w:val="FFFFFF"/>
                            <w:sz w:val="20"/>
                          </w:rPr>
                          <w:t>Lincoln</w:t>
                        </w:r>
                        <w:r>
                          <w:rPr>
                            <w:color w:val="FFFFFF"/>
                            <w:spacing w:val="-8"/>
                            <w:sz w:val="20"/>
                          </w:rPr>
                          <w:t xml:space="preserve"> </w:t>
                        </w:r>
                        <w:r>
                          <w:rPr>
                            <w:color w:val="FFFFFF"/>
                            <w:sz w:val="20"/>
                          </w:rPr>
                          <w:t>Exams</w:t>
                        </w:r>
                        <w:r>
                          <w:rPr>
                            <w:color w:val="FFFFFF"/>
                            <w:spacing w:val="-7"/>
                            <w:sz w:val="20"/>
                          </w:rPr>
                          <w:t xml:space="preserve"> </w:t>
                        </w:r>
                        <w:r>
                          <w:rPr>
                            <w:color w:val="FFFFFF"/>
                            <w:spacing w:val="-2"/>
                            <w:sz w:val="20"/>
                          </w:rPr>
                          <w:t>Assistant</w:t>
                        </w:r>
                      </w:p>
                    </w:txbxContent>
                  </v:textbox>
                </v:shape>
                <v:shape id="Textbox 49" o:spid="_x0000_s1064" type="#_x0000_t202" style="position:absolute;left:2524;top:5018;width:11075;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" strokecolor="#5b9bd4" strokeweight="1pt">
                  <v:fill opacity="59110f"/>
                  <v:textbox inset="0,0,0,0">
                    <w:txbxContent>
                      <w:p w14:paraId="03424A02" w14:textId="77777777" w:rsidR="00AD6E67" w:rsidRDefault="004A19F2">
                        <w:pPr>
                          <w:spacing w:line="302" w:lineRule="exact"/>
                          <w:ind w:left="290"/>
                          <w:rPr>
                            <w:color w:val="000000"/>
                            <w:sz w:val="26"/>
                          </w:rPr>
                        </w:pPr>
                        <w:r>
                          <w:rPr>
                            <w:color w:val="000000"/>
                            <w:sz w:val="26"/>
                          </w:rPr>
                          <w:t>Chloe</w:t>
                        </w:r>
                        <w:r>
                          <w:rPr>
                            <w:color w:val="000000"/>
                            <w:spacing w:val="-8"/>
                            <w:sz w:val="26"/>
                          </w:rPr>
                          <w:t xml:space="preserve"> </w:t>
                        </w:r>
                        <w:r>
                          <w:rPr>
                            <w:color w:val="000000"/>
                            <w:spacing w:val="-2"/>
                            <w:sz w:val="26"/>
                          </w:rPr>
                          <w:t>Nelson</w:t>
                        </w:r>
                      </w:p>
                    </w:txbxContent>
                  </v:textbox>
                </v:shape>
                <w10:wrap anchorx="page"/>
              </v:group>
            </w:pict>
          </mc:Fallback>
        </mc:AlternateContent>
      </w:r>
      <w:r>
        <w:t>During</w:t>
      </w:r>
      <w:r>
        <w:rPr>
          <w:spacing w:val="-5"/>
        </w:rPr>
        <w:t xml:space="preserve"> </w:t>
      </w:r>
      <w:r>
        <w:t>an</w:t>
      </w:r>
      <w:r>
        <w:rPr>
          <w:spacing w:val="-5"/>
        </w:rPr>
        <w:t xml:space="preserve"> </w:t>
      </w:r>
      <w:r>
        <w:t>examination</w:t>
      </w:r>
      <w:r>
        <w:rPr>
          <w:spacing w:val="-3"/>
        </w:rPr>
        <w:t xml:space="preserve"> </w:t>
      </w:r>
      <w:r>
        <w:rPr>
          <w:spacing w:val="-2"/>
        </w:rPr>
        <w:t>series:</w:t>
      </w:r>
    </w:p>
    <w:p w14:paraId="082820D0" w14:textId="77777777" w:rsidR="00AD6E67" w:rsidRDefault="004A19F2">
      <w:pPr>
        <w:pStyle w:val="BodyText"/>
        <w:ind w:left="23" w:right="4545"/>
      </w:pPr>
      <w:r>
        <w:t>SLT</w:t>
      </w:r>
      <w:r>
        <w:rPr>
          <w:spacing w:val="-2"/>
        </w:rPr>
        <w:t xml:space="preserve"> </w:t>
      </w:r>
      <w:r>
        <w:t>Member</w:t>
      </w:r>
      <w:r>
        <w:rPr>
          <w:spacing w:val="-3"/>
        </w:rPr>
        <w:t xml:space="preserve"> </w:t>
      </w:r>
      <w:r>
        <w:t>for</w:t>
      </w:r>
      <w:r>
        <w:rPr>
          <w:spacing w:val="-2"/>
        </w:rPr>
        <w:t xml:space="preserve"> </w:t>
      </w:r>
      <w:r>
        <w:t>Exams</w:t>
      </w:r>
      <w:r>
        <w:rPr>
          <w:spacing w:val="-4"/>
        </w:rPr>
        <w:t xml:space="preserve"> </w:t>
      </w:r>
      <w:r>
        <w:t>will</w:t>
      </w:r>
      <w:r>
        <w:rPr>
          <w:spacing w:val="-3"/>
        </w:rPr>
        <w:t xml:space="preserve"> </w:t>
      </w:r>
      <w:r>
        <w:t>run</w:t>
      </w:r>
      <w:r>
        <w:rPr>
          <w:spacing w:val="-3"/>
        </w:rPr>
        <w:t xml:space="preserve"> </w:t>
      </w:r>
      <w:r>
        <w:t>exams</w:t>
      </w:r>
      <w:r>
        <w:rPr>
          <w:spacing w:val="-3"/>
        </w:rPr>
        <w:t xml:space="preserve"> </w:t>
      </w:r>
      <w:r>
        <w:t>at</w:t>
      </w:r>
      <w:r>
        <w:rPr>
          <w:spacing w:val="-3"/>
        </w:rPr>
        <w:t xml:space="preserve"> </w:t>
      </w:r>
      <w:r>
        <w:t>Baumber</w:t>
      </w:r>
      <w:r>
        <w:rPr>
          <w:spacing w:val="-2"/>
        </w:rPr>
        <w:t xml:space="preserve"> </w:t>
      </w:r>
      <w:r>
        <w:t>Centre</w:t>
      </w:r>
      <w:r>
        <w:rPr>
          <w:spacing w:val="-3"/>
        </w:rPr>
        <w:t xml:space="preserve"> </w:t>
      </w:r>
      <w:r>
        <w:t>with</w:t>
      </w:r>
      <w:r>
        <w:rPr>
          <w:spacing w:val="-2"/>
        </w:rPr>
        <w:t xml:space="preserve"> </w:t>
      </w:r>
      <w:r>
        <w:t>support</w:t>
      </w:r>
      <w:r>
        <w:rPr>
          <w:spacing w:val="-3"/>
        </w:rPr>
        <w:t xml:space="preserve"> </w:t>
      </w:r>
      <w:r>
        <w:t>of</w:t>
      </w:r>
      <w:r>
        <w:rPr>
          <w:spacing w:val="-2"/>
        </w:rPr>
        <w:t xml:space="preserve"> </w:t>
      </w:r>
      <w:r>
        <w:t>the</w:t>
      </w:r>
      <w:r>
        <w:rPr>
          <w:spacing w:val="-3"/>
        </w:rPr>
        <w:t xml:space="preserve"> </w:t>
      </w:r>
      <w:r>
        <w:t>Exams</w:t>
      </w:r>
      <w:r>
        <w:rPr>
          <w:spacing w:val="-3"/>
        </w:rPr>
        <w:t xml:space="preserve"> </w:t>
      </w:r>
      <w:r>
        <w:t>Assistant. Exams Officer will run exams at Amber Hill Centre with support of the Exams Assistant.</w:t>
      </w:r>
    </w:p>
    <w:p w14:paraId="067F7B39" w14:textId="77777777" w:rsidR="00AD6E67" w:rsidRDefault="004A19F2">
      <w:pPr>
        <w:pStyle w:val="BodyText"/>
        <w:ind w:left="23"/>
      </w:pPr>
      <w:r>
        <w:t>School</w:t>
      </w:r>
      <w:r>
        <w:rPr>
          <w:spacing w:val="-3"/>
        </w:rPr>
        <w:t xml:space="preserve"> </w:t>
      </w:r>
      <w:r>
        <w:t>Business</w:t>
      </w:r>
      <w:r>
        <w:rPr>
          <w:spacing w:val="-5"/>
        </w:rPr>
        <w:t xml:space="preserve"> </w:t>
      </w:r>
      <w:r>
        <w:t>Manager</w:t>
      </w:r>
      <w:r>
        <w:rPr>
          <w:spacing w:val="-2"/>
        </w:rPr>
        <w:t xml:space="preserve"> </w:t>
      </w:r>
      <w:r>
        <w:t>will</w:t>
      </w:r>
      <w:r>
        <w:rPr>
          <w:spacing w:val="-5"/>
        </w:rPr>
        <w:t xml:space="preserve"> </w:t>
      </w:r>
      <w:r>
        <w:t>run</w:t>
      </w:r>
      <w:r>
        <w:rPr>
          <w:spacing w:val="-2"/>
        </w:rPr>
        <w:t xml:space="preserve"> </w:t>
      </w:r>
      <w:r>
        <w:t>exams</w:t>
      </w:r>
      <w:r>
        <w:rPr>
          <w:spacing w:val="-4"/>
        </w:rPr>
        <w:t xml:space="preserve"> </w:t>
      </w:r>
      <w:r>
        <w:t>at</w:t>
      </w:r>
      <w:r>
        <w:rPr>
          <w:spacing w:val="-2"/>
        </w:rPr>
        <w:t xml:space="preserve"> </w:t>
      </w:r>
      <w:r>
        <w:t>Lincoln</w:t>
      </w:r>
      <w:r>
        <w:rPr>
          <w:spacing w:val="3"/>
        </w:rPr>
        <w:t xml:space="preserve"> </w:t>
      </w:r>
      <w:r>
        <w:t>Centre</w:t>
      </w:r>
      <w:r>
        <w:rPr>
          <w:spacing w:val="-4"/>
        </w:rPr>
        <w:t xml:space="preserve"> </w:t>
      </w:r>
      <w:r>
        <w:t>with</w:t>
      </w:r>
      <w:r>
        <w:rPr>
          <w:spacing w:val="-2"/>
        </w:rPr>
        <w:t xml:space="preserve"> </w:t>
      </w:r>
      <w:r>
        <w:t>support</w:t>
      </w:r>
      <w:r>
        <w:rPr>
          <w:spacing w:val="-2"/>
        </w:rPr>
        <w:t xml:space="preserve"> </w:t>
      </w:r>
      <w:r>
        <w:t>of</w:t>
      </w:r>
      <w:r>
        <w:rPr>
          <w:spacing w:val="-4"/>
        </w:rPr>
        <w:t xml:space="preserve"> </w:t>
      </w:r>
      <w:r>
        <w:t>the</w:t>
      </w:r>
      <w:r>
        <w:rPr>
          <w:spacing w:val="-5"/>
        </w:rPr>
        <w:t xml:space="preserve"> </w:t>
      </w:r>
      <w:r>
        <w:t>Exams</w:t>
      </w:r>
      <w:r>
        <w:rPr>
          <w:spacing w:val="-2"/>
        </w:rPr>
        <w:t xml:space="preserve"> Assistant.</w:t>
      </w:r>
    </w:p>
    <w:p w14:paraId="63A6DAE6" w14:textId="77777777" w:rsidR="00AD6E67" w:rsidRDefault="004A19F2">
      <w:pPr>
        <w:pStyle w:val="BodyText"/>
        <w:spacing w:before="2"/>
        <w:ind w:left="23"/>
      </w:pPr>
      <w:r>
        <w:t>In</w:t>
      </w:r>
      <w:r>
        <w:rPr>
          <w:spacing w:val="21"/>
        </w:rPr>
        <w:t xml:space="preserve"> </w:t>
      </w:r>
      <w:r>
        <w:t>the</w:t>
      </w:r>
      <w:r>
        <w:rPr>
          <w:spacing w:val="21"/>
        </w:rPr>
        <w:t xml:space="preserve"> </w:t>
      </w:r>
      <w:r>
        <w:t>event</w:t>
      </w:r>
      <w:r>
        <w:rPr>
          <w:spacing w:val="20"/>
        </w:rPr>
        <w:t xml:space="preserve"> </w:t>
      </w:r>
      <w:r>
        <w:t>of</w:t>
      </w:r>
      <w:r>
        <w:rPr>
          <w:spacing w:val="22"/>
        </w:rPr>
        <w:t xml:space="preserve"> </w:t>
      </w:r>
      <w:r>
        <w:t>staff</w:t>
      </w:r>
      <w:r>
        <w:rPr>
          <w:spacing w:val="20"/>
        </w:rPr>
        <w:t xml:space="preserve"> </w:t>
      </w:r>
      <w:r>
        <w:t>absence,</w:t>
      </w:r>
      <w:r>
        <w:rPr>
          <w:spacing w:val="21"/>
        </w:rPr>
        <w:t xml:space="preserve"> </w:t>
      </w:r>
      <w:r>
        <w:t>SLT</w:t>
      </w:r>
      <w:r>
        <w:rPr>
          <w:spacing w:val="19"/>
        </w:rPr>
        <w:t xml:space="preserve"> </w:t>
      </w:r>
      <w:r>
        <w:t>Member</w:t>
      </w:r>
      <w:r>
        <w:rPr>
          <w:spacing w:val="19"/>
        </w:rPr>
        <w:t xml:space="preserve"> </w:t>
      </w:r>
      <w:r>
        <w:t>for</w:t>
      </w:r>
      <w:r>
        <w:rPr>
          <w:spacing w:val="22"/>
        </w:rPr>
        <w:t xml:space="preserve"> </w:t>
      </w:r>
      <w:r>
        <w:t>Exams,</w:t>
      </w:r>
      <w:r>
        <w:rPr>
          <w:spacing w:val="21"/>
        </w:rPr>
        <w:t xml:space="preserve"> </w:t>
      </w:r>
      <w:r>
        <w:t>Exams</w:t>
      </w:r>
      <w:r>
        <w:rPr>
          <w:spacing w:val="21"/>
        </w:rPr>
        <w:t xml:space="preserve"> </w:t>
      </w:r>
      <w:r>
        <w:t>Officer</w:t>
      </w:r>
      <w:r>
        <w:rPr>
          <w:spacing w:val="19"/>
        </w:rPr>
        <w:t xml:space="preserve"> </w:t>
      </w:r>
      <w:r>
        <w:t>and</w:t>
      </w:r>
      <w:r>
        <w:rPr>
          <w:spacing w:val="20"/>
        </w:rPr>
        <w:t xml:space="preserve"> </w:t>
      </w:r>
      <w:r>
        <w:t>SBM</w:t>
      </w:r>
      <w:r>
        <w:rPr>
          <w:spacing w:val="22"/>
        </w:rPr>
        <w:t xml:space="preserve"> </w:t>
      </w:r>
      <w:r>
        <w:t>can</w:t>
      </w:r>
      <w:r>
        <w:rPr>
          <w:spacing w:val="20"/>
        </w:rPr>
        <w:t xml:space="preserve"> </w:t>
      </w:r>
      <w:r>
        <w:t>all</w:t>
      </w:r>
      <w:r>
        <w:rPr>
          <w:spacing w:val="19"/>
        </w:rPr>
        <w:t xml:space="preserve"> </w:t>
      </w:r>
      <w:r>
        <w:t>undertake</w:t>
      </w:r>
      <w:r>
        <w:rPr>
          <w:spacing w:val="17"/>
        </w:rPr>
        <w:t xml:space="preserve"> </w:t>
      </w:r>
      <w:r>
        <w:t>Exam</w:t>
      </w:r>
      <w:r>
        <w:rPr>
          <w:spacing w:val="21"/>
        </w:rPr>
        <w:t xml:space="preserve"> </w:t>
      </w:r>
      <w:r>
        <w:t>Assistant</w:t>
      </w:r>
      <w:r>
        <w:rPr>
          <w:spacing w:val="19"/>
        </w:rPr>
        <w:t xml:space="preserve"> </w:t>
      </w:r>
      <w:r>
        <w:t>duties</w:t>
      </w:r>
      <w:r>
        <w:rPr>
          <w:spacing w:val="21"/>
        </w:rPr>
        <w:t xml:space="preserve"> </w:t>
      </w:r>
      <w:r>
        <w:t>at</w:t>
      </w:r>
      <w:r>
        <w:rPr>
          <w:spacing w:val="20"/>
        </w:rPr>
        <w:t xml:space="preserve"> </w:t>
      </w:r>
      <w:r>
        <w:t>all</w:t>
      </w:r>
      <w:r>
        <w:rPr>
          <w:spacing w:val="21"/>
        </w:rPr>
        <w:t xml:space="preserve"> </w:t>
      </w:r>
      <w:r>
        <w:t>sites</w:t>
      </w:r>
      <w:r>
        <w:rPr>
          <w:spacing w:val="21"/>
        </w:rPr>
        <w:t xml:space="preserve"> </w:t>
      </w:r>
      <w:r>
        <w:t>and</w:t>
      </w:r>
      <w:r>
        <w:rPr>
          <w:spacing w:val="26"/>
        </w:rPr>
        <w:t xml:space="preserve"> </w:t>
      </w:r>
      <w:r>
        <w:t>Exam Assistants can all undertake duties at other sites.</w:t>
      </w:r>
    </w:p>
    <w:p w14:paraId="1328954E" w14:textId="77777777" w:rsidR="00AD6E67" w:rsidRDefault="00AD6E67">
      <w:pPr>
        <w:pStyle w:val="BodyText"/>
        <w:sectPr w:rsidR="00AD6E67">
          <w:pgSz w:w="16850" w:h="11910" w:orient="landscape"/>
          <w:pgMar w:top="1340" w:right="1417" w:bottom="1160" w:left="1417" w:header="0" w:footer="967" w:gutter="0"/>
          <w:cols w:space="720"/>
        </w:sectPr>
      </w:pPr>
    </w:p>
    <w:p w14:paraId="16F48C75" w14:textId="77777777" w:rsidR="00AD6E67" w:rsidRDefault="00AD6E67">
      <w:pPr>
        <w:pStyle w:val="BodyText"/>
      </w:pPr>
    </w:p>
    <w:p w14:paraId="3EBD240B" w14:textId="77777777" w:rsidR="00AD6E67" w:rsidRDefault="00AD6E67">
      <w:pPr>
        <w:pStyle w:val="BodyText"/>
        <w:spacing w:before="40"/>
      </w:pPr>
    </w:p>
    <w:p w14:paraId="791C9508" w14:textId="77777777" w:rsidR="00AD6E67" w:rsidRDefault="004A19F2">
      <w:pPr>
        <w:pStyle w:val="BodyText"/>
        <w:ind w:left="23"/>
      </w:pPr>
      <w:r>
        <w:rPr>
          <w:color w:val="2D74B5"/>
        </w:rPr>
        <w:t>Appendix</w:t>
      </w:r>
      <w:r>
        <w:rPr>
          <w:color w:val="2D74B5"/>
          <w:spacing w:val="-5"/>
        </w:rPr>
        <w:t xml:space="preserve"> </w:t>
      </w:r>
      <w:r>
        <w:rPr>
          <w:color w:val="2D74B5"/>
        </w:rPr>
        <w:t>2:</w:t>
      </w:r>
      <w:r>
        <w:rPr>
          <w:color w:val="2D74B5"/>
          <w:spacing w:val="-2"/>
        </w:rPr>
        <w:t xml:space="preserve"> </w:t>
      </w:r>
      <w:r>
        <w:rPr>
          <w:color w:val="2D74B5"/>
        </w:rPr>
        <w:t>Agreed</w:t>
      </w:r>
      <w:r>
        <w:rPr>
          <w:color w:val="2D74B5"/>
          <w:spacing w:val="-3"/>
        </w:rPr>
        <w:t xml:space="preserve"> </w:t>
      </w:r>
      <w:r>
        <w:rPr>
          <w:color w:val="2D74B5"/>
        </w:rPr>
        <w:t>alternative</w:t>
      </w:r>
      <w:r>
        <w:rPr>
          <w:color w:val="2D74B5"/>
          <w:spacing w:val="-3"/>
        </w:rPr>
        <w:t xml:space="preserve"> </w:t>
      </w:r>
      <w:r>
        <w:rPr>
          <w:color w:val="2D74B5"/>
          <w:spacing w:val="-2"/>
        </w:rPr>
        <w:t>venues</w:t>
      </w:r>
    </w:p>
    <w:p w14:paraId="588E4858" w14:textId="77777777" w:rsidR="00AD6E67" w:rsidRDefault="00AD6E67">
      <w:pPr>
        <w:pStyle w:val="BodyText"/>
        <w:spacing w:before="60"/>
      </w:pPr>
    </w:p>
    <w:p w14:paraId="657A3C4C" w14:textId="77777777" w:rsidR="00AD6E67" w:rsidRDefault="004A19F2">
      <w:pPr>
        <w:pStyle w:val="BodyText"/>
        <w:ind w:left="23"/>
      </w:pPr>
      <w:r>
        <w:t>The</w:t>
      </w:r>
      <w:r>
        <w:rPr>
          <w:spacing w:val="-5"/>
        </w:rPr>
        <w:t xml:space="preserve"> </w:t>
      </w:r>
      <w:r>
        <w:t>Pilgrim</w:t>
      </w:r>
      <w:r>
        <w:rPr>
          <w:spacing w:val="-3"/>
        </w:rPr>
        <w:t xml:space="preserve"> </w:t>
      </w:r>
      <w:r>
        <w:t>School</w:t>
      </w:r>
      <w:r>
        <w:rPr>
          <w:spacing w:val="-3"/>
        </w:rPr>
        <w:t xml:space="preserve"> </w:t>
      </w:r>
      <w:r>
        <w:t>has</w:t>
      </w:r>
      <w:r>
        <w:rPr>
          <w:spacing w:val="-4"/>
        </w:rPr>
        <w:t xml:space="preserve"> </w:t>
      </w:r>
      <w:r>
        <w:t>three</w:t>
      </w:r>
      <w:r>
        <w:rPr>
          <w:spacing w:val="-1"/>
        </w:rPr>
        <w:t xml:space="preserve"> </w:t>
      </w:r>
      <w:r>
        <w:t>JCQ</w:t>
      </w:r>
      <w:r>
        <w:rPr>
          <w:spacing w:val="-3"/>
        </w:rPr>
        <w:t xml:space="preserve"> </w:t>
      </w:r>
      <w:r>
        <w:t>app</w:t>
      </w:r>
      <w:bookmarkStart w:id="7" w:name="_bookmark7"/>
      <w:bookmarkEnd w:id="7"/>
      <w:r>
        <w:t>roved</w:t>
      </w:r>
      <w:r>
        <w:rPr>
          <w:spacing w:val="-2"/>
        </w:rPr>
        <w:t xml:space="preserve"> </w:t>
      </w:r>
      <w:proofErr w:type="spellStart"/>
      <w:r>
        <w:t>Centres</w:t>
      </w:r>
      <w:proofErr w:type="spellEnd"/>
      <w:r>
        <w:rPr>
          <w:spacing w:val="-2"/>
        </w:rPr>
        <w:t xml:space="preserve"> </w:t>
      </w:r>
      <w:r>
        <w:t>at</w:t>
      </w:r>
      <w:r>
        <w:rPr>
          <w:spacing w:val="-3"/>
        </w:rPr>
        <w:t xml:space="preserve"> </w:t>
      </w:r>
      <w:r>
        <w:t>the</w:t>
      </w:r>
      <w:r>
        <w:rPr>
          <w:spacing w:val="-3"/>
        </w:rPr>
        <w:t xml:space="preserve"> </w:t>
      </w:r>
      <w:r>
        <w:t>following</w:t>
      </w:r>
      <w:r>
        <w:rPr>
          <w:spacing w:val="-2"/>
        </w:rPr>
        <w:t xml:space="preserve"> addresses:</w:t>
      </w:r>
    </w:p>
    <w:p w14:paraId="1D6811C5" w14:textId="77777777" w:rsidR="00AD6E67" w:rsidRDefault="004A19F2">
      <w:pPr>
        <w:pStyle w:val="BodyText"/>
        <w:spacing w:before="292" w:line="480" w:lineRule="auto"/>
        <w:ind w:left="23" w:right="4545"/>
      </w:pPr>
      <w:r>
        <w:t>NCN 26337</w:t>
      </w:r>
      <w:r>
        <w:rPr>
          <w:spacing w:val="-1"/>
        </w:rPr>
        <w:t xml:space="preserve"> </w:t>
      </w:r>
      <w:r>
        <w:t>/</w:t>
      </w:r>
      <w:r>
        <w:rPr>
          <w:spacing w:val="-3"/>
        </w:rPr>
        <w:t xml:space="preserve"> </w:t>
      </w:r>
      <w:r>
        <w:t>VQ</w:t>
      </w:r>
      <w:r>
        <w:rPr>
          <w:spacing w:val="-2"/>
        </w:rPr>
        <w:t xml:space="preserve"> </w:t>
      </w:r>
      <w:r>
        <w:t>26313C</w:t>
      </w:r>
      <w:r>
        <w:rPr>
          <w:spacing w:val="-4"/>
        </w:rPr>
        <w:t xml:space="preserve"> </w:t>
      </w:r>
      <w:r>
        <w:t>-</w:t>
      </w:r>
      <w:r>
        <w:rPr>
          <w:spacing w:val="-1"/>
        </w:rPr>
        <w:t xml:space="preserve"> </w:t>
      </w:r>
      <w:r>
        <w:t>The</w:t>
      </w:r>
      <w:r>
        <w:rPr>
          <w:spacing w:val="-2"/>
        </w:rPr>
        <w:t xml:space="preserve"> </w:t>
      </w:r>
      <w:r>
        <w:t>Pilgrim</w:t>
      </w:r>
      <w:r>
        <w:rPr>
          <w:spacing w:val="-2"/>
        </w:rPr>
        <w:t xml:space="preserve"> </w:t>
      </w:r>
      <w:r>
        <w:t>School,</w:t>
      </w:r>
      <w:r>
        <w:rPr>
          <w:spacing w:val="-2"/>
        </w:rPr>
        <w:t xml:space="preserve"> </w:t>
      </w:r>
      <w:proofErr w:type="spellStart"/>
      <w:r>
        <w:t>Sutterton</w:t>
      </w:r>
      <w:proofErr w:type="spellEnd"/>
      <w:r>
        <w:t xml:space="preserve"> Drove,</w:t>
      </w:r>
      <w:r>
        <w:rPr>
          <w:spacing w:val="-2"/>
        </w:rPr>
        <w:t xml:space="preserve"> </w:t>
      </w:r>
      <w:r>
        <w:t>Amber</w:t>
      </w:r>
      <w:r>
        <w:rPr>
          <w:spacing w:val="-3"/>
        </w:rPr>
        <w:t xml:space="preserve"> </w:t>
      </w:r>
      <w:r>
        <w:t>Hill,</w:t>
      </w:r>
      <w:r>
        <w:rPr>
          <w:spacing w:val="-4"/>
        </w:rPr>
        <w:t xml:space="preserve"> </w:t>
      </w:r>
      <w:r>
        <w:t>Boston,</w:t>
      </w:r>
      <w:r>
        <w:rPr>
          <w:spacing w:val="-4"/>
        </w:rPr>
        <w:t xml:space="preserve"> </w:t>
      </w:r>
      <w:r>
        <w:t>PE20</w:t>
      </w:r>
      <w:r>
        <w:rPr>
          <w:spacing w:val="-1"/>
        </w:rPr>
        <w:t xml:space="preserve"> </w:t>
      </w:r>
      <w:r>
        <w:t>3RQ NCN 26313 / VQ 26313A - The Pilgrim School, Carrington Drive, Lincoln, LN6 0DE</w:t>
      </w:r>
    </w:p>
    <w:p w14:paraId="3C7E6418" w14:textId="77777777" w:rsidR="00AD6E67" w:rsidRDefault="004A19F2">
      <w:pPr>
        <w:pStyle w:val="BodyText"/>
        <w:spacing w:before="3"/>
        <w:ind w:left="23"/>
      </w:pPr>
      <w:r>
        <w:t>NCN</w:t>
      </w:r>
      <w:r>
        <w:rPr>
          <w:spacing w:val="-1"/>
        </w:rPr>
        <w:t xml:space="preserve"> </w:t>
      </w:r>
      <w:r>
        <w:t>26341</w:t>
      </w:r>
      <w:r>
        <w:rPr>
          <w:spacing w:val="-2"/>
        </w:rPr>
        <w:t xml:space="preserve"> </w:t>
      </w:r>
      <w:r>
        <w:t>/</w:t>
      </w:r>
      <w:r>
        <w:rPr>
          <w:spacing w:val="-3"/>
        </w:rPr>
        <w:t xml:space="preserve"> </w:t>
      </w:r>
      <w:r>
        <w:t>VQ</w:t>
      </w:r>
      <w:r>
        <w:rPr>
          <w:spacing w:val="-3"/>
        </w:rPr>
        <w:t xml:space="preserve"> </w:t>
      </w:r>
      <w:r>
        <w:t>26313B</w:t>
      </w:r>
      <w:r>
        <w:rPr>
          <w:spacing w:val="-4"/>
        </w:rPr>
        <w:t xml:space="preserve"> </w:t>
      </w:r>
      <w:r>
        <w:t>-</w:t>
      </w:r>
      <w:r>
        <w:rPr>
          <w:spacing w:val="-2"/>
        </w:rPr>
        <w:t xml:space="preserve"> </w:t>
      </w:r>
      <w:r>
        <w:t>The</w:t>
      </w:r>
      <w:r>
        <w:rPr>
          <w:spacing w:val="-3"/>
        </w:rPr>
        <w:t xml:space="preserve"> </w:t>
      </w:r>
      <w:r>
        <w:t>Pilgrim</w:t>
      </w:r>
      <w:r>
        <w:rPr>
          <w:spacing w:val="-2"/>
        </w:rPr>
        <w:t xml:space="preserve"> </w:t>
      </w:r>
      <w:r>
        <w:t>School,</w:t>
      </w:r>
      <w:r>
        <w:rPr>
          <w:spacing w:val="-3"/>
        </w:rPr>
        <w:t xml:space="preserve"> </w:t>
      </w:r>
      <w:r>
        <w:t>Lincoln Rd,</w:t>
      </w:r>
      <w:r>
        <w:rPr>
          <w:spacing w:val="-5"/>
        </w:rPr>
        <w:t xml:space="preserve"> </w:t>
      </w:r>
      <w:r>
        <w:t>Baumber,</w:t>
      </w:r>
      <w:r>
        <w:rPr>
          <w:spacing w:val="-2"/>
        </w:rPr>
        <w:t xml:space="preserve"> </w:t>
      </w:r>
      <w:r>
        <w:t>Horncastle,</w:t>
      </w:r>
      <w:r>
        <w:rPr>
          <w:spacing w:val="-2"/>
        </w:rPr>
        <w:t xml:space="preserve"> </w:t>
      </w:r>
      <w:r>
        <w:t>LN9</w:t>
      </w:r>
      <w:r>
        <w:rPr>
          <w:spacing w:val="-3"/>
        </w:rPr>
        <w:t xml:space="preserve"> </w:t>
      </w:r>
      <w:r>
        <w:rPr>
          <w:spacing w:val="-5"/>
        </w:rPr>
        <w:t>5ND</w:t>
      </w:r>
    </w:p>
    <w:p w14:paraId="57D2C907" w14:textId="77777777" w:rsidR="00AD6E67" w:rsidRDefault="00AD6E67">
      <w:pPr>
        <w:pStyle w:val="BodyText"/>
      </w:pPr>
    </w:p>
    <w:p w14:paraId="4C77095A" w14:textId="77777777" w:rsidR="00AD6E67" w:rsidRDefault="00AD6E67">
      <w:pPr>
        <w:pStyle w:val="BodyText"/>
        <w:spacing w:before="292"/>
      </w:pPr>
    </w:p>
    <w:p w14:paraId="0DAEAC8C" w14:textId="4B541142" w:rsidR="00AD6E67" w:rsidRDefault="004A19F2">
      <w:pPr>
        <w:pStyle w:val="BodyText"/>
        <w:ind w:left="23" w:right="15"/>
      </w:pPr>
      <w:r>
        <w:t>The</w:t>
      </w:r>
      <w:r>
        <w:rPr>
          <w:spacing w:val="-3"/>
        </w:rPr>
        <w:t xml:space="preserve"> </w:t>
      </w:r>
      <w:r>
        <w:t>Exams</w:t>
      </w:r>
      <w:r>
        <w:rPr>
          <w:spacing w:val="-2"/>
        </w:rPr>
        <w:t xml:space="preserve"> </w:t>
      </w:r>
      <w:r>
        <w:t>Officer,</w:t>
      </w:r>
      <w:r>
        <w:rPr>
          <w:spacing w:val="-1"/>
        </w:rPr>
        <w:t xml:space="preserve"> </w:t>
      </w:r>
      <w:r>
        <w:t>SLT,</w:t>
      </w:r>
      <w:r>
        <w:rPr>
          <w:spacing w:val="-4"/>
        </w:rPr>
        <w:t xml:space="preserve"> </w:t>
      </w:r>
      <w:r>
        <w:t>Teachers</w:t>
      </w:r>
      <w:r>
        <w:rPr>
          <w:spacing w:val="-2"/>
        </w:rPr>
        <w:t xml:space="preserve"> </w:t>
      </w:r>
      <w:r>
        <w:t>and</w:t>
      </w:r>
      <w:r>
        <w:rPr>
          <w:spacing w:val="-3"/>
        </w:rPr>
        <w:t xml:space="preserve"> </w:t>
      </w:r>
      <w:r>
        <w:t>support</w:t>
      </w:r>
      <w:r>
        <w:rPr>
          <w:spacing w:val="-1"/>
        </w:rPr>
        <w:t xml:space="preserve"> </w:t>
      </w:r>
      <w:r>
        <w:t>staff</w:t>
      </w:r>
      <w:r>
        <w:rPr>
          <w:spacing w:val="-1"/>
        </w:rPr>
        <w:t xml:space="preserve"> </w:t>
      </w:r>
      <w:r>
        <w:t>work</w:t>
      </w:r>
      <w:r>
        <w:rPr>
          <w:spacing w:val="-3"/>
        </w:rPr>
        <w:t xml:space="preserve"> </w:t>
      </w:r>
      <w:r>
        <w:t>across</w:t>
      </w:r>
      <w:r>
        <w:rPr>
          <w:spacing w:val="-2"/>
        </w:rPr>
        <w:t xml:space="preserve"> </w:t>
      </w:r>
      <w:r>
        <w:t>all three</w:t>
      </w:r>
      <w:r>
        <w:rPr>
          <w:spacing w:val="-3"/>
        </w:rPr>
        <w:t xml:space="preserve"> </w:t>
      </w:r>
      <w:r>
        <w:t>bases</w:t>
      </w:r>
      <w:r>
        <w:rPr>
          <w:spacing w:val="-2"/>
        </w:rPr>
        <w:t xml:space="preserve"> </w:t>
      </w:r>
      <w:r>
        <w:t>and</w:t>
      </w:r>
      <w:r>
        <w:rPr>
          <w:spacing w:val="-3"/>
        </w:rPr>
        <w:t xml:space="preserve"> </w:t>
      </w:r>
      <w:r>
        <w:t>can</w:t>
      </w:r>
      <w:r>
        <w:rPr>
          <w:spacing w:val="-3"/>
        </w:rPr>
        <w:t xml:space="preserve"> </w:t>
      </w:r>
      <w:r>
        <w:t>therefore</w:t>
      </w:r>
      <w:r>
        <w:rPr>
          <w:spacing w:val="-4"/>
        </w:rPr>
        <w:t xml:space="preserve"> </w:t>
      </w:r>
      <w:r>
        <w:t>move</w:t>
      </w:r>
      <w:r>
        <w:rPr>
          <w:spacing w:val="-1"/>
        </w:rPr>
        <w:t xml:space="preserve"> </w:t>
      </w:r>
      <w:r>
        <w:t>candidates</w:t>
      </w:r>
      <w:r>
        <w:rPr>
          <w:spacing w:val="-2"/>
        </w:rPr>
        <w:t xml:space="preserve"> </w:t>
      </w:r>
      <w:r>
        <w:t>if</w:t>
      </w:r>
      <w:r>
        <w:rPr>
          <w:spacing w:val="-1"/>
        </w:rPr>
        <w:t xml:space="preserve"> </w:t>
      </w:r>
      <w:r>
        <w:t>needed</w:t>
      </w:r>
      <w:r>
        <w:rPr>
          <w:spacing w:val="-3"/>
        </w:rPr>
        <w:t xml:space="preserve"> </w:t>
      </w:r>
      <w:r>
        <w:t>to</w:t>
      </w:r>
      <w:r>
        <w:rPr>
          <w:spacing w:val="-4"/>
        </w:rPr>
        <w:t xml:space="preserve"> </w:t>
      </w:r>
      <w:r>
        <w:t>another</w:t>
      </w:r>
      <w:r>
        <w:rPr>
          <w:spacing w:val="-1"/>
        </w:rPr>
        <w:t xml:space="preserve"> </w:t>
      </w:r>
      <w:proofErr w:type="spellStart"/>
      <w:r>
        <w:t>centre</w:t>
      </w:r>
      <w:proofErr w:type="spellEnd"/>
      <w:r w:rsidR="00984CBE">
        <w:t xml:space="preserve"> </w:t>
      </w:r>
      <w:r w:rsidR="00984CBE" w:rsidRPr="00DF6487">
        <w:t>within the Pilgrim School sites</w:t>
      </w:r>
      <w:r w:rsidRPr="00DF6487">
        <w:t xml:space="preserve"> </w:t>
      </w:r>
      <w:r>
        <w:t xml:space="preserve">in the event of disruption </w:t>
      </w:r>
      <w:r w:rsidRPr="00DF6487">
        <w:t xml:space="preserve">at </w:t>
      </w:r>
      <w:r w:rsidR="00984CBE" w:rsidRPr="00DF6487">
        <w:t xml:space="preserve">one of our </w:t>
      </w:r>
      <w:r>
        <w:t xml:space="preserve">exam </w:t>
      </w:r>
      <w:proofErr w:type="spellStart"/>
      <w:r w:rsidRPr="00547641">
        <w:t>centre</w:t>
      </w:r>
      <w:r w:rsidR="00984CBE" w:rsidRPr="00547641">
        <w:t>s</w:t>
      </w:r>
      <w:proofErr w:type="spellEnd"/>
      <w:r w:rsidRPr="00547641">
        <w:t>.</w:t>
      </w:r>
      <w:r w:rsidRPr="00547641">
        <w:rPr>
          <w:spacing w:val="40"/>
        </w:rPr>
        <w:t xml:space="preserve"> </w:t>
      </w:r>
      <w:r w:rsidRPr="00547641">
        <w:t xml:space="preserve">Each </w:t>
      </w:r>
      <w:r>
        <w:t>base also has access to wi-fi and can download exam papers if needed.</w:t>
      </w:r>
    </w:p>
    <w:p w14:paraId="011E2B17" w14:textId="749220AE" w:rsidR="00AD6E67" w:rsidRPr="00547641" w:rsidRDefault="004A19F2">
      <w:pPr>
        <w:pStyle w:val="BodyText"/>
        <w:spacing w:before="292"/>
        <w:ind w:left="23"/>
      </w:pPr>
      <w:r>
        <w:t>In</w:t>
      </w:r>
      <w:r>
        <w:rPr>
          <w:spacing w:val="-3"/>
        </w:rPr>
        <w:t xml:space="preserve"> </w:t>
      </w:r>
      <w:r>
        <w:t>the</w:t>
      </w:r>
      <w:r>
        <w:rPr>
          <w:spacing w:val="-2"/>
        </w:rPr>
        <w:t xml:space="preserve"> </w:t>
      </w:r>
      <w:r>
        <w:t>event</w:t>
      </w:r>
      <w:r>
        <w:rPr>
          <w:spacing w:val="-2"/>
        </w:rPr>
        <w:t xml:space="preserve"> </w:t>
      </w:r>
      <w:r>
        <w:t>of</w:t>
      </w:r>
      <w:r>
        <w:rPr>
          <w:spacing w:val="-2"/>
        </w:rPr>
        <w:t xml:space="preserve"> </w:t>
      </w:r>
      <w:r>
        <w:t>disruption</w:t>
      </w:r>
      <w:r>
        <w:rPr>
          <w:spacing w:val="-2"/>
        </w:rPr>
        <w:t xml:space="preserve"> </w:t>
      </w:r>
      <w:r>
        <w:t>necessitating</w:t>
      </w:r>
      <w:r>
        <w:rPr>
          <w:spacing w:val="-3"/>
        </w:rPr>
        <w:t xml:space="preserve"> </w:t>
      </w:r>
      <w:r>
        <w:t>a</w:t>
      </w:r>
      <w:r>
        <w:rPr>
          <w:spacing w:val="-5"/>
        </w:rPr>
        <w:t xml:space="preserve"> </w:t>
      </w:r>
      <w:r>
        <w:t>move</w:t>
      </w:r>
      <w:r>
        <w:rPr>
          <w:spacing w:val="-5"/>
        </w:rPr>
        <w:t xml:space="preserve"> </w:t>
      </w:r>
      <w:r>
        <w:t>to</w:t>
      </w:r>
      <w:r>
        <w:rPr>
          <w:spacing w:val="-2"/>
        </w:rPr>
        <w:t xml:space="preserve"> </w:t>
      </w:r>
      <w:r>
        <w:t>another</w:t>
      </w:r>
      <w:r>
        <w:rPr>
          <w:spacing w:val="-2"/>
        </w:rPr>
        <w:t xml:space="preserve"> </w:t>
      </w:r>
      <w:r>
        <w:t>venue</w:t>
      </w:r>
      <w:r>
        <w:rPr>
          <w:spacing w:val="3"/>
        </w:rPr>
        <w:t xml:space="preserve"> </w:t>
      </w:r>
      <w:r>
        <w:t>outside</w:t>
      </w:r>
      <w:r>
        <w:rPr>
          <w:spacing w:val="-4"/>
        </w:rPr>
        <w:t xml:space="preserve"> </w:t>
      </w:r>
      <w:r>
        <w:t>of</w:t>
      </w:r>
      <w:r>
        <w:rPr>
          <w:spacing w:val="-1"/>
        </w:rPr>
        <w:t xml:space="preserve"> </w:t>
      </w:r>
      <w:r>
        <w:t>our</w:t>
      </w:r>
      <w:r>
        <w:rPr>
          <w:spacing w:val="-2"/>
        </w:rPr>
        <w:t xml:space="preserve"> </w:t>
      </w:r>
      <w:proofErr w:type="spellStart"/>
      <w:r>
        <w:t>Centres</w:t>
      </w:r>
      <w:proofErr w:type="spellEnd"/>
      <w:r>
        <w:t>,</w:t>
      </w:r>
      <w:r>
        <w:rPr>
          <w:spacing w:val="-2"/>
        </w:rPr>
        <w:t xml:space="preserve"> </w:t>
      </w:r>
      <w:r>
        <w:t>we</w:t>
      </w:r>
      <w:r>
        <w:rPr>
          <w:spacing w:val="-4"/>
        </w:rPr>
        <w:t xml:space="preserve"> </w:t>
      </w:r>
      <w:r w:rsidRPr="00547641">
        <w:t>would</w:t>
      </w:r>
      <w:r w:rsidRPr="00547641">
        <w:rPr>
          <w:spacing w:val="-2"/>
        </w:rPr>
        <w:t xml:space="preserve"> </w:t>
      </w:r>
      <w:r w:rsidR="00D6023E" w:rsidRPr="00547641">
        <w:rPr>
          <w:spacing w:val="-2"/>
        </w:rPr>
        <w:t xml:space="preserve">anticipate </w:t>
      </w:r>
      <w:r w:rsidRPr="00547641">
        <w:rPr>
          <w:spacing w:val="-4"/>
        </w:rPr>
        <w:t>use</w:t>
      </w:r>
      <w:r w:rsidR="00984CBE" w:rsidRPr="00547641">
        <w:rPr>
          <w:spacing w:val="-4"/>
        </w:rPr>
        <w:t xml:space="preserve"> of</w:t>
      </w:r>
      <w:r w:rsidRPr="00547641">
        <w:rPr>
          <w:spacing w:val="-4"/>
        </w:rPr>
        <w:t>:</w:t>
      </w:r>
    </w:p>
    <w:p w14:paraId="7D67B59E" w14:textId="77777777" w:rsidR="00AD6E67" w:rsidRPr="00984CBE" w:rsidRDefault="00AD6E67">
      <w:pPr>
        <w:pStyle w:val="BodyText"/>
        <w:rPr>
          <w:color w:val="EE0000"/>
        </w:rPr>
      </w:pPr>
    </w:p>
    <w:p w14:paraId="0EAF6B4F" w14:textId="77777777" w:rsidR="00AD6E67" w:rsidRDefault="004A19F2">
      <w:pPr>
        <w:pStyle w:val="BodyText"/>
        <w:spacing w:line="480" w:lineRule="auto"/>
        <w:ind w:left="23" w:right="2124"/>
      </w:pPr>
      <w:r>
        <w:t>NCN 26337</w:t>
      </w:r>
      <w:r>
        <w:rPr>
          <w:spacing w:val="-1"/>
        </w:rPr>
        <w:t xml:space="preserve"> </w:t>
      </w:r>
      <w:r>
        <w:t>/</w:t>
      </w:r>
      <w:r>
        <w:rPr>
          <w:spacing w:val="-3"/>
        </w:rPr>
        <w:t xml:space="preserve"> </w:t>
      </w:r>
      <w:r>
        <w:t>VQ</w:t>
      </w:r>
      <w:r>
        <w:rPr>
          <w:spacing w:val="-2"/>
        </w:rPr>
        <w:t xml:space="preserve"> </w:t>
      </w:r>
      <w:r>
        <w:t>26313C</w:t>
      </w:r>
      <w:r>
        <w:rPr>
          <w:spacing w:val="-4"/>
        </w:rPr>
        <w:t xml:space="preserve"> </w:t>
      </w:r>
      <w:r>
        <w:t>-</w:t>
      </w:r>
      <w:r>
        <w:rPr>
          <w:spacing w:val="-1"/>
        </w:rPr>
        <w:t xml:space="preserve"> </w:t>
      </w:r>
      <w:r>
        <w:t>Amber</w:t>
      </w:r>
      <w:r>
        <w:rPr>
          <w:spacing w:val="-1"/>
        </w:rPr>
        <w:t xml:space="preserve"> </w:t>
      </w:r>
      <w:r>
        <w:t>Hill</w:t>
      </w:r>
      <w:r>
        <w:rPr>
          <w:spacing w:val="-2"/>
        </w:rPr>
        <w:t xml:space="preserve"> </w:t>
      </w:r>
      <w:r>
        <w:t>Centre –</w:t>
      </w:r>
      <w:r>
        <w:rPr>
          <w:spacing w:val="-3"/>
        </w:rPr>
        <w:t xml:space="preserve"> </w:t>
      </w:r>
      <w:r>
        <w:t>Princess</w:t>
      </w:r>
      <w:r>
        <w:rPr>
          <w:spacing w:val="-2"/>
        </w:rPr>
        <w:t xml:space="preserve"> </w:t>
      </w:r>
      <w:r>
        <w:t>Royal</w:t>
      </w:r>
      <w:r>
        <w:rPr>
          <w:spacing w:val="-1"/>
        </w:rPr>
        <w:t xml:space="preserve"> </w:t>
      </w:r>
      <w:r>
        <w:t>Sports</w:t>
      </w:r>
      <w:r>
        <w:rPr>
          <w:spacing w:val="-4"/>
        </w:rPr>
        <w:t xml:space="preserve"> </w:t>
      </w:r>
      <w:r>
        <w:t xml:space="preserve">Arena, </w:t>
      </w:r>
      <w:r>
        <w:rPr>
          <w:color w:val="1F2023"/>
        </w:rPr>
        <w:t>Great</w:t>
      </w:r>
      <w:r>
        <w:rPr>
          <w:color w:val="1F2023"/>
          <w:spacing w:val="-3"/>
        </w:rPr>
        <w:t xml:space="preserve"> </w:t>
      </w:r>
      <w:r>
        <w:rPr>
          <w:color w:val="1F2023"/>
        </w:rPr>
        <w:t>Fen</w:t>
      </w:r>
      <w:r>
        <w:rPr>
          <w:color w:val="1F2023"/>
          <w:spacing w:val="-3"/>
        </w:rPr>
        <w:t xml:space="preserve"> </w:t>
      </w:r>
      <w:r>
        <w:rPr>
          <w:color w:val="1F2023"/>
        </w:rPr>
        <w:t>Rd,</w:t>
      </w:r>
      <w:r>
        <w:rPr>
          <w:color w:val="1F2023"/>
          <w:spacing w:val="-1"/>
        </w:rPr>
        <w:t xml:space="preserve"> </w:t>
      </w:r>
      <w:r>
        <w:rPr>
          <w:color w:val="1F2023"/>
        </w:rPr>
        <w:t>Wyberton,</w:t>
      </w:r>
      <w:r>
        <w:rPr>
          <w:color w:val="1F2023"/>
          <w:spacing w:val="-2"/>
        </w:rPr>
        <w:t xml:space="preserve"> </w:t>
      </w:r>
      <w:r>
        <w:rPr>
          <w:color w:val="1F2023"/>
        </w:rPr>
        <w:t>Boston</w:t>
      </w:r>
      <w:r>
        <w:rPr>
          <w:color w:val="1F2023"/>
          <w:spacing w:val="-3"/>
        </w:rPr>
        <w:t xml:space="preserve"> </w:t>
      </w:r>
      <w:r>
        <w:rPr>
          <w:color w:val="1F2023"/>
        </w:rPr>
        <w:t>PE21</w:t>
      </w:r>
      <w:r>
        <w:rPr>
          <w:color w:val="1F2023"/>
          <w:spacing w:val="-3"/>
        </w:rPr>
        <w:t xml:space="preserve"> </w:t>
      </w:r>
      <w:r>
        <w:rPr>
          <w:color w:val="1F2023"/>
        </w:rPr>
        <w:t xml:space="preserve">7PB </w:t>
      </w:r>
      <w:r>
        <w:t xml:space="preserve">NCN 26313 / VQ 26313A - </w:t>
      </w:r>
      <w:r>
        <w:rPr>
          <w:color w:val="1F2023"/>
        </w:rPr>
        <w:t>Lincoln Centre – The Showroom Activity Centre, Tritton Rd, Lincoln LN6 7QY</w:t>
      </w:r>
    </w:p>
    <w:p w14:paraId="7AB46CEB" w14:textId="77777777" w:rsidR="00AD6E67" w:rsidRDefault="004A19F2">
      <w:pPr>
        <w:pStyle w:val="BodyText"/>
        <w:spacing w:before="2"/>
        <w:ind w:left="23"/>
      </w:pPr>
      <w:r>
        <w:t>NCN</w:t>
      </w:r>
      <w:r>
        <w:rPr>
          <w:spacing w:val="-3"/>
        </w:rPr>
        <w:t xml:space="preserve"> </w:t>
      </w:r>
      <w:r>
        <w:t>26341</w:t>
      </w:r>
      <w:r>
        <w:rPr>
          <w:spacing w:val="-2"/>
        </w:rPr>
        <w:t xml:space="preserve"> </w:t>
      </w:r>
      <w:r>
        <w:t>/</w:t>
      </w:r>
      <w:r>
        <w:rPr>
          <w:spacing w:val="-4"/>
        </w:rPr>
        <w:t xml:space="preserve"> </w:t>
      </w:r>
      <w:r>
        <w:t>VQ</w:t>
      </w:r>
      <w:r>
        <w:rPr>
          <w:spacing w:val="-2"/>
        </w:rPr>
        <w:t xml:space="preserve"> </w:t>
      </w:r>
      <w:r>
        <w:t>26313B</w:t>
      </w:r>
      <w:r>
        <w:rPr>
          <w:spacing w:val="-5"/>
        </w:rPr>
        <w:t xml:space="preserve"> </w:t>
      </w:r>
      <w:r>
        <w:t>-</w:t>
      </w:r>
      <w:r>
        <w:rPr>
          <w:spacing w:val="-2"/>
        </w:rPr>
        <w:t xml:space="preserve"> </w:t>
      </w:r>
      <w:r>
        <w:rPr>
          <w:color w:val="1F2023"/>
        </w:rPr>
        <w:t>Baumber</w:t>
      </w:r>
      <w:r>
        <w:rPr>
          <w:color w:val="1F2023"/>
          <w:spacing w:val="-2"/>
        </w:rPr>
        <w:t xml:space="preserve"> </w:t>
      </w:r>
      <w:r>
        <w:rPr>
          <w:color w:val="1F2023"/>
        </w:rPr>
        <w:t>Centre –</w:t>
      </w:r>
      <w:r>
        <w:rPr>
          <w:color w:val="1F2023"/>
          <w:spacing w:val="-1"/>
        </w:rPr>
        <w:t xml:space="preserve"> </w:t>
      </w:r>
      <w:proofErr w:type="spellStart"/>
      <w:r>
        <w:rPr>
          <w:color w:val="1F2023"/>
        </w:rPr>
        <w:t>Bannovallum</w:t>
      </w:r>
      <w:proofErr w:type="spellEnd"/>
      <w:r>
        <w:rPr>
          <w:color w:val="1F2023"/>
          <w:spacing w:val="-5"/>
        </w:rPr>
        <w:t xml:space="preserve"> </w:t>
      </w:r>
      <w:r>
        <w:rPr>
          <w:color w:val="1F2023"/>
        </w:rPr>
        <w:t>School,</w:t>
      </w:r>
      <w:r>
        <w:rPr>
          <w:color w:val="1F2023"/>
          <w:spacing w:val="-3"/>
        </w:rPr>
        <w:t xml:space="preserve"> </w:t>
      </w:r>
      <w:r>
        <w:rPr>
          <w:color w:val="1F2023"/>
        </w:rPr>
        <w:t>Boston</w:t>
      </w:r>
      <w:r>
        <w:rPr>
          <w:color w:val="1F2023"/>
          <w:spacing w:val="-3"/>
        </w:rPr>
        <w:t xml:space="preserve"> </w:t>
      </w:r>
      <w:r>
        <w:rPr>
          <w:color w:val="1F2023"/>
        </w:rPr>
        <w:t>Rd,</w:t>
      </w:r>
      <w:r>
        <w:rPr>
          <w:color w:val="1F2023"/>
          <w:spacing w:val="-2"/>
        </w:rPr>
        <w:t xml:space="preserve"> </w:t>
      </w:r>
      <w:r>
        <w:rPr>
          <w:color w:val="1F2023"/>
        </w:rPr>
        <w:t>Horncastle</w:t>
      </w:r>
      <w:r>
        <w:rPr>
          <w:color w:val="1F2023"/>
          <w:spacing w:val="-2"/>
        </w:rPr>
        <w:t xml:space="preserve"> </w:t>
      </w:r>
      <w:r>
        <w:rPr>
          <w:color w:val="1F2023"/>
        </w:rPr>
        <w:t>LN9</w:t>
      </w:r>
      <w:r>
        <w:rPr>
          <w:color w:val="1F2023"/>
          <w:spacing w:val="-3"/>
        </w:rPr>
        <w:t xml:space="preserve"> </w:t>
      </w:r>
      <w:r>
        <w:rPr>
          <w:color w:val="1F2023"/>
          <w:spacing w:val="-5"/>
        </w:rPr>
        <w:t>6DA</w:t>
      </w:r>
    </w:p>
    <w:sectPr w:rsidR="00AD6E67">
      <w:pgSz w:w="16850" w:h="11910" w:orient="landscape"/>
      <w:pgMar w:top="1340" w:right="1417" w:bottom="1160" w:left="1417"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908B" w14:textId="77777777" w:rsidR="006174FC" w:rsidRDefault="006174FC">
      <w:r>
        <w:separator/>
      </w:r>
    </w:p>
  </w:endnote>
  <w:endnote w:type="continuationSeparator" w:id="0">
    <w:p w14:paraId="31AA68B2" w14:textId="77777777" w:rsidR="006174FC" w:rsidRDefault="0061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3421" w14:textId="77777777" w:rsidR="00AD6E67" w:rsidRDefault="004A19F2">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012036FC" wp14:editId="4BEA067C">
              <wp:simplePos x="0" y="0"/>
              <wp:positionH relativeFrom="page">
                <wp:posOffset>6670293</wp:posOffset>
              </wp:positionH>
              <wp:positionV relativeFrom="page">
                <wp:posOffset>9938545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A53AD22" w14:textId="77777777" w:rsidR="00AD6E67" w:rsidRDefault="004A19F2">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12036FC" id="_x0000_t202" coordsize="21600,21600" o:spt="202" path="m,l,21600r21600,l21600,xe">
              <v:stroke joinstyle="miter"/>
              <v:path gradientshapeok="t" o:connecttype="rect"/>
            </v:shapetype>
            <v:shape id="Textbox 1" o:spid="_x0000_s1065" type="#_x0000_t202" style="position:absolute;margin-left:525.2pt;margin-top:782.5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" filled="f" stroked="f">
              <v:textbox inset="0,0,0,0">
                <w:txbxContent>
                  <w:p w14:paraId="4A53AD22" w14:textId="77777777" w:rsidR="00AD6E67" w:rsidRDefault="004A19F2">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CB5F" w14:textId="77777777" w:rsidR="00AD6E67" w:rsidRDefault="004A19F2">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6C07B1F1" wp14:editId="7E424942">
              <wp:simplePos x="0" y="0"/>
              <wp:positionH relativeFrom="page">
                <wp:posOffset>9615678</wp:posOffset>
              </wp:positionH>
              <wp:positionV relativeFrom="page">
                <wp:posOffset>6806725</wp:posOffset>
              </wp:positionV>
              <wp:extent cx="2159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51247AA2" w14:textId="77777777" w:rsidR="00AD6E67" w:rsidRDefault="004A19F2">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6C07B1F1" id="_x0000_t202" coordsize="21600,21600" o:spt="202" path="m,l,21600r21600,l21600,xe">
              <v:stroke joinstyle="miter"/>
              <v:path gradientshapeok="t" o:connecttype="rect"/>
            </v:shapetype>
            <v:shape id="Textbox 4" o:spid="_x0000_s1066" type="#_x0000_t202" style="position:absolute;margin-left:757.15pt;margin-top:535.95pt;width:17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" filled="f" stroked="f">
              <v:textbox inset="0,0,0,0">
                <w:txbxContent>
                  <w:p w14:paraId="51247AA2" w14:textId="77777777" w:rsidR="00AD6E67" w:rsidRDefault="004A19F2">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2B780" w14:textId="77777777" w:rsidR="006174FC" w:rsidRDefault="006174FC">
      <w:r>
        <w:separator/>
      </w:r>
    </w:p>
  </w:footnote>
  <w:footnote w:type="continuationSeparator" w:id="0">
    <w:p w14:paraId="6E05EA84" w14:textId="77777777" w:rsidR="006174FC" w:rsidRDefault="00617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857"/>
    <w:multiLevelType w:val="multilevel"/>
    <w:tmpl w:val="E44825D0"/>
    <w:lvl w:ilvl="0">
      <w:start w:val="1"/>
      <w:numFmt w:val="decimal"/>
      <w:lvlText w:val="%1."/>
      <w:lvlJc w:val="left"/>
      <w:pPr>
        <w:ind w:left="722" w:hanging="360"/>
      </w:pPr>
      <w:rPr>
        <w:rFonts w:hint="default"/>
        <w:spacing w:val="0"/>
        <w:w w:val="100"/>
        <w:lang w:val="en-US" w:eastAsia="en-US" w:bidi="ar-SA"/>
      </w:rPr>
    </w:lvl>
    <w:lvl w:ilvl="1">
      <w:start w:val="1"/>
      <w:numFmt w:val="decimal"/>
      <w:lvlText w:val="%1.%2"/>
      <w:lvlJc w:val="left"/>
      <w:pPr>
        <w:ind w:left="721" w:hanging="360"/>
      </w:pPr>
      <w:rPr>
        <w:rFonts w:hint="default"/>
        <w:spacing w:val="0"/>
        <w:w w:val="100"/>
        <w:lang w:val="en-US" w:eastAsia="en-US" w:bidi="ar-SA"/>
      </w:rPr>
    </w:lvl>
    <w:lvl w:ilvl="2">
      <w:numFmt w:val="bullet"/>
      <w:lvlText w:val="•"/>
      <w:lvlJc w:val="left"/>
      <w:pPr>
        <w:ind w:left="2475" w:hanging="360"/>
      </w:pPr>
      <w:rPr>
        <w:rFonts w:hint="default"/>
        <w:lang w:val="en-US" w:eastAsia="en-US" w:bidi="ar-SA"/>
      </w:rPr>
    </w:lvl>
    <w:lvl w:ilvl="3">
      <w:numFmt w:val="bullet"/>
      <w:lvlText w:val="•"/>
      <w:lvlJc w:val="left"/>
      <w:pPr>
        <w:ind w:left="3353" w:hanging="360"/>
      </w:pPr>
      <w:rPr>
        <w:rFonts w:hint="default"/>
        <w:lang w:val="en-US" w:eastAsia="en-US" w:bidi="ar-SA"/>
      </w:rPr>
    </w:lvl>
    <w:lvl w:ilvl="4">
      <w:numFmt w:val="bullet"/>
      <w:lvlText w:val="•"/>
      <w:lvlJc w:val="left"/>
      <w:pPr>
        <w:ind w:left="4231" w:hanging="360"/>
      </w:pPr>
      <w:rPr>
        <w:rFonts w:hint="default"/>
        <w:lang w:val="en-US" w:eastAsia="en-US" w:bidi="ar-SA"/>
      </w:rPr>
    </w:lvl>
    <w:lvl w:ilvl="5">
      <w:numFmt w:val="bullet"/>
      <w:lvlText w:val="•"/>
      <w:lvlJc w:val="left"/>
      <w:pPr>
        <w:ind w:left="5109" w:hanging="360"/>
      </w:pPr>
      <w:rPr>
        <w:rFonts w:hint="default"/>
        <w:lang w:val="en-US" w:eastAsia="en-US" w:bidi="ar-SA"/>
      </w:rPr>
    </w:lvl>
    <w:lvl w:ilvl="6">
      <w:numFmt w:val="bullet"/>
      <w:lvlText w:val="•"/>
      <w:lvlJc w:val="left"/>
      <w:pPr>
        <w:ind w:left="5987" w:hanging="360"/>
      </w:pPr>
      <w:rPr>
        <w:rFonts w:hint="default"/>
        <w:lang w:val="en-US" w:eastAsia="en-US" w:bidi="ar-SA"/>
      </w:rPr>
    </w:lvl>
    <w:lvl w:ilvl="7">
      <w:numFmt w:val="bullet"/>
      <w:lvlText w:val="•"/>
      <w:lvlJc w:val="left"/>
      <w:pPr>
        <w:ind w:left="6864" w:hanging="360"/>
      </w:pPr>
      <w:rPr>
        <w:rFonts w:hint="default"/>
        <w:lang w:val="en-US" w:eastAsia="en-US" w:bidi="ar-SA"/>
      </w:rPr>
    </w:lvl>
    <w:lvl w:ilvl="8">
      <w:numFmt w:val="bullet"/>
      <w:lvlText w:val="•"/>
      <w:lvlJc w:val="left"/>
      <w:pPr>
        <w:ind w:left="7742" w:hanging="360"/>
      </w:pPr>
      <w:rPr>
        <w:rFonts w:hint="default"/>
        <w:lang w:val="en-US" w:eastAsia="en-US" w:bidi="ar-SA"/>
      </w:rPr>
    </w:lvl>
  </w:abstractNum>
  <w:abstractNum w:abstractNumId="1" w15:restartNumberingAfterBreak="0">
    <w:nsid w:val="03F577A2"/>
    <w:multiLevelType w:val="hybridMultilevel"/>
    <w:tmpl w:val="A7C6CE32"/>
    <w:lvl w:ilvl="0" w:tplc="ED00CAF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6130E81A">
      <w:numFmt w:val="bullet"/>
      <w:lvlText w:val="•"/>
      <w:lvlJc w:val="left"/>
      <w:pPr>
        <w:ind w:left="1332" w:hanging="360"/>
      </w:pPr>
      <w:rPr>
        <w:rFonts w:hint="default"/>
        <w:lang w:val="en-US" w:eastAsia="en-US" w:bidi="ar-SA"/>
      </w:rPr>
    </w:lvl>
    <w:lvl w:ilvl="2" w:tplc="CC0C8FF6">
      <w:numFmt w:val="bullet"/>
      <w:lvlText w:val="•"/>
      <w:lvlJc w:val="left"/>
      <w:pPr>
        <w:ind w:left="1844" w:hanging="360"/>
      </w:pPr>
      <w:rPr>
        <w:rFonts w:hint="default"/>
        <w:lang w:val="en-US" w:eastAsia="en-US" w:bidi="ar-SA"/>
      </w:rPr>
    </w:lvl>
    <w:lvl w:ilvl="3" w:tplc="4B3E109E">
      <w:numFmt w:val="bullet"/>
      <w:lvlText w:val="•"/>
      <w:lvlJc w:val="left"/>
      <w:pPr>
        <w:ind w:left="2356" w:hanging="360"/>
      </w:pPr>
      <w:rPr>
        <w:rFonts w:hint="default"/>
        <w:lang w:val="en-US" w:eastAsia="en-US" w:bidi="ar-SA"/>
      </w:rPr>
    </w:lvl>
    <w:lvl w:ilvl="4" w:tplc="EB6E5ACC">
      <w:numFmt w:val="bullet"/>
      <w:lvlText w:val="•"/>
      <w:lvlJc w:val="left"/>
      <w:pPr>
        <w:ind w:left="2868" w:hanging="360"/>
      </w:pPr>
      <w:rPr>
        <w:rFonts w:hint="default"/>
        <w:lang w:val="en-US" w:eastAsia="en-US" w:bidi="ar-SA"/>
      </w:rPr>
    </w:lvl>
    <w:lvl w:ilvl="5" w:tplc="D4A09E80">
      <w:numFmt w:val="bullet"/>
      <w:lvlText w:val="•"/>
      <w:lvlJc w:val="left"/>
      <w:pPr>
        <w:ind w:left="3381" w:hanging="360"/>
      </w:pPr>
      <w:rPr>
        <w:rFonts w:hint="default"/>
        <w:lang w:val="en-US" w:eastAsia="en-US" w:bidi="ar-SA"/>
      </w:rPr>
    </w:lvl>
    <w:lvl w:ilvl="6" w:tplc="3FD8CEB8">
      <w:numFmt w:val="bullet"/>
      <w:lvlText w:val="•"/>
      <w:lvlJc w:val="left"/>
      <w:pPr>
        <w:ind w:left="3893" w:hanging="360"/>
      </w:pPr>
      <w:rPr>
        <w:rFonts w:hint="default"/>
        <w:lang w:val="en-US" w:eastAsia="en-US" w:bidi="ar-SA"/>
      </w:rPr>
    </w:lvl>
    <w:lvl w:ilvl="7" w:tplc="1CCE8830">
      <w:numFmt w:val="bullet"/>
      <w:lvlText w:val="•"/>
      <w:lvlJc w:val="left"/>
      <w:pPr>
        <w:ind w:left="4405" w:hanging="360"/>
      </w:pPr>
      <w:rPr>
        <w:rFonts w:hint="default"/>
        <w:lang w:val="en-US" w:eastAsia="en-US" w:bidi="ar-SA"/>
      </w:rPr>
    </w:lvl>
    <w:lvl w:ilvl="8" w:tplc="1A601C66">
      <w:numFmt w:val="bullet"/>
      <w:lvlText w:val="•"/>
      <w:lvlJc w:val="left"/>
      <w:pPr>
        <w:ind w:left="4917" w:hanging="360"/>
      </w:pPr>
      <w:rPr>
        <w:rFonts w:hint="default"/>
        <w:lang w:val="en-US" w:eastAsia="en-US" w:bidi="ar-SA"/>
      </w:rPr>
    </w:lvl>
  </w:abstractNum>
  <w:abstractNum w:abstractNumId="2" w15:restartNumberingAfterBreak="0">
    <w:nsid w:val="04670234"/>
    <w:multiLevelType w:val="hybridMultilevel"/>
    <w:tmpl w:val="424CC430"/>
    <w:lvl w:ilvl="0" w:tplc="09FEA1C6">
      <w:numFmt w:val="bullet"/>
      <w:lvlText w:val=""/>
      <w:lvlJc w:val="left"/>
      <w:pPr>
        <w:ind w:left="722" w:hanging="360"/>
      </w:pPr>
      <w:rPr>
        <w:rFonts w:ascii="Symbol" w:eastAsia="Symbol" w:hAnsi="Symbol" w:cs="Symbol" w:hint="default"/>
        <w:b w:val="0"/>
        <w:bCs w:val="0"/>
        <w:i w:val="0"/>
        <w:iCs w:val="0"/>
        <w:spacing w:val="0"/>
        <w:w w:val="100"/>
        <w:sz w:val="24"/>
        <w:szCs w:val="24"/>
        <w:lang w:val="en-US" w:eastAsia="en-US" w:bidi="ar-SA"/>
      </w:rPr>
    </w:lvl>
    <w:lvl w:ilvl="1" w:tplc="DAB4B9E0">
      <w:numFmt w:val="bullet"/>
      <w:lvlText w:val="•"/>
      <w:lvlJc w:val="left"/>
      <w:pPr>
        <w:ind w:left="1597" w:hanging="360"/>
      </w:pPr>
      <w:rPr>
        <w:rFonts w:hint="default"/>
        <w:lang w:val="en-US" w:eastAsia="en-US" w:bidi="ar-SA"/>
      </w:rPr>
    </w:lvl>
    <w:lvl w:ilvl="2" w:tplc="6F105682">
      <w:numFmt w:val="bullet"/>
      <w:lvlText w:val="•"/>
      <w:lvlJc w:val="left"/>
      <w:pPr>
        <w:ind w:left="2475" w:hanging="360"/>
      </w:pPr>
      <w:rPr>
        <w:rFonts w:hint="default"/>
        <w:lang w:val="en-US" w:eastAsia="en-US" w:bidi="ar-SA"/>
      </w:rPr>
    </w:lvl>
    <w:lvl w:ilvl="3" w:tplc="446AFC9E">
      <w:numFmt w:val="bullet"/>
      <w:lvlText w:val="•"/>
      <w:lvlJc w:val="left"/>
      <w:pPr>
        <w:ind w:left="3353" w:hanging="360"/>
      </w:pPr>
      <w:rPr>
        <w:rFonts w:hint="default"/>
        <w:lang w:val="en-US" w:eastAsia="en-US" w:bidi="ar-SA"/>
      </w:rPr>
    </w:lvl>
    <w:lvl w:ilvl="4" w:tplc="E01AD8A4">
      <w:numFmt w:val="bullet"/>
      <w:lvlText w:val="•"/>
      <w:lvlJc w:val="left"/>
      <w:pPr>
        <w:ind w:left="4231" w:hanging="360"/>
      </w:pPr>
      <w:rPr>
        <w:rFonts w:hint="default"/>
        <w:lang w:val="en-US" w:eastAsia="en-US" w:bidi="ar-SA"/>
      </w:rPr>
    </w:lvl>
    <w:lvl w:ilvl="5" w:tplc="A1723B7C">
      <w:numFmt w:val="bullet"/>
      <w:lvlText w:val="•"/>
      <w:lvlJc w:val="left"/>
      <w:pPr>
        <w:ind w:left="5109" w:hanging="360"/>
      </w:pPr>
      <w:rPr>
        <w:rFonts w:hint="default"/>
        <w:lang w:val="en-US" w:eastAsia="en-US" w:bidi="ar-SA"/>
      </w:rPr>
    </w:lvl>
    <w:lvl w:ilvl="6" w:tplc="4F5836E8">
      <w:numFmt w:val="bullet"/>
      <w:lvlText w:val="•"/>
      <w:lvlJc w:val="left"/>
      <w:pPr>
        <w:ind w:left="5987" w:hanging="360"/>
      </w:pPr>
      <w:rPr>
        <w:rFonts w:hint="default"/>
        <w:lang w:val="en-US" w:eastAsia="en-US" w:bidi="ar-SA"/>
      </w:rPr>
    </w:lvl>
    <w:lvl w:ilvl="7" w:tplc="E098B67A">
      <w:numFmt w:val="bullet"/>
      <w:lvlText w:val="•"/>
      <w:lvlJc w:val="left"/>
      <w:pPr>
        <w:ind w:left="6864" w:hanging="360"/>
      </w:pPr>
      <w:rPr>
        <w:rFonts w:hint="default"/>
        <w:lang w:val="en-US" w:eastAsia="en-US" w:bidi="ar-SA"/>
      </w:rPr>
    </w:lvl>
    <w:lvl w:ilvl="8" w:tplc="17BE1FA4">
      <w:numFmt w:val="bullet"/>
      <w:lvlText w:val="•"/>
      <w:lvlJc w:val="left"/>
      <w:pPr>
        <w:ind w:left="7742" w:hanging="360"/>
      </w:pPr>
      <w:rPr>
        <w:rFonts w:hint="default"/>
        <w:lang w:val="en-US" w:eastAsia="en-US" w:bidi="ar-SA"/>
      </w:rPr>
    </w:lvl>
  </w:abstractNum>
  <w:abstractNum w:abstractNumId="3" w15:restartNumberingAfterBreak="0">
    <w:nsid w:val="16A56DFE"/>
    <w:multiLevelType w:val="hybridMultilevel"/>
    <w:tmpl w:val="D3F03B0C"/>
    <w:lvl w:ilvl="0" w:tplc="BEF074C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B566148">
      <w:numFmt w:val="bullet"/>
      <w:lvlText w:val="•"/>
      <w:lvlJc w:val="left"/>
      <w:pPr>
        <w:ind w:left="1332" w:hanging="360"/>
      </w:pPr>
      <w:rPr>
        <w:rFonts w:hint="default"/>
        <w:lang w:val="en-US" w:eastAsia="en-US" w:bidi="ar-SA"/>
      </w:rPr>
    </w:lvl>
    <w:lvl w:ilvl="2" w:tplc="5BA89B4E">
      <w:numFmt w:val="bullet"/>
      <w:lvlText w:val="•"/>
      <w:lvlJc w:val="left"/>
      <w:pPr>
        <w:ind w:left="1844" w:hanging="360"/>
      </w:pPr>
      <w:rPr>
        <w:rFonts w:hint="default"/>
        <w:lang w:val="en-US" w:eastAsia="en-US" w:bidi="ar-SA"/>
      </w:rPr>
    </w:lvl>
    <w:lvl w:ilvl="3" w:tplc="7F60185C">
      <w:numFmt w:val="bullet"/>
      <w:lvlText w:val="•"/>
      <w:lvlJc w:val="left"/>
      <w:pPr>
        <w:ind w:left="2356" w:hanging="360"/>
      </w:pPr>
      <w:rPr>
        <w:rFonts w:hint="default"/>
        <w:lang w:val="en-US" w:eastAsia="en-US" w:bidi="ar-SA"/>
      </w:rPr>
    </w:lvl>
    <w:lvl w:ilvl="4" w:tplc="E4C63878">
      <w:numFmt w:val="bullet"/>
      <w:lvlText w:val="•"/>
      <w:lvlJc w:val="left"/>
      <w:pPr>
        <w:ind w:left="2868" w:hanging="360"/>
      </w:pPr>
      <w:rPr>
        <w:rFonts w:hint="default"/>
        <w:lang w:val="en-US" w:eastAsia="en-US" w:bidi="ar-SA"/>
      </w:rPr>
    </w:lvl>
    <w:lvl w:ilvl="5" w:tplc="A3ACAB54">
      <w:numFmt w:val="bullet"/>
      <w:lvlText w:val="•"/>
      <w:lvlJc w:val="left"/>
      <w:pPr>
        <w:ind w:left="3381" w:hanging="360"/>
      </w:pPr>
      <w:rPr>
        <w:rFonts w:hint="default"/>
        <w:lang w:val="en-US" w:eastAsia="en-US" w:bidi="ar-SA"/>
      </w:rPr>
    </w:lvl>
    <w:lvl w:ilvl="6" w:tplc="4A564A1E">
      <w:numFmt w:val="bullet"/>
      <w:lvlText w:val="•"/>
      <w:lvlJc w:val="left"/>
      <w:pPr>
        <w:ind w:left="3893" w:hanging="360"/>
      </w:pPr>
      <w:rPr>
        <w:rFonts w:hint="default"/>
        <w:lang w:val="en-US" w:eastAsia="en-US" w:bidi="ar-SA"/>
      </w:rPr>
    </w:lvl>
    <w:lvl w:ilvl="7" w:tplc="DA022968">
      <w:numFmt w:val="bullet"/>
      <w:lvlText w:val="•"/>
      <w:lvlJc w:val="left"/>
      <w:pPr>
        <w:ind w:left="4405" w:hanging="360"/>
      </w:pPr>
      <w:rPr>
        <w:rFonts w:hint="default"/>
        <w:lang w:val="en-US" w:eastAsia="en-US" w:bidi="ar-SA"/>
      </w:rPr>
    </w:lvl>
    <w:lvl w:ilvl="8" w:tplc="F446B142">
      <w:numFmt w:val="bullet"/>
      <w:lvlText w:val="•"/>
      <w:lvlJc w:val="left"/>
      <w:pPr>
        <w:ind w:left="4917" w:hanging="360"/>
      </w:pPr>
      <w:rPr>
        <w:rFonts w:hint="default"/>
        <w:lang w:val="en-US" w:eastAsia="en-US" w:bidi="ar-SA"/>
      </w:rPr>
    </w:lvl>
  </w:abstractNum>
  <w:abstractNum w:abstractNumId="4" w15:restartNumberingAfterBreak="0">
    <w:nsid w:val="171A6FBE"/>
    <w:multiLevelType w:val="hybridMultilevel"/>
    <w:tmpl w:val="2330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D537B"/>
    <w:multiLevelType w:val="hybridMultilevel"/>
    <w:tmpl w:val="A4447082"/>
    <w:lvl w:ilvl="0" w:tplc="BDC6C960">
      <w:numFmt w:val="bullet"/>
      <w:lvlText w:val=""/>
      <w:lvlJc w:val="left"/>
      <w:pPr>
        <w:ind w:left="998" w:hanging="360"/>
      </w:pPr>
      <w:rPr>
        <w:rFonts w:ascii="Symbol" w:eastAsia="Symbol" w:hAnsi="Symbol" w:cs="Symbol" w:hint="default"/>
        <w:b w:val="0"/>
        <w:bCs w:val="0"/>
        <w:i w:val="0"/>
        <w:iCs w:val="0"/>
        <w:spacing w:val="0"/>
        <w:w w:val="100"/>
        <w:sz w:val="24"/>
        <w:szCs w:val="24"/>
        <w:lang w:val="en-US" w:eastAsia="en-US" w:bidi="ar-SA"/>
      </w:rPr>
    </w:lvl>
    <w:lvl w:ilvl="1" w:tplc="24D21004">
      <w:numFmt w:val="bullet"/>
      <w:lvlText w:val="•"/>
      <w:lvlJc w:val="left"/>
      <w:pPr>
        <w:ind w:left="1494" w:hanging="360"/>
      </w:pPr>
      <w:rPr>
        <w:rFonts w:hint="default"/>
        <w:lang w:val="en-US" w:eastAsia="en-US" w:bidi="ar-SA"/>
      </w:rPr>
    </w:lvl>
    <w:lvl w:ilvl="2" w:tplc="ADEE26E0">
      <w:numFmt w:val="bullet"/>
      <w:lvlText w:val="•"/>
      <w:lvlJc w:val="left"/>
      <w:pPr>
        <w:ind w:left="1988" w:hanging="360"/>
      </w:pPr>
      <w:rPr>
        <w:rFonts w:hint="default"/>
        <w:lang w:val="en-US" w:eastAsia="en-US" w:bidi="ar-SA"/>
      </w:rPr>
    </w:lvl>
    <w:lvl w:ilvl="3" w:tplc="E7BEE7A8">
      <w:numFmt w:val="bullet"/>
      <w:lvlText w:val="•"/>
      <w:lvlJc w:val="left"/>
      <w:pPr>
        <w:ind w:left="2482" w:hanging="360"/>
      </w:pPr>
      <w:rPr>
        <w:rFonts w:hint="default"/>
        <w:lang w:val="en-US" w:eastAsia="en-US" w:bidi="ar-SA"/>
      </w:rPr>
    </w:lvl>
    <w:lvl w:ilvl="4" w:tplc="CBCA917E">
      <w:numFmt w:val="bullet"/>
      <w:lvlText w:val="•"/>
      <w:lvlJc w:val="left"/>
      <w:pPr>
        <w:ind w:left="2976" w:hanging="360"/>
      </w:pPr>
      <w:rPr>
        <w:rFonts w:hint="default"/>
        <w:lang w:val="en-US" w:eastAsia="en-US" w:bidi="ar-SA"/>
      </w:rPr>
    </w:lvl>
    <w:lvl w:ilvl="5" w:tplc="FE3019FE">
      <w:numFmt w:val="bullet"/>
      <w:lvlText w:val="•"/>
      <w:lvlJc w:val="left"/>
      <w:pPr>
        <w:ind w:left="3471" w:hanging="360"/>
      </w:pPr>
      <w:rPr>
        <w:rFonts w:hint="default"/>
        <w:lang w:val="en-US" w:eastAsia="en-US" w:bidi="ar-SA"/>
      </w:rPr>
    </w:lvl>
    <w:lvl w:ilvl="6" w:tplc="79CAB670">
      <w:numFmt w:val="bullet"/>
      <w:lvlText w:val="•"/>
      <w:lvlJc w:val="left"/>
      <w:pPr>
        <w:ind w:left="3965" w:hanging="360"/>
      </w:pPr>
      <w:rPr>
        <w:rFonts w:hint="default"/>
        <w:lang w:val="en-US" w:eastAsia="en-US" w:bidi="ar-SA"/>
      </w:rPr>
    </w:lvl>
    <w:lvl w:ilvl="7" w:tplc="8F0C3716">
      <w:numFmt w:val="bullet"/>
      <w:lvlText w:val="•"/>
      <w:lvlJc w:val="left"/>
      <w:pPr>
        <w:ind w:left="4459" w:hanging="360"/>
      </w:pPr>
      <w:rPr>
        <w:rFonts w:hint="default"/>
        <w:lang w:val="en-US" w:eastAsia="en-US" w:bidi="ar-SA"/>
      </w:rPr>
    </w:lvl>
    <w:lvl w:ilvl="8" w:tplc="C65A2574">
      <w:numFmt w:val="bullet"/>
      <w:lvlText w:val="•"/>
      <w:lvlJc w:val="left"/>
      <w:pPr>
        <w:ind w:left="4953" w:hanging="360"/>
      </w:pPr>
      <w:rPr>
        <w:rFonts w:hint="default"/>
        <w:lang w:val="en-US" w:eastAsia="en-US" w:bidi="ar-SA"/>
      </w:rPr>
    </w:lvl>
  </w:abstractNum>
  <w:abstractNum w:abstractNumId="6" w15:restartNumberingAfterBreak="0">
    <w:nsid w:val="1C9B2BA2"/>
    <w:multiLevelType w:val="hybridMultilevel"/>
    <w:tmpl w:val="439873E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201C1489"/>
    <w:multiLevelType w:val="hybridMultilevel"/>
    <w:tmpl w:val="E26CD3FC"/>
    <w:lvl w:ilvl="0" w:tplc="F20A25DA">
      <w:numFmt w:val="bullet"/>
      <w:lvlText w:val=""/>
      <w:lvlJc w:val="left"/>
      <w:pPr>
        <w:ind w:left="998" w:hanging="360"/>
      </w:pPr>
      <w:rPr>
        <w:rFonts w:ascii="Symbol" w:eastAsia="Symbol" w:hAnsi="Symbol" w:cs="Symbol" w:hint="default"/>
        <w:b w:val="0"/>
        <w:bCs w:val="0"/>
        <w:i w:val="0"/>
        <w:iCs w:val="0"/>
        <w:spacing w:val="0"/>
        <w:w w:val="100"/>
        <w:sz w:val="24"/>
        <w:szCs w:val="24"/>
        <w:lang w:val="en-US" w:eastAsia="en-US" w:bidi="ar-SA"/>
      </w:rPr>
    </w:lvl>
    <w:lvl w:ilvl="1" w:tplc="5FD852CC">
      <w:numFmt w:val="bullet"/>
      <w:lvlText w:val="•"/>
      <w:lvlJc w:val="left"/>
      <w:pPr>
        <w:ind w:left="1494" w:hanging="360"/>
      </w:pPr>
      <w:rPr>
        <w:rFonts w:hint="default"/>
        <w:lang w:val="en-US" w:eastAsia="en-US" w:bidi="ar-SA"/>
      </w:rPr>
    </w:lvl>
    <w:lvl w:ilvl="2" w:tplc="D79AD0EE">
      <w:numFmt w:val="bullet"/>
      <w:lvlText w:val="•"/>
      <w:lvlJc w:val="left"/>
      <w:pPr>
        <w:ind w:left="1988" w:hanging="360"/>
      </w:pPr>
      <w:rPr>
        <w:rFonts w:hint="default"/>
        <w:lang w:val="en-US" w:eastAsia="en-US" w:bidi="ar-SA"/>
      </w:rPr>
    </w:lvl>
    <w:lvl w:ilvl="3" w:tplc="C870060C">
      <w:numFmt w:val="bullet"/>
      <w:lvlText w:val="•"/>
      <w:lvlJc w:val="left"/>
      <w:pPr>
        <w:ind w:left="2482" w:hanging="360"/>
      </w:pPr>
      <w:rPr>
        <w:rFonts w:hint="default"/>
        <w:lang w:val="en-US" w:eastAsia="en-US" w:bidi="ar-SA"/>
      </w:rPr>
    </w:lvl>
    <w:lvl w:ilvl="4" w:tplc="54E066EC">
      <w:numFmt w:val="bullet"/>
      <w:lvlText w:val="•"/>
      <w:lvlJc w:val="left"/>
      <w:pPr>
        <w:ind w:left="2976" w:hanging="360"/>
      </w:pPr>
      <w:rPr>
        <w:rFonts w:hint="default"/>
        <w:lang w:val="en-US" w:eastAsia="en-US" w:bidi="ar-SA"/>
      </w:rPr>
    </w:lvl>
    <w:lvl w:ilvl="5" w:tplc="E57086E4">
      <w:numFmt w:val="bullet"/>
      <w:lvlText w:val="•"/>
      <w:lvlJc w:val="left"/>
      <w:pPr>
        <w:ind w:left="3471" w:hanging="360"/>
      </w:pPr>
      <w:rPr>
        <w:rFonts w:hint="default"/>
        <w:lang w:val="en-US" w:eastAsia="en-US" w:bidi="ar-SA"/>
      </w:rPr>
    </w:lvl>
    <w:lvl w:ilvl="6" w:tplc="47C6D084">
      <w:numFmt w:val="bullet"/>
      <w:lvlText w:val="•"/>
      <w:lvlJc w:val="left"/>
      <w:pPr>
        <w:ind w:left="3965" w:hanging="360"/>
      </w:pPr>
      <w:rPr>
        <w:rFonts w:hint="default"/>
        <w:lang w:val="en-US" w:eastAsia="en-US" w:bidi="ar-SA"/>
      </w:rPr>
    </w:lvl>
    <w:lvl w:ilvl="7" w:tplc="EBD85F86">
      <w:numFmt w:val="bullet"/>
      <w:lvlText w:val="•"/>
      <w:lvlJc w:val="left"/>
      <w:pPr>
        <w:ind w:left="4459" w:hanging="360"/>
      </w:pPr>
      <w:rPr>
        <w:rFonts w:hint="default"/>
        <w:lang w:val="en-US" w:eastAsia="en-US" w:bidi="ar-SA"/>
      </w:rPr>
    </w:lvl>
    <w:lvl w:ilvl="8" w:tplc="22FA5510">
      <w:numFmt w:val="bullet"/>
      <w:lvlText w:val="•"/>
      <w:lvlJc w:val="left"/>
      <w:pPr>
        <w:ind w:left="4953" w:hanging="360"/>
      </w:pPr>
      <w:rPr>
        <w:rFonts w:hint="default"/>
        <w:lang w:val="en-US" w:eastAsia="en-US" w:bidi="ar-SA"/>
      </w:rPr>
    </w:lvl>
  </w:abstractNum>
  <w:abstractNum w:abstractNumId="8" w15:restartNumberingAfterBreak="0">
    <w:nsid w:val="2090701A"/>
    <w:multiLevelType w:val="hybridMultilevel"/>
    <w:tmpl w:val="AF468C58"/>
    <w:lvl w:ilvl="0" w:tplc="A74C9872">
      <w:numFmt w:val="bullet"/>
      <w:lvlText w:val=""/>
      <w:lvlJc w:val="left"/>
      <w:pPr>
        <w:ind w:left="998" w:hanging="360"/>
      </w:pPr>
      <w:rPr>
        <w:rFonts w:ascii="Symbol" w:eastAsia="Symbol" w:hAnsi="Symbol" w:cs="Symbol" w:hint="default"/>
        <w:b w:val="0"/>
        <w:bCs w:val="0"/>
        <w:i w:val="0"/>
        <w:iCs w:val="0"/>
        <w:spacing w:val="0"/>
        <w:w w:val="100"/>
        <w:sz w:val="24"/>
        <w:szCs w:val="24"/>
        <w:lang w:val="en-US" w:eastAsia="en-US" w:bidi="ar-SA"/>
      </w:rPr>
    </w:lvl>
    <w:lvl w:ilvl="1" w:tplc="C73E0E7C">
      <w:numFmt w:val="bullet"/>
      <w:lvlText w:val="•"/>
      <w:lvlJc w:val="left"/>
      <w:pPr>
        <w:ind w:left="1494" w:hanging="360"/>
      </w:pPr>
      <w:rPr>
        <w:rFonts w:hint="default"/>
        <w:lang w:val="en-US" w:eastAsia="en-US" w:bidi="ar-SA"/>
      </w:rPr>
    </w:lvl>
    <w:lvl w:ilvl="2" w:tplc="E75076DC">
      <w:numFmt w:val="bullet"/>
      <w:lvlText w:val="•"/>
      <w:lvlJc w:val="left"/>
      <w:pPr>
        <w:ind w:left="1988" w:hanging="360"/>
      </w:pPr>
      <w:rPr>
        <w:rFonts w:hint="default"/>
        <w:lang w:val="en-US" w:eastAsia="en-US" w:bidi="ar-SA"/>
      </w:rPr>
    </w:lvl>
    <w:lvl w:ilvl="3" w:tplc="66B81800">
      <w:numFmt w:val="bullet"/>
      <w:lvlText w:val="•"/>
      <w:lvlJc w:val="left"/>
      <w:pPr>
        <w:ind w:left="2482" w:hanging="360"/>
      </w:pPr>
      <w:rPr>
        <w:rFonts w:hint="default"/>
        <w:lang w:val="en-US" w:eastAsia="en-US" w:bidi="ar-SA"/>
      </w:rPr>
    </w:lvl>
    <w:lvl w:ilvl="4" w:tplc="402A1048">
      <w:numFmt w:val="bullet"/>
      <w:lvlText w:val="•"/>
      <w:lvlJc w:val="left"/>
      <w:pPr>
        <w:ind w:left="2976" w:hanging="360"/>
      </w:pPr>
      <w:rPr>
        <w:rFonts w:hint="default"/>
        <w:lang w:val="en-US" w:eastAsia="en-US" w:bidi="ar-SA"/>
      </w:rPr>
    </w:lvl>
    <w:lvl w:ilvl="5" w:tplc="0876041E">
      <w:numFmt w:val="bullet"/>
      <w:lvlText w:val="•"/>
      <w:lvlJc w:val="left"/>
      <w:pPr>
        <w:ind w:left="3471" w:hanging="360"/>
      </w:pPr>
      <w:rPr>
        <w:rFonts w:hint="default"/>
        <w:lang w:val="en-US" w:eastAsia="en-US" w:bidi="ar-SA"/>
      </w:rPr>
    </w:lvl>
    <w:lvl w:ilvl="6" w:tplc="2DC09486">
      <w:numFmt w:val="bullet"/>
      <w:lvlText w:val="•"/>
      <w:lvlJc w:val="left"/>
      <w:pPr>
        <w:ind w:left="3965" w:hanging="360"/>
      </w:pPr>
      <w:rPr>
        <w:rFonts w:hint="default"/>
        <w:lang w:val="en-US" w:eastAsia="en-US" w:bidi="ar-SA"/>
      </w:rPr>
    </w:lvl>
    <w:lvl w:ilvl="7" w:tplc="5D701066">
      <w:numFmt w:val="bullet"/>
      <w:lvlText w:val="•"/>
      <w:lvlJc w:val="left"/>
      <w:pPr>
        <w:ind w:left="4459" w:hanging="360"/>
      </w:pPr>
      <w:rPr>
        <w:rFonts w:hint="default"/>
        <w:lang w:val="en-US" w:eastAsia="en-US" w:bidi="ar-SA"/>
      </w:rPr>
    </w:lvl>
    <w:lvl w:ilvl="8" w:tplc="64EABF62">
      <w:numFmt w:val="bullet"/>
      <w:lvlText w:val="•"/>
      <w:lvlJc w:val="left"/>
      <w:pPr>
        <w:ind w:left="4953" w:hanging="360"/>
      </w:pPr>
      <w:rPr>
        <w:rFonts w:hint="default"/>
        <w:lang w:val="en-US" w:eastAsia="en-US" w:bidi="ar-SA"/>
      </w:rPr>
    </w:lvl>
  </w:abstractNum>
  <w:abstractNum w:abstractNumId="9" w15:restartNumberingAfterBreak="0">
    <w:nsid w:val="21D34C09"/>
    <w:multiLevelType w:val="multilevel"/>
    <w:tmpl w:val="6B6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6A2B1E"/>
    <w:multiLevelType w:val="hybridMultilevel"/>
    <w:tmpl w:val="AD5298A6"/>
    <w:lvl w:ilvl="0" w:tplc="92288AA6">
      <w:numFmt w:val="bullet"/>
      <w:lvlText w:val=""/>
      <w:lvlJc w:val="left"/>
      <w:pPr>
        <w:ind w:left="722" w:hanging="360"/>
      </w:pPr>
      <w:rPr>
        <w:rFonts w:ascii="Symbol" w:eastAsia="Symbol" w:hAnsi="Symbol" w:cs="Symbol" w:hint="default"/>
        <w:b w:val="0"/>
        <w:bCs w:val="0"/>
        <w:i w:val="0"/>
        <w:iCs w:val="0"/>
        <w:spacing w:val="0"/>
        <w:w w:val="100"/>
        <w:sz w:val="24"/>
        <w:szCs w:val="24"/>
        <w:lang w:val="en-US" w:eastAsia="en-US" w:bidi="ar-SA"/>
      </w:rPr>
    </w:lvl>
    <w:lvl w:ilvl="1" w:tplc="A75E2B98">
      <w:numFmt w:val="bullet"/>
      <w:lvlText w:val="•"/>
      <w:lvlJc w:val="left"/>
      <w:pPr>
        <w:ind w:left="1597" w:hanging="360"/>
      </w:pPr>
      <w:rPr>
        <w:rFonts w:hint="default"/>
        <w:lang w:val="en-US" w:eastAsia="en-US" w:bidi="ar-SA"/>
      </w:rPr>
    </w:lvl>
    <w:lvl w:ilvl="2" w:tplc="AF68BFE8">
      <w:numFmt w:val="bullet"/>
      <w:lvlText w:val="•"/>
      <w:lvlJc w:val="left"/>
      <w:pPr>
        <w:ind w:left="2475" w:hanging="360"/>
      </w:pPr>
      <w:rPr>
        <w:rFonts w:hint="default"/>
        <w:lang w:val="en-US" w:eastAsia="en-US" w:bidi="ar-SA"/>
      </w:rPr>
    </w:lvl>
    <w:lvl w:ilvl="3" w:tplc="DFB00F9E">
      <w:numFmt w:val="bullet"/>
      <w:lvlText w:val="•"/>
      <w:lvlJc w:val="left"/>
      <w:pPr>
        <w:ind w:left="3353" w:hanging="360"/>
      </w:pPr>
      <w:rPr>
        <w:rFonts w:hint="default"/>
        <w:lang w:val="en-US" w:eastAsia="en-US" w:bidi="ar-SA"/>
      </w:rPr>
    </w:lvl>
    <w:lvl w:ilvl="4" w:tplc="8BC6AE56">
      <w:numFmt w:val="bullet"/>
      <w:lvlText w:val="•"/>
      <w:lvlJc w:val="left"/>
      <w:pPr>
        <w:ind w:left="4231" w:hanging="360"/>
      </w:pPr>
      <w:rPr>
        <w:rFonts w:hint="default"/>
        <w:lang w:val="en-US" w:eastAsia="en-US" w:bidi="ar-SA"/>
      </w:rPr>
    </w:lvl>
    <w:lvl w:ilvl="5" w:tplc="C72684EC">
      <w:numFmt w:val="bullet"/>
      <w:lvlText w:val="•"/>
      <w:lvlJc w:val="left"/>
      <w:pPr>
        <w:ind w:left="5109" w:hanging="360"/>
      </w:pPr>
      <w:rPr>
        <w:rFonts w:hint="default"/>
        <w:lang w:val="en-US" w:eastAsia="en-US" w:bidi="ar-SA"/>
      </w:rPr>
    </w:lvl>
    <w:lvl w:ilvl="6" w:tplc="B822A538">
      <w:numFmt w:val="bullet"/>
      <w:lvlText w:val="•"/>
      <w:lvlJc w:val="left"/>
      <w:pPr>
        <w:ind w:left="5987" w:hanging="360"/>
      </w:pPr>
      <w:rPr>
        <w:rFonts w:hint="default"/>
        <w:lang w:val="en-US" w:eastAsia="en-US" w:bidi="ar-SA"/>
      </w:rPr>
    </w:lvl>
    <w:lvl w:ilvl="7" w:tplc="F776177C">
      <w:numFmt w:val="bullet"/>
      <w:lvlText w:val="•"/>
      <w:lvlJc w:val="left"/>
      <w:pPr>
        <w:ind w:left="6864" w:hanging="360"/>
      </w:pPr>
      <w:rPr>
        <w:rFonts w:hint="default"/>
        <w:lang w:val="en-US" w:eastAsia="en-US" w:bidi="ar-SA"/>
      </w:rPr>
    </w:lvl>
    <w:lvl w:ilvl="8" w:tplc="6484A34C">
      <w:numFmt w:val="bullet"/>
      <w:lvlText w:val="•"/>
      <w:lvlJc w:val="left"/>
      <w:pPr>
        <w:ind w:left="7742" w:hanging="360"/>
      </w:pPr>
      <w:rPr>
        <w:rFonts w:hint="default"/>
        <w:lang w:val="en-US" w:eastAsia="en-US" w:bidi="ar-SA"/>
      </w:rPr>
    </w:lvl>
  </w:abstractNum>
  <w:abstractNum w:abstractNumId="11" w15:restartNumberingAfterBreak="0">
    <w:nsid w:val="28E50F18"/>
    <w:multiLevelType w:val="multilevel"/>
    <w:tmpl w:val="600E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AB485D"/>
    <w:multiLevelType w:val="hybridMultilevel"/>
    <w:tmpl w:val="9788DA18"/>
    <w:lvl w:ilvl="0" w:tplc="8592B720">
      <w:numFmt w:val="bullet"/>
      <w:lvlText w:val=""/>
      <w:lvlJc w:val="left"/>
      <w:pPr>
        <w:ind w:left="998" w:hanging="360"/>
      </w:pPr>
      <w:rPr>
        <w:rFonts w:ascii="Symbol" w:eastAsia="Symbol" w:hAnsi="Symbol" w:cs="Symbol" w:hint="default"/>
        <w:b w:val="0"/>
        <w:bCs w:val="0"/>
        <w:i w:val="0"/>
        <w:iCs w:val="0"/>
        <w:spacing w:val="0"/>
        <w:w w:val="100"/>
        <w:sz w:val="24"/>
        <w:szCs w:val="24"/>
        <w:lang w:val="en-US" w:eastAsia="en-US" w:bidi="ar-SA"/>
      </w:rPr>
    </w:lvl>
    <w:lvl w:ilvl="1" w:tplc="DA9C4A48">
      <w:numFmt w:val="bullet"/>
      <w:lvlText w:val="•"/>
      <w:lvlJc w:val="left"/>
      <w:pPr>
        <w:ind w:left="1494" w:hanging="360"/>
      </w:pPr>
      <w:rPr>
        <w:rFonts w:hint="default"/>
        <w:lang w:val="en-US" w:eastAsia="en-US" w:bidi="ar-SA"/>
      </w:rPr>
    </w:lvl>
    <w:lvl w:ilvl="2" w:tplc="31F28040">
      <w:numFmt w:val="bullet"/>
      <w:lvlText w:val="•"/>
      <w:lvlJc w:val="left"/>
      <w:pPr>
        <w:ind w:left="1988" w:hanging="360"/>
      </w:pPr>
      <w:rPr>
        <w:rFonts w:hint="default"/>
        <w:lang w:val="en-US" w:eastAsia="en-US" w:bidi="ar-SA"/>
      </w:rPr>
    </w:lvl>
    <w:lvl w:ilvl="3" w:tplc="BA84FAB6">
      <w:numFmt w:val="bullet"/>
      <w:lvlText w:val="•"/>
      <w:lvlJc w:val="left"/>
      <w:pPr>
        <w:ind w:left="2482" w:hanging="360"/>
      </w:pPr>
      <w:rPr>
        <w:rFonts w:hint="default"/>
        <w:lang w:val="en-US" w:eastAsia="en-US" w:bidi="ar-SA"/>
      </w:rPr>
    </w:lvl>
    <w:lvl w:ilvl="4" w:tplc="DE82DA0A">
      <w:numFmt w:val="bullet"/>
      <w:lvlText w:val="•"/>
      <w:lvlJc w:val="left"/>
      <w:pPr>
        <w:ind w:left="2976" w:hanging="360"/>
      </w:pPr>
      <w:rPr>
        <w:rFonts w:hint="default"/>
        <w:lang w:val="en-US" w:eastAsia="en-US" w:bidi="ar-SA"/>
      </w:rPr>
    </w:lvl>
    <w:lvl w:ilvl="5" w:tplc="359E4996">
      <w:numFmt w:val="bullet"/>
      <w:lvlText w:val="•"/>
      <w:lvlJc w:val="left"/>
      <w:pPr>
        <w:ind w:left="3471" w:hanging="360"/>
      </w:pPr>
      <w:rPr>
        <w:rFonts w:hint="default"/>
        <w:lang w:val="en-US" w:eastAsia="en-US" w:bidi="ar-SA"/>
      </w:rPr>
    </w:lvl>
    <w:lvl w:ilvl="6" w:tplc="889067DA">
      <w:numFmt w:val="bullet"/>
      <w:lvlText w:val="•"/>
      <w:lvlJc w:val="left"/>
      <w:pPr>
        <w:ind w:left="3965" w:hanging="360"/>
      </w:pPr>
      <w:rPr>
        <w:rFonts w:hint="default"/>
        <w:lang w:val="en-US" w:eastAsia="en-US" w:bidi="ar-SA"/>
      </w:rPr>
    </w:lvl>
    <w:lvl w:ilvl="7" w:tplc="A98A7F7E">
      <w:numFmt w:val="bullet"/>
      <w:lvlText w:val="•"/>
      <w:lvlJc w:val="left"/>
      <w:pPr>
        <w:ind w:left="4459" w:hanging="360"/>
      </w:pPr>
      <w:rPr>
        <w:rFonts w:hint="default"/>
        <w:lang w:val="en-US" w:eastAsia="en-US" w:bidi="ar-SA"/>
      </w:rPr>
    </w:lvl>
    <w:lvl w:ilvl="8" w:tplc="9BC688E8">
      <w:numFmt w:val="bullet"/>
      <w:lvlText w:val="•"/>
      <w:lvlJc w:val="left"/>
      <w:pPr>
        <w:ind w:left="4953" w:hanging="360"/>
      </w:pPr>
      <w:rPr>
        <w:rFonts w:hint="default"/>
        <w:lang w:val="en-US" w:eastAsia="en-US" w:bidi="ar-SA"/>
      </w:rPr>
    </w:lvl>
  </w:abstractNum>
  <w:abstractNum w:abstractNumId="13" w15:restartNumberingAfterBreak="0">
    <w:nsid w:val="2B790F65"/>
    <w:multiLevelType w:val="multilevel"/>
    <w:tmpl w:val="9C5C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C920A6"/>
    <w:multiLevelType w:val="hybridMultilevel"/>
    <w:tmpl w:val="859069CA"/>
    <w:lvl w:ilvl="0" w:tplc="ED80EC78">
      <w:numFmt w:val="bullet"/>
      <w:lvlText w:val=""/>
      <w:lvlJc w:val="left"/>
      <w:pPr>
        <w:ind w:left="998" w:hanging="360"/>
      </w:pPr>
      <w:rPr>
        <w:rFonts w:ascii="Symbol" w:eastAsia="Symbol" w:hAnsi="Symbol" w:cs="Symbol" w:hint="default"/>
        <w:b w:val="0"/>
        <w:bCs w:val="0"/>
        <w:i w:val="0"/>
        <w:iCs w:val="0"/>
        <w:spacing w:val="0"/>
        <w:w w:val="100"/>
        <w:sz w:val="24"/>
        <w:szCs w:val="24"/>
        <w:lang w:val="en-US" w:eastAsia="en-US" w:bidi="ar-SA"/>
      </w:rPr>
    </w:lvl>
    <w:lvl w:ilvl="1" w:tplc="6AE4186C">
      <w:numFmt w:val="bullet"/>
      <w:lvlText w:val="•"/>
      <w:lvlJc w:val="left"/>
      <w:pPr>
        <w:ind w:left="1494" w:hanging="360"/>
      </w:pPr>
      <w:rPr>
        <w:rFonts w:hint="default"/>
        <w:lang w:val="en-US" w:eastAsia="en-US" w:bidi="ar-SA"/>
      </w:rPr>
    </w:lvl>
    <w:lvl w:ilvl="2" w:tplc="370648C4">
      <w:numFmt w:val="bullet"/>
      <w:lvlText w:val="•"/>
      <w:lvlJc w:val="left"/>
      <w:pPr>
        <w:ind w:left="1988" w:hanging="360"/>
      </w:pPr>
      <w:rPr>
        <w:rFonts w:hint="default"/>
        <w:lang w:val="en-US" w:eastAsia="en-US" w:bidi="ar-SA"/>
      </w:rPr>
    </w:lvl>
    <w:lvl w:ilvl="3" w:tplc="E7A67118">
      <w:numFmt w:val="bullet"/>
      <w:lvlText w:val="•"/>
      <w:lvlJc w:val="left"/>
      <w:pPr>
        <w:ind w:left="2482" w:hanging="360"/>
      </w:pPr>
      <w:rPr>
        <w:rFonts w:hint="default"/>
        <w:lang w:val="en-US" w:eastAsia="en-US" w:bidi="ar-SA"/>
      </w:rPr>
    </w:lvl>
    <w:lvl w:ilvl="4" w:tplc="2EBA122E">
      <w:numFmt w:val="bullet"/>
      <w:lvlText w:val="•"/>
      <w:lvlJc w:val="left"/>
      <w:pPr>
        <w:ind w:left="2976" w:hanging="360"/>
      </w:pPr>
      <w:rPr>
        <w:rFonts w:hint="default"/>
        <w:lang w:val="en-US" w:eastAsia="en-US" w:bidi="ar-SA"/>
      </w:rPr>
    </w:lvl>
    <w:lvl w:ilvl="5" w:tplc="B9185DDE">
      <w:numFmt w:val="bullet"/>
      <w:lvlText w:val="•"/>
      <w:lvlJc w:val="left"/>
      <w:pPr>
        <w:ind w:left="3471" w:hanging="360"/>
      </w:pPr>
      <w:rPr>
        <w:rFonts w:hint="default"/>
        <w:lang w:val="en-US" w:eastAsia="en-US" w:bidi="ar-SA"/>
      </w:rPr>
    </w:lvl>
    <w:lvl w:ilvl="6" w:tplc="9C3AC6FC">
      <w:numFmt w:val="bullet"/>
      <w:lvlText w:val="•"/>
      <w:lvlJc w:val="left"/>
      <w:pPr>
        <w:ind w:left="3965" w:hanging="360"/>
      </w:pPr>
      <w:rPr>
        <w:rFonts w:hint="default"/>
        <w:lang w:val="en-US" w:eastAsia="en-US" w:bidi="ar-SA"/>
      </w:rPr>
    </w:lvl>
    <w:lvl w:ilvl="7" w:tplc="5E94C448">
      <w:numFmt w:val="bullet"/>
      <w:lvlText w:val="•"/>
      <w:lvlJc w:val="left"/>
      <w:pPr>
        <w:ind w:left="4459" w:hanging="360"/>
      </w:pPr>
      <w:rPr>
        <w:rFonts w:hint="default"/>
        <w:lang w:val="en-US" w:eastAsia="en-US" w:bidi="ar-SA"/>
      </w:rPr>
    </w:lvl>
    <w:lvl w:ilvl="8" w:tplc="9202BBC4">
      <w:numFmt w:val="bullet"/>
      <w:lvlText w:val="•"/>
      <w:lvlJc w:val="left"/>
      <w:pPr>
        <w:ind w:left="4953" w:hanging="360"/>
      </w:pPr>
      <w:rPr>
        <w:rFonts w:hint="default"/>
        <w:lang w:val="en-US" w:eastAsia="en-US" w:bidi="ar-SA"/>
      </w:rPr>
    </w:lvl>
  </w:abstractNum>
  <w:abstractNum w:abstractNumId="15" w15:restartNumberingAfterBreak="0">
    <w:nsid w:val="39BA4D8A"/>
    <w:multiLevelType w:val="multilevel"/>
    <w:tmpl w:val="CC0E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476EF2"/>
    <w:multiLevelType w:val="hybridMultilevel"/>
    <w:tmpl w:val="1CB6D8FE"/>
    <w:lvl w:ilvl="0" w:tplc="2D0ECD5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DD407B9E">
      <w:numFmt w:val="bullet"/>
      <w:lvlText w:val="•"/>
      <w:lvlJc w:val="left"/>
      <w:pPr>
        <w:ind w:left="1332" w:hanging="360"/>
      </w:pPr>
      <w:rPr>
        <w:rFonts w:hint="default"/>
        <w:lang w:val="en-US" w:eastAsia="en-US" w:bidi="ar-SA"/>
      </w:rPr>
    </w:lvl>
    <w:lvl w:ilvl="2" w:tplc="C1CEA0FE">
      <w:numFmt w:val="bullet"/>
      <w:lvlText w:val="•"/>
      <w:lvlJc w:val="left"/>
      <w:pPr>
        <w:ind w:left="1844" w:hanging="360"/>
      </w:pPr>
      <w:rPr>
        <w:rFonts w:hint="default"/>
        <w:lang w:val="en-US" w:eastAsia="en-US" w:bidi="ar-SA"/>
      </w:rPr>
    </w:lvl>
    <w:lvl w:ilvl="3" w:tplc="B03ED48E">
      <w:numFmt w:val="bullet"/>
      <w:lvlText w:val="•"/>
      <w:lvlJc w:val="left"/>
      <w:pPr>
        <w:ind w:left="2356" w:hanging="360"/>
      </w:pPr>
      <w:rPr>
        <w:rFonts w:hint="default"/>
        <w:lang w:val="en-US" w:eastAsia="en-US" w:bidi="ar-SA"/>
      </w:rPr>
    </w:lvl>
    <w:lvl w:ilvl="4" w:tplc="FAD20B00">
      <w:numFmt w:val="bullet"/>
      <w:lvlText w:val="•"/>
      <w:lvlJc w:val="left"/>
      <w:pPr>
        <w:ind w:left="2868" w:hanging="360"/>
      </w:pPr>
      <w:rPr>
        <w:rFonts w:hint="default"/>
        <w:lang w:val="en-US" w:eastAsia="en-US" w:bidi="ar-SA"/>
      </w:rPr>
    </w:lvl>
    <w:lvl w:ilvl="5" w:tplc="437A000A">
      <w:numFmt w:val="bullet"/>
      <w:lvlText w:val="•"/>
      <w:lvlJc w:val="left"/>
      <w:pPr>
        <w:ind w:left="3381" w:hanging="360"/>
      </w:pPr>
      <w:rPr>
        <w:rFonts w:hint="default"/>
        <w:lang w:val="en-US" w:eastAsia="en-US" w:bidi="ar-SA"/>
      </w:rPr>
    </w:lvl>
    <w:lvl w:ilvl="6" w:tplc="F4D8ACB0">
      <w:numFmt w:val="bullet"/>
      <w:lvlText w:val="•"/>
      <w:lvlJc w:val="left"/>
      <w:pPr>
        <w:ind w:left="3893" w:hanging="360"/>
      </w:pPr>
      <w:rPr>
        <w:rFonts w:hint="default"/>
        <w:lang w:val="en-US" w:eastAsia="en-US" w:bidi="ar-SA"/>
      </w:rPr>
    </w:lvl>
    <w:lvl w:ilvl="7" w:tplc="6B12F372">
      <w:numFmt w:val="bullet"/>
      <w:lvlText w:val="•"/>
      <w:lvlJc w:val="left"/>
      <w:pPr>
        <w:ind w:left="4405" w:hanging="360"/>
      </w:pPr>
      <w:rPr>
        <w:rFonts w:hint="default"/>
        <w:lang w:val="en-US" w:eastAsia="en-US" w:bidi="ar-SA"/>
      </w:rPr>
    </w:lvl>
    <w:lvl w:ilvl="8" w:tplc="0096CBE6">
      <w:numFmt w:val="bullet"/>
      <w:lvlText w:val="•"/>
      <w:lvlJc w:val="left"/>
      <w:pPr>
        <w:ind w:left="4917" w:hanging="360"/>
      </w:pPr>
      <w:rPr>
        <w:rFonts w:hint="default"/>
        <w:lang w:val="en-US" w:eastAsia="en-US" w:bidi="ar-SA"/>
      </w:rPr>
    </w:lvl>
  </w:abstractNum>
  <w:abstractNum w:abstractNumId="17" w15:restartNumberingAfterBreak="0">
    <w:nsid w:val="3E034A2E"/>
    <w:multiLevelType w:val="multilevel"/>
    <w:tmpl w:val="FEFC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DF1DC2"/>
    <w:multiLevelType w:val="multilevel"/>
    <w:tmpl w:val="B65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B427D4"/>
    <w:multiLevelType w:val="hybridMultilevel"/>
    <w:tmpl w:val="68C27A48"/>
    <w:lvl w:ilvl="0" w:tplc="BA78312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5F02E96">
      <w:numFmt w:val="bullet"/>
      <w:lvlText w:val="•"/>
      <w:lvlJc w:val="left"/>
      <w:pPr>
        <w:ind w:left="1332" w:hanging="360"/>
      </w:pPr>
      <w:rPr>
        <w:rFonts w:hint="default"/>
        <w:lang w:val="en-US" w:eastAsia="en-US" w:bidi="ar-SA"/>
      </w:rPr>
    </w:lvl>
    <w:lvl w:ilvl="2" w:tplc="86E0C1F4">
      <w:numFmt w:val="bullet"/>
      <w:lvlText w:val="•"/>
      <w:lvlJc w:val="left"/>
      <w:pPr>
        <w:ind w:left="1844" w:hanging="360"/>
      </w:pPr>
      <w:rPr>
        <w:rFonts w:hint="default"/>
        <w:lang w:val="en-US" w:eastAsia="en-US" w:bidi="ar-SA"/>
      </w:rPr>
    </w:lvl>
    <w:lvl w:ilvl="3" w:tplc="5CEEABF4">
      <w:numFmt w:val="bullet"/>
      <w:lvlText w:val="•"/>
      <w:lvlJc w:val="left"/>
      <w:pPr>
        <w:ind w:left="2356" w:hanging="360"/>
      </w:pPr>
      <w:rPr>
        <w:rFonts w:hint="default"/>
        <w:lang w:val="en-US" w:eastAsia="en-US" w:bidi="ar-SA"/>
      </w:rPr>
    </w:lvl>
    <w:lvl w:ilvl="4" w:tplc="386A81E4">
      <w:numFmt w:val="bullet"/>
      <w:lvlText w:val="•"/>
      <w:lvlJc w:val="left"/>
      <w:pPr>
        <w:ind w:left="2868" w:hanging="360"/>
      </w:pPr>
      <w:rPr>
        <w:rFonts w:hint="default"/>
        <w:lang w:val="en-US" w:eastAsia="en-US" w:bidi="ar-SA"/>
      </w:rPr>
    </w:lvl>
    <w:lvl w:ilvl="5" w:tplc="76D2DD6C">
      <w:numFmt w:val="bullet"/>
      <w:lvlText w:val="•"/>
      <w:lvlJc w:val="left"/>
      <w:pPr>
        <w:ind w:left="3381" w:hanging="360"/>
      </w:pPr>
      <w:rPr>
        <w:rFonts w:hint="default"/>
        <w:lang w:val="en-US" w:eastAsia="en-US" w:bidi="ar-SA"/>
      </w:rPr>
    </w:lvl>
    <w:lvl w:ilvl="6" w:tplc="3BA6C1AA">
      <w:numFmt w:val="bullet"/>
      <w:lvlText w:val="•"/>
      <w:lvlJc w:val="left"/>
      <w:pPr>
        <w:ind w:left="3893" w:hanging="360"/>
      </w:pPr>
      <w:rPr>
        <w:rFonts w:hint="default"/>
        <w:lang w:val="en-US" w:eastAsia="en-US" w:bidi="ar-SA"/>
      </w:rPr>
    </w:lvl>
    <w:lvl w:ilvl="7" w:tplc="16120292">
      <w:numFmt w:val="bullet"/>
      <w:lvlText w:val="•"/>
      <w:lvlJc w:val="left"/>
      <w:pPr>
        <w:ind w:left="4405" w:hanging="360"/>
      </w:pPr>
      <w:rPr>
        <w:rFonts w:hint="default"/>
        <w:lang w:val="en-US" w:eastAsia="en-US" w:bidi="ar-SA"/>
      </w:rPr>
    </w:lvl>
    <w:lvl w:ilvl="8" w:tplc="E8B87C48">
      <w:numFmt w:val="bullet"/>
      <w:lvlText w:val="•"/>
      <w:lvlJc w:val="left"/>
      <w:pPr>
        <w:ind w:left="4917" w:hanging="360"/>
      </w:pPr>
      <w:rPr>
        <w:rFonts w:hint="default"/>
        <w:lang w:val="en-US" w:eastAsia="en-US" w:bidi="ar-SA"/>
      </w:rPr>
    </w:lvl>
  </w:abstractNum>
  <w:abstractNum w:abstractNumId="20" w15:restartNumberingAfterBreak="0">
    <w:nsid w:val="47681D01"/>
    <w:multiLevelType w:val="multilevel"/>
    <w:tmpl w:val="C340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0E513B"/>
    <w:multiLevelType w:val="multilevel"/>
    <w:tmpl w:val="E44825D0"/>
    <w:lvl w:ilvl="0">
      <w:start w:val="1"/>
      <w:numFmt w:val="decimal"/>
      <w:lvlText w:val="%1."/>
      <w:lvlJc w:val="left"/>
      <w:pPr>
        <w:ind w:left="501" w:hanging="360"/>
      </w:pPr>
      <w:rPr>
        <w:rFonts w:hint="default"/>
        <w:spacing w:val="0"/>
        <w:w w:val="100"/>
        <w:lang w:val="en-US" w:eastAsia="en-US" w:bidi="ar-SA"/>
      </w:rPr>
    </w:lvl>
    <w:lvl w:ilvl="1">
      <w:start w:val="1"/>
      <w:numFmt w:val="decimal"/>
      <w:lvlText w:val="%1.%2"/>
      <w:lvlJc w:val="left"/>
      <w:pPr>
        <w:ind w:left="500" w:hanging="360"/>
      </w:pPr>
      <w:rPr>
        <w:rFonts w:hint="default"/>
        <w:spacing w:val="0"/>
        <w:w w:val="100"/>
        <w:lang w:val="en-US" w:eastAsia="en-US" w:bidi="ar-SA"/>
      </w:rPr>
    </w:lvl>
    <w:lvl w:ilvl="2">
      <w:numFmt w:val="bullet"/>
      <w:lvlText w:val="•"/>
      <w:lvlJc w:val="left"/>
      <w:pPr>
        <w:ind w:left="2254" w:hanging="360"/>
      </w:pPr>
      <w:rPr>
        <w:rFonts w:hint="default"/>
        <w:lang w:val="en-US" w:eastAsia="en-US" w:bidi="ar-SA"/>
      </w:rPr>
    </w:lvl>
    <w:lvl w:ilvl="3">
      <w:numFmt w:val="bullet"/>
      <w:lvlText w:val="•"/>
      <w:lvlJc w:val="left"/>
      <w:pPr>
        <w:ind w:left="3132" w:hanging="360"/>
      </w:pPr>
      <w:rPr>
        <w:rFonts w:hint="default"/>
        <w:lang w:val="en-US" w:eastAsia="en-US" w:bidi="ar-SA"/>
      </w:rPr>
    </w:lvl>
    <w:lvl w:ilvl="4">
      <w:numFmt w:val="bullet"/>
      <w:lvlText w:val="•"/>
      <w:lvlJc w:val="left"/>
      <w:pPr>
        <w:ind w:left="4010" w:hanging="360"/>
      </w:pPr>
      <w:rPr>
        <w:rFonts w:hint="default"/>
        <w:lang w:val="en-US" w:eastAsia="en-US" w:bidi="ar-SA"/>
      </w:rPr>
    </w:lvl>
    <w:lvl w:ilvl="5">
      <w:numFmt w:val="bullet"/>
      <w:lvlText w:val="•"/>
      <w:lvlJc w:val="left"/>
      <w:pPr>
        <w:ind w:left="4888" w:hanging="360"/>
      </w:pPr>
      <w:rPr>
        <w:rFonts w:hint="default"/>
        <w:lang w:val="en-US" w:eastAsia="en-US" w:bidi="ar-SA"/>
      </w:rPr>
    </w:lvl>
    <w:lvl w:ilvl="6">
      <w:numFmt w:val="bullet"/>
      <w:lvlText w:val="•"/>
      <w:lvlJc w:val="left"/>
      <w:pPr>
        <w:ind w:left="5766" w:hanging="360"/>
      </w:pPr>
      <w:rPr>
        <w:rFonts w:hint="default"/>
        <w:lang w:val="en-US" w:eastAsia="en-US" w:bidi="ar-SA"/>
      </w:rPr>
    </w:lvl>
    <w:lvl w:ilvl="7">
      <w:numFmt w:val="bullet"/>
      <w:lvlText w:val="•"/>
      <w:lvlJc w:val="left"/>
      <w:pPr>
        <w:ind w:left="6643" w:hanging="360"/>
      </w:pPr>
      <w:rPr>
        <w:rFonts w:hint="default"/>
        <w:lang w:val="en-US" w:eastAsia="en-US" w:bidi="ar-SA"/>
      </w:rPr>
    </w:lvl>
    <w:lvl w:ilvl="8">
      <w:numFmt w:val="bullet"/>
      <w:lvlText w:val="•"/>
      <w:lvlJc w:val="left"/>
      <w:pPr>
        <w:ind w:left="7521" w:hanging="360"/>
      </w:pPr>
      <w:rPr>
        <w:rFonts w:hint="default"/>
        <w:lang w:val="en-US" w:eastAsia="en-US" w:bidi="ar-SA"/>
      </w:rPr>
    </w:lvl>
  </w:abstractNum>
  <w:abstractNum w:abstractNumId="22" w15:restartNumberingAfterBreak="0">
    <w:nsid w:val="50F46CCE"/>
    <w:multiLevelType w:val="hybridMultilevel"/>
    <w:tmpl w:val="E1ECA85C"/>
    <w:lvl w:ilvl="0" w:tplc="3AB238C4">
      <w:start w:val="1"/>
      <w:numFmt w:val="decimal"/>
      <w:lvlText w:val="%1."/>
      <w:lvlJc w:val="left"/>
      <w:pPr>
        <w:ind w:left="722" w:hanging="360"/>
      </w:pPr>
      <w:rPr>
        <w:rFonts w:ascii="Calibri" w:eastAsia="Calibri" w:hAnsi="Calibri" w:cs="Calibri" w:hint="default"/>
        <w:b w:val="0"/>
        <w:bCs w:val="0"/>
        <w:i w:val="0"/>
        <w:iCs w:val="0"/>
        <w:spacing w:val="0"/>
        <w:w w:val="100"/>
        <w:sz w:val="24"/>
        <w:szCs w:val="24"/>
        <w:lang w:val="en-US" w:eastAsia="en-US" w:bidi="ar-SA"/>
      </w:rPr>
    </w:lvl>
    <w:lvl w:ilvl="1" w:tplc="3EEAFA44">
      <w:numFmt w:val="bullet"/>
      <w:lvlText w:val="•"/>
      <w:lvlJc w:val="left"/>
      <w:pPr>
        <w:ind w:left="1597" w:hanging="360"/>
      </w:pPr>
      <w:rPr>
        <w:rFonts w:hint="default"/>
        <w:lang w:val="en-US" w:eastAsia="en-US" w:bidi="ar-SA"/>
      </w:rPr>
    </w:lvl>
    <w:lvl w:ilvl="2" w:tplc="C6B8F3BC">
      <w:numFmt w:val="bullet"/>
      <w:lvlText w:val="•"/>
      <w:lvlJc w:val="left"/>
      <w:pPr>
        <w:ind w:left="2475" w:hanging="360"/>
      </w:pPr>
      <w:rPr>
        <w:rFonts w:hint="default"/>
        <w:lang w:val="en-US" w:eastAsia="en-US" w:bidi="ar-SA"/>
      </w:rPr>
    </w:lvl>
    <w:lvl w:ilvl="3" w:tplc="0C6AA7B0">
      <w:numFmt w:val="bullet"/>
      <w:lvlText w:val="•"/>
      <w:lvlJc w:val="left"/>
      <w:pPr>
        <w:ind w:left="3353" w:hanging="360"/>
      </w:pPr>
      <w:rPr>
        <w:rFonts w:hint="default"/>
        <w:lang w:val="en-US" w:eastAsia="en-US" w:bidi="ar-SA"/>
      </w:rPr>
    </w:lvl>
    <w:lvl w:ilvl="4" w:tplc="9370C1FC">
      <w:numFmt w:val="bullet"/>
      <w:lvlText w:val="•"/>
      <w:lvlJc w:val="left"/>
      <w:pPr>
        <w:ind w:left="4231" w:hanging="360"/>
      </w:pPr>
      <w:rPr>
        <w:rFonts w:hint="default"/>
        <w:lang w:val="en-US" w:eastAsia="en-US" w:bidi="ar-SA"/>
      </w:rPr>
    </w:lvl>
    <w:lvl w:ilvl="5" w:tplc="6A5CCEEC">
      <w:numFmt w:val="bullet"/>
      <w:lvlText w:val="•"/>
      <w:lvlJc w:val="left"/>
      <w:pPr>
        <w:ind w:left="5109" w:hanging="360"/>
      </w:pPr>
      <w:rPr>
        <w:rFonts w:hint="default"/>
        <w:lang w:val="en-US" w:eastAsia="en-US" w:bidi="ar-SA"/>
      </w:rPr>
    </w:lvl>
    <w:lvl w:ilvl="6" w:tplc="C66A80F0">
      <w:numFmt w:val="bullet"/>
      <w:lvlText w:val="•"/>
      <w:lvlJc w:val="left"/>
      <w:pPr>
        <w:ind w:left="5987" w:hanging="360"/>
      </w:pPr>
      <w:rPr>
        <w:rFonts w:hint="default"/>
        <w:lang w:val="en-US" w:eastAsia="en-US" w:bidi="ar-SA"/>
      </w:rPr>
    </w:lvl>
    <w:lvl w:ilvl="7" w:tplc="F5822D58">
      <w:numFmt w:val="bullet"/>
      <w:lvlText w:val="•"/>
      <w:lvlJc w:val="left"/>
      <w:pPr>
        <w:ind w:left="6864" w:hanging="360"/>
      </w:pPr>
      <w:rPr>
        <w:rFonts w:hint="default"/>
        <w:lang w:val="en-US" w:eastAsia="en-US" w:bidi="ar-SA"/>
      </w:rPr>
    </w:lvl>
    <w:lvl w:ilvl="8" w:tplc="EE9EA7D8">
      <w:numFmt w:val="bullet"/>
      <w:lvlText w:val="•"/>
      <w:lvlJc w:val="left"/>
      <w:pPr>
        <w:ind w:left="7742" w:hanging="360"/>
      </w:pPr>
      <w:rPr>
        <w:rFonts w:hint="default"/>
        <w:lang w:val="en-US" w:eastAsia="en-US" w:bidi="ar-SA"/>
      </w:rPr>
    </w:lvl>
  </w:abstractNum>
  <w:abstractNum w:abstractNumId="23" w15:restartNumberingAfterBreak="0">
    <w:nsid w:val="586E2DA7"/>
    <w:multiLevelType w:val="multilevel"/>
    <w:tmpl w:val="3ED0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8B62C8"/>
    <w:multiLevelType w:val="multilevel"/>
    <w:tmpl w:val="AC6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B709F8"/>
    <w:multiLevelType w:val="hybridMultilevel"/>
    <w:tmpl w:val="336E7F12"/>
    <w:lvl w:ilvl="0" w:tplc="42ECCF0E">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E24AEAB4">
      <w:numFmt w:val="bullet"/>
      <w:lvlText w:val="•"/>
      <w:lvlJc w:val="left"/>
      <w:pPr>
        <w:ind w:left="1176" w:hanging="361"/>
      </w:pPr>
      <w:rPr>
        <w:rFonts w:hint="default"/>
        <w:lang w:val="en-US" w:eastAsia="en-US" w:bidi="ar-SA"/>
      </w:rPr>
    </w:lvl>
    <w:lvl w:ilvl="2" w:tplc="8C1ED77A">
      <w:numFmt w:val="bullet"/>
      <w:lvlText w:val="•"/>
      <w:lvlJc w:val="left"/>
      <w:pPr>
        <w:ind w:left="1533" w:hanging="361"/>
      </w:pPr>
      <w:rPr>
        <w:rFonts w:hint="default"/>
        <w:lang w:val="en-US" w:eastAsia="en-US" w:bidi="ar-SA"/>
      </w:rPr>
    </w:lvl>
    <w:lvl w:ilvl="3" w:tplc="E4C05360">
      <w:numFmt w:val="bullet"/>
      <w:lvlText w:val="•"/>
      <w:lvlJc w:val="left"/>
      <w:pPr>
        <w:ind w:left="1889" w:hanging="361"/>
      </w:pPr>
      <w:rPr>
        <w:rFonts w:hint="default"/>
        <w:lang w:val="en-US" w:eastAsia="en-US" w:bidi="ar-SA"/>
      </w:rPr>
    </w:lvl>
    <w:lvl w:ilvl="4" w:tplc="1E8EA53A">
      <w:numFmt w:val="bullet"/>
      <w:lvlText w:val="•"/>
      <w:lvlJc w:val="left"/>
      <w:pPr>
        <w:ind w:left="2246" w:hanging="361"/>
      </w:pPr>
      <w:rPr>
        <w:rFonts w:hint="default"/>
        <w:lang w:val="en-US" w:eastAsia="en-US" w:bidi="ar-SA"/>
      </w:rPr>
    </w:lvl>
    <w:lvl w:ilvl="5" w:tplc="373C667C">
      <w:numFmt w:val="bullet"/>
      <w:lvlText w:val="•"/>
      <w:lvlJc w:val="left"/>
      <w:pPr>
        <w:ind w:left="2602" w:hanging="361"/>
      </w:pPr>
      <w:rPr>
        <w:rFonts w:hint="default"/>
        <w:lang w:val="en-US" w:eastAsia="en-US" w:bidi="ar-SA"/>
      </w:rPr>
    </w:lvl>
    <w:lvl w:ilvl="6" w:tplc="3550974A">
      <w:numFmt w:val="bullet"/>
      <w:lvlText w:val="•"/>
      <w:lvlJc w:val="left"/>
      <w:pPr>
        <w:ind w:left="2959" w:hanging="361"/>
      </w:pPr>
      <w:rPr>
        <w:rFonts w:hint="default"/>
        <w:lang w:val="en-US" w:eastAsia="en-US" w:bidi="ar-SA"/>
      </w:rPr>
    </w:lvl>
    <w:lvl w:ilvl="7" w:tplc="61F8056A">
      <w:numFmt w:val="bullet"/>
      <w:lvlText w:val="•"/>
      <w:lvlJc w:val="left"/>
      <w:pPr>
        <w:ind w:left="3315" w:hanging="361"/>
      </w:pPr>
      <w:rPr>
        <w:rFonts w:hint="default"/>
        <w:lang w:val="en-US" w:eastAsia="en-US" w:bidi="ar-SA"/>
      </w:rPr>
    </w:lvl>
    <w:lvl w:ilvl="8" w:tplc="F7808AD4">
      <w:numFmt w:val="bullet"/>
      <w:lvlText w:val="•"/>
      <w:lvlJc w:val="left"/>
      <w:pPr>
        <w:ind w:left="3672" w:hanging="361"/>
      </w:pPr>
      <w:rPr>
        <w:rFonts w:hint="default"/>
        <w:lang w:val="en-US" w:eastAsia="en-US" w:bidi="ar-SA"/>
      </w:rPr>
    </w:lvl>
  </w:abstractNum>
  <w:abstractNum w:abstractNumId="26" w15:restartNumberingAfterBreak="0">
    <w:nsid w:val="64C40C94"/>
    <w:multiLevelType w:val="hybridMultilevel"/>
    <w:tmpl w:val="7FAECD7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7" w15:restartNumberingAfterBreak="0">
    <w:nsid w:val="68EF68DF"/>
    <w:multiLevelType w:val="hybridMultilevel"/>
    <w:tmpl w:val="05C0128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6D70396F"/>
    <w:multiLevelType w:val="hybridMultilevel"/>
    <w:tmpl w:val="4B78D370"/>
    <w:lvl w:ilvl="0" w:tplc="F2E4C96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B78E6592">
      <w:numFmt w:val="bullet"/>
      <w:lvlText w:val="•"/>
      <w:lvlJc w:val="left"/>
      <w:pPr>
        <w:ind w:left="1332" w:hanging="360"/>
      </w:pPr>
      <w:rPr>
        <w:rFonts w:hint="default"/>
        <w:lang w:val="en-US" w:eastAsia="en-US" w:bidi="ar-SA"/>
      </w:rPr>
    </w:lvl>
    <w:lvl w:ilvl="2" w:tplc="2EF6DAF6">
      <w:numFmt w:val="bullet"/>
      <w:lvlText w:val="•"/>
      <w:lvlJc w:val="left"/>
      <w:pPr>
        <w:ind w:left="1844" w:hanging="360"/>
      </w:pPr>
      <w:rPr>
        <w:rFonts w:hint="default"/>
        <w:lang w:val="en-US" w:eastAsia="en-US" w:bidi="ar-SA"/>
      </w:rPr>
    </w:lvl>
    <w:lvl w:ilvl="3" w:tplc="C3A89204">
      <w:numFmt w:val="bullet"/>
      <w:lvlText w:val="•"/>
      <w:lvlJc w:val="left"/>
      <w:pPr>
        <w:ind w:left="2356" w:hanging="360"/>
      </w:pPr>
      <w:rPr>
        <w:rFonts w:hint="default"/>
        <w:lang w:val="en-US" w:eastAsia="en-US" w:bidi="ar-SA"/>
      </w:rPr>
    </w:lvl>
    <w:lvl w:ilvl="4" w:tplc="41DE67EA">
      <w:numFmt w:val="bullet"/>
      <w:lvlText w:val="•"/>
      <w:lvlJc w:val="left"/>
      <w:pPr>
        <w:ind w:left="2868" w:hanging="360"/>
      </w:pPr>
      <w:rPr>
        <w:rFonts w:hint="default"/>
        <w:lang w:val="en-US" w:eastAsia="en-US" w:bidi="ar-SA"/>
      </w:rPr>
    </w:lvl>
    <w:lvl w:ilvl="5" w:tplc="D43E03BE">
      <w:numFmt w:val="bullet"/>
      <w:lvlText w:val="•"/>
      <w:lvlJc w:val="left"/>
      <w:pPr>
        <w:ind w:left="3381" w:hanging="360"/>
      </w:pPr>
      <w:rPr>
        <w:rFonts w:hint="default"/>
        <w:lang w:val="en-US" w:eastAsia="en-US" w:bidi="ar-SA"/>
      </w:rPr>
    </w:lvl>
    <w:lvl w:ilvl="6" w:tplc="00064D6C">
      <w:numFmt w:val="bullet"/>
      <w:lvlText w:val="•"/>
      <w:lvlJc w:val="left"/>
      <w:pPr>
        <w:ind w:left="3893" w:hanging="360"/>
      </w:pPr>
      <w:rPr>
        <w:rFonts w:hint="default"/>
        <w:lang w:val="en-US" w:eastAsia="en-US" w:bidi="ar-SA"/>
      </w:rPr>
    </w:lvl>
    <w:lvl w:ilvl="7" w:tplc="9A4039A8">
      <w:numFmt w:val="bullet"/>
      <w:lvlText w:val="•"/>
      <w:lvlJc w:val="left"/>
      <w:pPr>
        <w:ind w:left="4405" w:hanging="360"/>
      </w:pPr>
      <w:rPr>
        <w:rFonts w:hint="default"/>
        <w:lang w:val="en-US" w:eastAsia="en-US" w:bidi="ar-SA"/>
      </w:rPr>
    </w:lvl>
    <w:lvl w:ilvl="8" w:tplc="63ECDD64">
      <w:numFmt w:val="bullet"/>
      <w:lvlText w:val="•"/>
      <w:lvlJc w:val="left"/>
      <w:pPr>
        <w:ind w:left="4917" w:hanging="360"/>
      </w:pPr>
      <w:rPr>
        <w:rFonts w:hint="default"/>
        <w:lang w:val="en-US" w:eastAsia="en-US" w:bidi="ar-SA"/>
      </w:rPr>
    </w:lvl>
  </w:abstractNum>
  <w:abstractNum w:abstractNumId="29" w15:restartNumberingAfterBreak="0">
    <w:nsid w:val="6E9C3701"/>
    <w:multiLevelType w:val="hybridMultilevel"/>
    <w:tmpl w:val="B7C458C0"/>
    <w:lvl w:ilvl="0" w:tplc="3632A5F2">
      <w:numFmt w:val="bullet"/>
      <w:lvlText w:val=""/>
      <w:lvlJc w:val="left"/>
      <w:pPr>
        <w:ind w:left="998" w:hanging="360"/>
      </w:pPr>
      <w:rPr>
        <w:rFonts w:ascii="Symbol" w:eastAsia="Symbol" w:hAnsi="Symbol" w:cs="Symbol" w:hint="default"/>
        <w:b w:val="0"/>
        <w:bCs w:val="0"/>
        <w:i w:val="0"/>
        <w:iCs w:val="0"/>
        <w:spacing w:val="0"/>
        <w:w w:val="100"/>
        <w:sz w:val="24"/>
        <w:szCs w:val="24"/>
        <w:lang w:val="en-US" w:eastAsia="en-US" w:bidi="ar-SA"/>
      </w:rPr>
    </w:lvl>
    <w:lvl w:ilvl="1" w:tplc="AA8C39C2">
      <w:numFmt w:val="bullet"/>
      <w:lvlText w:val="•"/>
      <w:lvlJc w:val="left"/>
      <w:pPr>
        <w:ind w:left="1494" w:hanging="360"/>
      </w:pPr>
      <w:rPr>
        <w:rFonts w:hint="default"/>
        <w:lang w:val="en-US" w:eastAsia="en-US" w:bidi="ar-SA"/>
      </w:rPr>
    </w:lvl>
    <w:lvl w:ilvl="2" w:tplc="0EF086A0">
      <w:numFmt w:val="bullet"/>
      <w:lvlText w:val="•"/>
      <w:lvlJc w:val="left"/>
      <w:pPr>
        <w:ind w:left="1988" w:hanging="360"/>
      </w:pPr>
      <w:rPr>
        <w:rFonts w:hint="default"/>
        <w:lang w:val="en-US" w:eastAsia="en-US" w:bidi="ar-SA"/>
      </w:rPr>
    </w:lvl>
    <w:lvl w:ilvl="3" w:tplc="12E40D6A">
      <w:numFmt w:val="bullet"/>
      <w:lvlText w:val="•"/>
      <w:lvlJc w:val="left"/>
      <w:pPr>
        <w:ind w:left="2482" w:hanging="360"/>
      </w:pPr>
      <w:rPr>
        <w:rFonts w:hint="default"/>
        <w:lang w:val="en-US" w:eastAsia="en-US" w:bidi="ar-SA"/>
      </w:rPr>
    </w:lvl>
    <w:lvl w:ilvl="4" w:tplc="F07EBAEC">
      <w:numFmt w:val="bullet"/>
      <w:lvlText w:val="•"/>
      <w:lvlJc w:val="left"/>
      <w:pPr>
        <w:ind w:left="2976" w:hanging="360"/>
      </w:pPr>
      <w:rPr>
        <w:rFonts w:hint="default"/>
        <w:lang w:val="en-US" w:eastAsia="en-US" w:bidi="ar-SA"/>
      </w:rPr>
    </w:lvl>
    <w:lvl w:ilvl="5" w:tplc="9268258C">
      <w:numFmt w:val="bullet"/>
      <w:lvlText w:val="•"/>
      <w:lvlJc w:val="left"/>
      <w:pPr>
        <w:ind w:left="3471" w:hanging="360"/>
      </w:pPr>
      <w:rPr>
        <w:rFonts w:hint="default"/>
        <w:lang w:val="en-US" w:eastAsia="en-US" w:bidi="ar-SA"/>
      </w:rPr>
    </w:lvl>
    <w:lvl w:ilvl="6" w:tplc="D4E26DF8">
      <w:numFmt w:val="bullet"/>
      <w:lvlText w:val="•"/>
      <w:lvlJc w:val="left"/>
      <w:pPr>
        <w:ind w:left="3965" w:hanging="360"/>
      </w:pPr>
      <w:rPr>
        <w:rFonts w:hint="default"/>
        <w:lang w:val="en-US" w:eastAsia="en-US" w:bidi="ar-SA"/>
      </w:rPr>
    </w:lvl>
    <w:lvl w:ilvl="7" w:tplc="644ACF2C">
      <w:numFmt w:val="bullet"/>
      <w:lvlText w:val="•"/>
      <w:lvlJc w:val="left"/>
      <w:pPr>
        <w:ind w:left="4459" w:hanging="360"/>
      </w:pPr>
      <w:rPr>
        <w:rFonts w:hint="default"/>
        <w:lang w:val="en-US" w:eastAsia="en-US" w:bidi="ar-SA"/>
      </w:rPr>
    </w:lvl>
    <w:lvl w:ilvl="8" w:tplc="57C6B2FE">
      <w:numFmt w:val="bullet"/>
      <w:lvlText w:val="•"/>
      <w:lvlJc w:val="left"/>
      <w:pPr>
        <w:ind w:left="4953" w:hanging="360"/>
      </w:pPr>
      <w:rPr>
        <w:rFonts w:hint="default"/>
        <w:lang w:val="en-US" w:eastAsia="en-US" w:bidi="ar-SA"/>
      </w:rPr>
    </w:lvl>
  </w:abstractNum>
  <w:abstractNum w:abstractNumId="30" w15:restartNumberingAfterBreak="0">
    <w:nsid w:val="78BD2E76"/>
    <w:multiLevelType w:val="hybridMultilevel"/>
    <w:tmpl w:val="F928381C"/>
    <w:lvl w:ilvl="0" w:tplc="F9DE603A">
      <w:start w:val="1"/>
      <w:numFmt w:val="decimal"/>
      <w:lvlText w:val="%1."/>
      <w:lvlJc w:val="left"/>
      <w:pPr>
        <w:ind w:left="1463" w:hanging="735"/>
      </w:pPr>
      <w:rPr>
        <w:rFonts w:ascii="Calibri" w:eastAsia="Calibri" w:hAnsi="Calibri" w:cs="Calibri" w:hint="default"/>
        <w:b w:val="0"/>
        <w:bCs w:val="0"/>
        <w:i w:val="0"/>
        <w:iCs w:val="0"/>
        <w:color w:val="006FC0"/>
        <w:spacing w:val="-1"/>
        <w:w w:val="99"/>
        <w:sz w:val="20"/>
        <w:szCs w:val="20"/>
        <w:lang w:val="en-US" w:eastAsia="en-US" w:bidi="ar-SA"/>
      </w:rPr>
    </w:lvl>
    <w:lvl w:ilvl="1" w:tplc="175A234A">
      <w:numFmt w:val="bullet"/>
      <w:lvlText w:val="•"/>
      <w:lvlJc w:val="left"/>
      <w:pPr>
        <w:ind w:left="2714" w:hanging="735"/>
      </w:pPr>
      <w:rPr>
        <w:rFonts w:hint="default"/>
        <w:lang w:val="en-US" w:eastAsia="en-US" w:bidi="ar-SA"/>
      </w:rPr>
    </w:lvl>
    <w:lvl w:ilvl="2" w:tplc="3CB65B4A">
      <w:numFmt w:val="bullet"/>
      <w:lvlText w:val="•"/>
      <w:lvlJc w:val="left"/>
      <w:pPr>
        <w:ind w:left="3969" w:hanging="735"/>
      </w:pPr>
      <w:rPr>
        <w:rFonts w:hint="default"/>
        <w:lang w:val="en-US" w:eastAsia="en-US" w:bidi="ar-SA"/>
      </w:rPr>
    </w:lvl>
    <w:lvl w:ilvl="3" w:tplc="A74CC272">
      <w:numFmt w:val="bullet"/>
      <w:lvlText w:val="•"/>
      <w:lvlJc w:val="left"/>
      <w:pPr>
        <w:ind w:left="5224" w:hanging="735"/>
      </w:pPr>
      <w:rPr>
        <w:rFonts w:hint="default"/>
        <w:lang w:val="en-US" w:eastAsia="en-US" w:bidi="ar-SA"/>
      </w:rPr>
    </w:lvl>
    <w:lvl w:ilvl="4" w:tplc="20C48348">
      <w:numFmt w:val="bullet"/>
      <w:lvlText w:val="•"/>
      <w:lvlJc w:val="left"/>
      <w:pPr>
        <w:ind w:left="6478" w:hanging="735"/>
      </w:pPr>
      <w:rPr>
        <w:rFonts w:hint="default"/>
        <w:lang w:val="en-US" w:eastAsia="en-US" w:bidi="ar-SA"/>
      </w:rPr>
    </w:lvl>
    <w:lvl w:ilvl="5" w:tplc="E2B25392">
      <w:numFmt w:val="bullet"/>
      <w:lvlText w:val="•"/>
      <w:lvlJc w:val="left"/>
      <w:pPr>
        <w:ind w:left="7733" w:hanging="735"/>
      </w:pPr>
      <w:rPr>
        <w:rFonts w:hint="default"/>
        <w:lang w:val="en-US" w:eastAsia="en-US" w:bidi="ar-SA"/>
      </w:rPr>
    </w:lvl>
    <w:lvl w:ilvl="6" w:tplc="86F839A0">
      <w:numFmt w:val="bullet"/>
      <w:lvlText w:val="•"/>
      <w:lvlJc w:val="left"/>
      <w:pPr>
        <w:ind w:left="8988" w:hanging="735"/>
      </w:pPr>
      <w:rPr>
        <w:rFonts w:hint="default"/>
        <w:lang w:val="en-US" w:eastAsia="en-US" w:bidi="ar-SA"/>
      </w:rPr>
    </w:lvl>
    <w:lvl w:ilvl="7" w:tplc="2AD818D6">
      <w:numFmt w:val="bullet"/>
      <w:lvlText w:val="•"/>
      <w:lvlJc w:val="left"/>
      <w:pPr>
        <w:ind w:left="10242" w:hanging="735"/>
      </w:pPr>
      <w:rPr>
        <w:rFonts w:hint="default"/>
        <w:lang w:val="en-US" w:eastAsia="en-US" w:bidi="ar-SA"/>
      </w:rPr>
    </w:lvl>
    <w:lvl w:ilvl="8" w:tplc="2858FC38">
      <w:numFmt w:val="bullet"/>
      <w:lvlText w:val="•"/>
      <w:lvlJc w:val="left"/>
      <w:pPr>
        <w:ind w:left="11497" w:hanging="735"/>
      </w:pPr>
      <w:rPr>
        <w:rFonts w:hint="default"/>
        <w:lang w:val="en-US" w:eastAsia="en-US" w:bidi="ar-SA"/>
      </w:rPr>
    </w:lvl>
  </w:abstractNum>
  <w:abstractNum w:abstractNumId="31" w15:restartNumberingAfterBreak="0">
    <w:nsid w:val="792D0A0F"/>
    <w:multiLevelType w:val="hybridMultilevel"/>
    <w:tmpl w:val="2AEE51A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2" w15:restartNumberingAfterBreak="0">
    <w:nsid w:val="7AE623CF"/>
    <w:multiLevelType w:val="hybridMultilevel"/>
    <w:tmpl w:val="48E6F3E2"/>
    <w:lvl w:ilvl="0" w:tplc="A7BA0E94">
      <w:start w:val="9"/>
      <w:numFmt w:val="decimal"/>
      <w:lvlText w:val="%1."/>
      <w:lvlJc w:val="left"/>
      <w:pPr>
        <w:ind w:left="722" w:hanging="360"/>
      </w:pPr>
      <w:rPr>
        <w:rFonts w:hint="default"/>
        <w:sz w:val="24"/>
        <w:szCs w:val="24"/>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3" w15:restartNumberingAfterBreak="0">
    <w:nsid w:val="7DC23FBE"/>
    <w:multiLevelType w:val="hybridMultilevel"/>
    <w:tmpl w:val="5DC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D58A7"/>
    <w:multiLevelType w:val="multilevel"/>
    <w:tmpl w:val="873C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EC12A8"/>
    <w:multiLevelType w:val="multilevel"/>
    <w:tmpl w:val="EF32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1528AF"/>
    <w:multiLevelType w:val="multilevel"/>
    <w:tmpl w:val="E44825D0"/>
    <w:lvl w:ilvl="0">
      <w:start w:val="1"/>
      <w:numFmt w:val="decimal"/>
      <w:lvlText w:val="%1."/>
      <w:lvlJc w:val="left"/>
      <w:pPr>
        <w:ind w:left="722" w:hanging="360"/>
      </w:pPr>
      <w:rPr>
        <w:rFonts w:hint="default"/>
        <w:spacing w:val="0"/>
        <w:w w:val="100"/>
        <w:lang w:val="en-US" w:eastAsia="en-US" w:bidi="ar-SA"/>
      </w:rPr>
    </w:lvl>
    <w:lvl w:ilvl="1">
      <w:start w:val="1"/>
      <w:numFmt w:val="decimal"/>
      <w:lvlText w:val="%1.%2"/>
      <w:lvlJc w:val="left"/>
      <w:pPr>
        <w:ind w:left="721" w:hanging="360"/>
      </w:pPr>
      <w:rPr>
        <w:rFonts w:hint="default"/>
        <w:spacing w:val="0"/>
        <w:w w:val="100"/>
        <w:lang w:val="en-US" w:eastAsia="en-US" w:bidi="ar-SA"/>
      </w:rPr>
    </w:lvl>
    <w:lvl w:ilvl="2">
      <w:numFmt w:val="bullet"/>
      <w:lvlText w:val="•"/>
      <w:lvlJc w:val="left"/>
      <w:pPr>
        <w:ind w:left="2475" w:hanging="360"/>
      </w:pPr>
      <w:rPr>
        <w:rFonts w:hint="default"/>
        <w:lang w:val="en-US" w:eastAsia="en-US" w:bidi="ar-SA"/>
      </w:rPr>
    </w:lvl>
    <w:lvl w:ilvl="3">
      <w:numFmt w:val="bullet"/>
      <w:lvlText w:val="•"/>
      <w:lvlJc w:val="left"/>
      <w:pPr>
        <w:ind w:left="3353" w:hanging="360"/>
      </w:pPr>
      <w:rPr>
        <w:rFonts w:hint="default"/>
        <w:lang w:val="en-US" w:eastAsia="en-US" w:bidi="ar-SA"/>
      </w:rPr>
    </w:lvl>
    <w:lvl w:ilvl="4">
      <w:numFmt w:val="bullet"/>
      <w:lvlText w:val="•"/>
      <w:lvlJc w:val="left"/>
      <w:pPr>
        <w:ind w:left="4231" w:hanging="360"/>
      </w:pPr>
      <w:rPr>
        <w:rFonts w:hint="default"/>
        <w:lang w:val="en-US" w:eastAsia="en-US" w:bidi="ar-SA"/>
      </w:rPr>
    </w:lvl>
    <w:lvl w:ilvl="5">
      <w:numFmt w:val="bullet"/>
      <w:lvlText w:val="•"/>
      <w:lvlJc w:val="left"/>
      <w:pPr>
        <w:ind w:left="5109" w:hanging="360"/>
      </w:pPr>
      <w:rPr>
        <w:rFonts w:hint="default"/>
        <w:lang w:val="en-US" w:eastAsia="en-US" w:bidi="ar-SA"/>
      </w:rPr>
    </w:lvl>
    <w:lvl w:ilvl="6">
      <w:numFmt w:val="bullet"/>
      <w:lvlText w:val="•"/>
      <w:lvlJc w:val="left"/>
      <w:pPr>
        <w:ind w:left="5987" w:hanging="360"/>
      </w:pPr>
      <w:rPr>
        <w:rFonts w:hint="default"/>
        <w:lang w:val="en-US" w:eastAsia="en-US" w:bidi="ar-SA"/>
      </w:rPr>
    </w:lvl>
    <w:lvl w:ilvl="7">
      <w:numFmt w:val="bullet"/>
      <w:lvlText w:val="•"/>
      <w:lvlJc w:val="left"/>
      <w:pPr>
        <w:ind w:left="6864" w:hanging="360"/>
      </w:pPr>
      <w:rPr>
        <w:rFonts w:hint="default"/>
        <w:lang w:val="en-US" w:eastAsia="en-US" w:bidi="ar-SA"/>
      </w:rPr>
    </w:lvl>
    <w:lvl w:ilvl="8">
      <w:numFmt w:val="bullet"/>
      <w:lvlText w:val="•"/>
      <w:lvlJc w:val="left"/>
      <w:pPr>
        <w:ind w:left="7742" w:hanging="360"/>
      </w:pPr>
      <w:rPr>
        <w:rFonts w:hint="default"/>
        <w:lang w:val="en-US" w:eastAsia="en-US" w:bidi="ar-SA"/>
      </w:rPr>
    </w:lvl>
  </w:abstractNum>
  <w:abstractNum w:abstractNumId="37" w15:restartNumberingAfterBreak="0">
    <w:nsid w:val="7F540AF1"/>
    <w:multiLevelType w:val="multilevel"/>
    <w:tmpl w:val="C652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622414">
    <w:abstractNumId w:val="30"/>
  </w:num>
  <w:num w:numId="2" w16cid:durableId="241064596">
    <w:abstractNumId w:val="28"/>
  </w:num>
  <w:num w:numId="3" w16cid:durableId="973871128">
    <w:abstractNumId w:val="19"/>
  </w:num>
  <w:num w:numId="4" w16cid:durableId="1660840804">
    <w:abstractNumId w:val="16"/>
  </w:num>
  <w:num w:numId="5" w16cid:durableId="221330945">
    <w:abstractNumId w:val="25"/>
  </w:num>
  <w:num w:numId="6" w16cid:durableId="605818589">
    <w:abstractNumId w:val="3"/>
  </w:num>
  <w:num w:numId="7" w16cid:durableId="215941288">
    <w:abstractNumId w:val="1"/>
  </w:num>
  <w:num w:numId="8" w16cid:durableId="1809394661">
    <w:abstractNumId w:val="8"/>
  </w:num>
  <w:num w:numId="9" w16cid:durableId="269556053">
    <w:abstractNumId w:val="14"/>
  </w:num>
  <w:num w:numId="10" w16cid:durableId="391005584">
    <w:abstractNumId w:val="12"/>
  </w:num>
  <w:num w:numId="11" w16cid:durableId="646323098">
    <w:abstractNumId w:val="29"/>
  </w:num>
  <w:num w:numId="12" w16cid:durableId="1218274435">
    <w:abstractNumId w:val="5"/>
  </w:num>
  <w:num w:numId="13" w16cid:durableId="877856666">
    <w:abstractNumId w:val="7"/>
  </w:num>
  <w:num w:numId="14" w16cid:durableId="1973245893">
    <w:abstractNumId w:val="10"/>
  </w:num>
  <w:num w:numId="15" w16cid:durableId="260796641">
    <w:abstractNumId w:val="2"/>
  </w:num>
  <w:num w:numId="16" w16cid:durableId="932129117">
    <w:abstractNumId w:val="36"/>
  </w:num>
  <w:num w:numId="17" w16cid:durableId="422648256">
    <w:abstractNumId w:val="22"/>
  </w:num>
  <w:num w:numId="18" w16cid:durableId="825825506">
    <w:abstractNumId w:val="37"/>
  </w:num>
  <w:num w:numId="19" w16cid:durableId="501042189">
    <w:abstractNumId w:val="34"/>
  </w:num>
  <w:num w:numId="20" w16cid:durableId="688527783">
    <w:abstractNumId w:val="24"/>
  </w:num>
  <w:num w:numId="21" w16cid:durableId="930623895">
    <w:abstractNumId w:val="18"/>
  </w:num>
  <w:num w:numId="22" w16cid:durableId="562643390">
    <w:abstractNumId w:val="17"/>
  </w:num>
  <w:num w:numId="23" w16cid:durableId="1938751811">
    <w:abstractNumId w:val="23"/>
  </w:num>
  <w:num w:numId="24" w16cid:durableId="1574584776">
    <w:abstractNumId w:val="27"/>
  </w:num>
  <w:num w:numId="25" w16cid:durableId="1153637742">
    <w:abstractNumId w:val="35"/>
  </w:num>
  <w:num w:numId="26" w16cid:durableId="1352876478">
    <w:abstractNumId w:val="11"/>
  </w:num>
  <w:num w:numId="27" w16cid:durableId="115177868">
    <w:abstractNumId w:val="20"/>
  </w:num>
  <w:num w:numId="28" w16cid:durableId="1722091512">
    <w:abstractNumId w:val="15"/>
  </w:num>
  <w:num w:numId="29" w16cid:durableId="261108528">
    <w:abstractNumId w:val="31"/>
  </w:num>
  <w:num w:numId="30" w16cid:durableId="271935882">
    <w:abstractNumId w:val="6"/>
  </w:num>
  <w:num w:numId="31" w16cid:durableId="1815833587">
    <w:abstractNumId w:val="9"/>
  </w:num>
  <w:num w:numId="32" w16cid:durableId="1141967853">
    <w:abstractNumId w:val="13"/>
  </w:num>
  <w:num w:numId="33" w16cid:durableId="278805666">
    <w:abstractNumId w:val="26"/>
  </w:num>
  <w:num w:numId="34" w16cid:durableId="946547534">
    <w:abstractNumId w:val="4"/>
  </w:num>
  <w:num w:numId="35" w16cid:durableId="218521889">
    <w:abstractNumId w:val="33"/>
  </w:num>
  <w:num w:numId="36" w16cid:durableId="1999845528">
    <w:abstractNumId w:val="0"/>
  </w:num>
  <w:num w:numId="37" w16cid:durableId="425658967">
    <w:abstractNumId w:val="21"/>
  </w:num>
  <w:num w:numId="38" w16cid:durableId="13219285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67"/>
    <w:rsid w:val="000170E5"/>
    <w:rsid w:val="00045FE3"/>
    <w:rsid w:val="00053606"/>
    <w:rsid w:val="00061E9D"/>
    <w:rsid w:val="00070AAB"/>
    <w:rsid w:val="00081800"/>
    <w:rsid w:val="000B5746"/>
    <w:rsid w:val="000E6860"/>
    <w:rsid w:val="000E7B4E"/>
    <w:rsid w:val="000F3483"/>
    <w:rsid w:val="00107FA4"/>
    <w:rsid w:val="00112BBD"/>
    <w:rsid w:val="0011319A"/>
    <w:rsid w:val="00127F25"/>
    <w:rsid w:val="00133642"/>
    <w:rsid w:val="00136CD8"/>
    <w:rsid w:val="0015713A"/>
    <w:rsid w:val="0016629A"/>
    <w:rsid w:val="00170C25"/>
    <w:rsid w:val="00174705"/>
    <w:rsid w:val="00174EB9"/>
    <w:rsid w:val="0019044D"/>
    <w:rsid w:val="001A0549"/>
    <w:rsid w:val="001B42C6"/>
    <w:rsid w:val="001B6649"/>
    <w:rsid w:val="001B7E29"/>
    <w:rsid w:val="001D2E9B"/>
    <w:rsid w:val="001E3A40"/>
    <w:rsid w:val="001F51F7"/>
    <w:rsid w:val="001F65F7"/>
    <w:rsid w:val="00207BAB"/>
    <w:rsid w:val="002128BB"/>
    <w:rsid w:val="00224F09"/>
    <w:rsid w:val="00227456"/>
    <w:rsid w:val="002558B3"/>
    <w:rsid w:val="002864DA"/>
    <w:rsid w:val="00290E15"/>
    <w:rsid w:val="00290E8E"/>
    <w:rsid w:val="002A0DBC"/>
    <w:rsid w:val="002A2CB4"/>
    <w:rsid w:val="002B187E"/>
    <w:rsid w:val="002B7ADD"/>
    <w:rsid w:val="002E7994"/>
    <w:rsid w:val="00325644"/>
    <w:rsid w:val="003278DF"/>
    <w:rsid w:val="00373832"/>
    <w:rsid w:val="00394E08"/>
    <w:rsid w:val="00396DA2"/>
    <w:rsid w:val="003C5F8C"/>
    <w:rsid w:val="003D243B"/>
    <w:rsid w:val="003D39B0"/>
    <w:rsid w:val="003E756E"/>
    <w:rsid w:val="00430755"/>
    <w:rsid w:val="00436FA4"/>
    <w:rsid w:val="004446AF"/>
    <w:rsid w:val="004608A5"/>
    <w:rsid w:val="004732BB"/>
    <w:rsid w:val="00477A04"/>
    <w:rsid w:val="004945A2"/>
    <w:rsid w:val="00497C07"/>
    <w:rsid w:val="00497D85"/>
    <w:rsid w:val="004A19F2"/>
    <w:rsid w:val="004A335A"/>
    <w:rsid w:val="004B75CA"/>
    <w:rsid w:val="004B7620"/>
    <w:rsid w:val="004C22A3"/>
    <w:rsid w:val="004C670F"/>
    <w:rsid w:val="004E14B2"/>
    <w:rsid w:val="004F2725"/>
    <w:rsid w:val="00503917"/>
    <w:rsid w:val="005249CA"/>
    <w:rsid w:val="005404F6"/>
    <w:rsid w:val="00540BA0"/>
    <w:rsid w:val="005419CD"/>
    <w:rsid w:val="00547641"/>
    <w:rsid w:val="00561A00"/>
    <w:rsid w:val="005674B3"/>
    <w:rsid w:val="00586069"/>
    <w:rsid w:val="00591ACF"/>
    <w:rsid w:val="005B4C48"/>
    <w:rsid w:val="005B5F4C"/>
    <w:rsid w:val="005D44FA"/>
    <w:rsid w:val="005D47CA"/>
    <w:rsid w:val="005E2A40"/>
    <w:rsid w:val="005E5928"/>
    <w:rsid w:val="005F1FF3"/>
    <w:rsid w:val="005F2B1F"/>
    <w:rsid w:val="00601892"/>
    <w:rsid w:val="00607B37"/>
    <w:rsid w:val="006174FC"/>
    <w:rsid w:val="00617DE0"/>
    <w:rsid w:val="00634067"/>
    <w:rsid w:val="00634DA3"/>
    <w:rsid w:val="00636765"/>
    <w:rsid w:val="00651385"/>
    <w:rsid w:val="0068788F"/>
    <w:rsid w:val="0069096F"/>
    <w:rsid w:val="006A2A89"/>
    <w:rsid w:val="006B6ACA"/>
    <w:rsid w:val="006F3406"/>
    <w:rsid w:val="006F522A"/>
    <w:rsid w:val="006F5A7B"/>
    <w:rsid w:val="00702BD9"/>
    <w:rsid w:val="00725209"/>
    <w:rsid w:val="00731CB6"/>
    <w:rsid w:val="00735479"/>
    <w:rsid w:val="00735565"/>
    <w:rsid w:val="00752FBB"/>
    <w:rsid w:val="00777D6D"/>
    <w:rsid w:val="007A62FC"/>
    <w:rsid w:val="007B440A"/>
    <w:rsid w:val="007B7062"/>
    <w:rsid w:val="007E7805"/>
    <w:rsid w:val="007F4F42"/>
    <w:rsid w:val="00800C0F"/>
    <w:rsid w:val="008031C1"/>
    <w:rsid w:val="00816222"/>
    <w:rsid w:val="008252AA"/>
    <w:rsid w:val="00844479"/>
    <w:rsid w:val="0084614C"/>
    <w:rsid w:val="008574F9"/>
    <w:rsid w:val="00870F8B"/>
    <w:rsid w:val="008A6447"/>
    <w:rsid w:val="008A6F84"/>
    <w:rsid w:val="008B016D"/>
    <w:rsid w:val="008B42F3"/>
    <w:rsid w:val="008C3BA8"/>
    <w:rsid w:val="008C4FD5"/>
    <w:rsid w:val="008D4454"/>
    <w:rsid w:val="008D72EA"/>
    <w:rsid w:val="008E7FAE"/>
    <w:rsid w:val="008F2820"/>
    <w:rsid w:val="008F6521"/>
    <w:rsid w:val="00905BCE"/>
    <w:rsid w:val="00906CE6"/>
    <w:rsid w:val="00913186"/>
    <w:rsid w:val="00920A15"/>
    <w:rsid w:val="009219EC"/>
    <w:rsid w:val="00925198"/>
    <w:rsid w:val="00930D5B"/>
    <w:rsid w:val="00932CF9"/>
    <w:rsid w:val="00936E29"/>
    <w:rsid w:val="00946250"/>
    <w:rsid w:val="00946400"/>
    <w:rsid w:val="009477D2"/>
    <w:rsid w:val="00954B69"/>
    <w:rsid w:val="009650F4"/>
    <w:rsid w:val="009747DD"/>
    <w:rsid w:val="009816C8"/>
    <w:rsid w:val="00984CBE"/>
    <w:rsid w:val="0098575B"/>
    <w:rsid w:val="009A29F6"/>
    <w:rsid w:val="009D1B7B"/>
    <w:rsid w:val="009D268F"/>
    <w:rsid w:val="009E106B"/>
    <w:rsid w:val="009F0307"/>
    <w:rsid w:val="00A011F1"/>
    <w:rsid w:val="00A27968"/>
    <w:rsid w:val="00A34E00"/>
    <w:rsid w:val="00A373ED"/>
    <w:rsid w:val="00A43D2E"/>
    <w:rsid w:val="00A454C2"/>
    <w:rsid w:val="00A91CC0"/>
    <w:rsid w:val="00A9232A"/>
    <w:rsid w:val="00A93096"/>
    <w:rsid w:val="00AC4700"/>
    <w:rsid w:val="00AC4A62"/>
    <w:rsid w:val="00AD2AE9"/>
    <w:rsid w:val="00AD4422"/>
    <w:rsid w:val="00AD6E67"/>
    <w:rsid w:val="00AF5A77"/>
    <w:rsid w:val="00B40434"/>
    <w:rsid w:val="00B52ABC"/>
    <w:rsid w:val="00B551C4"/>
    <w:rsid w:val="00B602E5"/>
    <w:rsid w:val="00B636C4"/>
    <w:rsid w:val="00B678E8"/>
    <w:rsid w:val="00B945F1"/>
    <w:rsid w:val="00BC7FDC"/>
    <w:rsid w:val="00BD57AD"/>
    <w:rsid w:val="00BE138D"/>
    <w:rsid w:val="00BF2074"/>
    <w:rsid w:val="00BF377B"/>
    <w:rsid w:val="00BF3A37"/>
    <w:rsid w:val="00C0163C"/>
    <w:rsid w:val="00C55BA2"/>
    <w:rsid w:val="00C562F8"/>
    <w:rsid w:val="00C75C73"/>
    <w:rsid w:val="00C77174"/>
    <w:rsid w:val="00C80D17"/>
    <w:rsid w:val="00C82F2F"/>
    <w:rsid w:val="00C951E6"/>
    <w:rsid w:val="00C9581E"/>
    <w:rsid w:val="00CB1A76"/>
    <w:rsid w:val="00CB1ABD"/>
    <w:rsid w:val="00CC2900"/>
    <w:rsid w:val="00CC79A9"/>
    <w:rsid w:val="00CD0C4D"/>
    <w:rsid w:val="00CD2F24"/>
    <w:rsid w:val="00CD45CC"/>
    <w:rsid w:val="00CF62AE"/>
    <w:rsid w:val="00CF6DCC"/>
    <w:rsid w:val="00D2126C"/>
    <w:rsid w:val="00D26988"/>
    <w:rsid w:val="00D6023E"/>
    <w:rsid w:val="00D735D8"/>
    <w:rsid w:val="00D8507D"/>
    <w:rsid w:val="00D96154"/>
    <w:rsid w:val="00D9886A"/>
    <w:rsid w:val="00DA7EA2"/>
    <w:rsid w:val="00DB102C"/>
    <w:rsid w:val="00DB3406"/>
    <w:rsid w:val="00DD4636"/>
    <w:rsid w:val="00DE62AB"/>
    <w:rsid w:val="00DF6487"/>
    <w:rsid w:val="00E01999"/>
    <w:rsid w:val="00E07FE0"/>
    <w:rsid w:val="00E1342A"/>
    <w:rsid w:val="00E16686"/>
    <w:rsid w:val="00E1796C"/>
    <w:rsid w:val="00E17AA7"/>
    <w:rsid w:val="00E65FC7"/>
    <w:rsid w:val="00E701EA"/>
    <w:rsid w:val="00E83524"/>
    <w:rsid w:val="00E85CE1"/>
    <w:rsid w:val="00EA7052"/>
    <w:rsid w:val="00EB3A85"/>
    <w:rsid w:val="00ED5EAB"/>
    <w:rsid w:val="00EE0086"/>
    <w:rsid w:val="00F152A5"/>
    <w:rsid w:val="00F21CA4"/>
    <w:rsid w:val="00F33673"/>
    <w:rsid w:val="00F37E49"/>
    <w:rsid w:val="00F4635B"/>
    <w:rsid w:val="00F63123"/>
    <w:rsid w:val="00F65121"/>
    <w:rsid w:val="00F7257A"/>
    <w:rsid w:val="00F73897"/>
    <w:rsid w:val="00F818EB"/>
    <w:rsid w:val="00FB62A6"/>
    <w:rsid w:val="00FB7624"/>
    <w:rsid w:val="00FB7810"/>
    <w:rsid w:val="025A7B07"/>
    <w:rsid w:val="0404CF2C"/>
    <w:rsid w:val="04E03E1F"/>
    <w:rsid w:val="05C98EAB"/>
    <w:rsid w:val="09199029"/>
    <w:rsid w:val="0A78006A"/>
    <w:rsid w:val="0AC0CF45"/>
    <w:rsid w:val="0D2DFCE0"/>
    <w:rsid w:val="0DCB9154"/>
    <w:rsid w:val="10F29BC7"/>
    <w:rsid w:val="11ADDBE3"/>
    <w:rsid w:val="12828425"/>
    <w:rsid w:val="1346CE9E"/>
    <w:rsid w:val="13E79815"/>
    <w:rsid w:val="146420E9"/>
    <w:rsid w:val="147B677C"/>
    <w:rsid w:val="16803EA8"/>
    <w:rsid w:val="168D2000"/>
    <w:rsid w:val="1BE1D9DA"/>
    <w:rsid w:val="1DED0EAA"/>
    <w:rsid w:val="220969C1"/>
    <w:rsid w:val="251139C4"/>
    <w:rsid w:val="25CC3FC2"/>
    <w:rsid w:val="274C7888"/>
    <w:rsid w:val="2B853564"/>
    <w:rsid w:val="2DD96A6A"/>
    <w:rsid w:val="2E702FB0"/>
    <w:rsid w:val="32CF86D6"/>
    <w:rsid w:val="33D1198D"/>
    <w:rsid w:val="3F748412"/>
    <w:rsid w:val="3FC6C5A7"/>
    <w:rsid w:val="43209F20"/>
    <w:rsid w:val="44DC722D"/>
    <w:rsid w:val="460C5E41"/>
    <w:rsid w:val="469D9B67"/>
    <w:rsid w:val="4D0B12AB"/>
    <w:rsid w:val="4EFBF706"/>
    <w:rsid w:val="59BD8880"/>
    <w:rsid w:val="5AAA69FA"/>
    <w:rsid w:val="5C985182"/>
    <w:rsid w:val="5D4CA2B6"/>
    <w:rsid w:val="5F1B4778"/>
    <w:rsid w:val="609711B0"/>
    <w:rsid w:val="612D36D4"/>
    <w:rsid w:val="63686B5B"/>
    <w:rsid w:val="6D0C417C"/>
    <w:rsid w:val="6DFABD94"/>
    <w:rsid w:val="74CF4766"/>
    <w:rsid w:val="7AB0567C"/>
    <w:rsid w:val="7AD25A9C"/>
    <w:rsid w:val="7BF3DE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E43B"/>
  <w15:docId w15:val="{3583FE1B-BA3C-49B1-A682-B19D911A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59"/>
    </w:pPr>
  </w:style>
  <w:style w:type="paragraph" w:customStyle="1" w:styleId="TableParagraph">
    <w:name w:val="Table Paragraph"/>
    <w:basedOn w:val="Normal"/>
    <w:uiPriority w:val="1"/>
    <w:qFormat/>
    <w:pPr>
      <w:spacing w:before="57"/>
      <w:ind w:left="108"/>
    </w:pPr>
  </w:style>
  <w:style w:type="paragraph" w:styleId="Header">
    <w:name w:val="header"/>
    <w:basedOn w:val="Normal"/>
    <w:link w:val="HeaderChar"/>
    <w:uiPriority w:val="99"/>
    <w:semiHidden/>
    <w:unhideWhenUsed/>
    <w:rsid w:val="00BC7FDC"/>
    <w:pPr>
      <w:tabs>
        <w:tab w:val="center" w:pos="4513"/>
        <w:tab w:val="right" w:pos="9026"/>
      </w:tabs>
    </w:pPr>
  </w:style>
  <w:style w:type="character" w:customStyle="1" w:styleId="HeaderChar">
    <w:name w:val="Header Char"/>
    <w:basedOn w:val="DefaultParagraphFont"/>
    <w:link w:val="Header"/>
    <w:uiPriority w:val="99"/>
    <w:semiHidden/>
    <w:rsid w:val="00BC7FDC"/>
    <w:rPr>
      <w:rFonts w:ascii="Calibri" w:eastAsia="Calibri" w:hAnsi="Calibri" w:cs="Calibri"/>
    </w:rPr>
  </w:style>
  <w:style w:type="paragraph" w:styleId="Footer">
    <w:name w:val="footer"/>
    <w:basedOn w:val="Normal"/>
    <w:link w:val="FooterChar"/>
    <w:uiPriority w:val="99"/>
    <w:semiHidden/>
    <w:unhideWhenUsed/>
    <w:rsid w:val="00BC7FDC"/>
    <w:pPr>
      <w:tabs>
        <w:tab w:val="center" w:pos="4513"/>
        <w:tab w:val="right" w:pos="9026"/>
      </w:tabs>
    </w:pPr>
  </w:style>
  <w:style w:type="character" w:customStyle="1" w:styleId="FooterChar">
    <w:name w:val="Footer Char"/>
    <w:basedOn w:val="DefaultParagraphFont"/>
    <w:link w:val="Footer"/>
    <w:uiPriority w:val="99"/>
    <w:semiHidden/>
    <w:rsid w:val="00BC7FDC"/>
    <w:rPr>
      <w:rFonts w:ascii="Calibri" w:eastAsia="Calibri" w:hAnsi="Calibri" w:cs="Calibri"/>
    </w:rPr>
  </w:style>
  <w:style w:type="paragraph" w:styleId="NormalWeb">
    <w:name w:val="Normal (Web)"/>
    <w:basedOn w:val="Normal"/>
    <w:uiPriority w:val="99"/>
    <w:semiHidden/>
    <w:unhideWhenUsed/>
    <w:rsid w:val="00E1668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E16686"/>
    <w:rPr>
      <w:b/>
      <w:bCs/>
    </w:rPr>
  </w:style>
  <w:style w:type="character" w:styleId="Emphasis">
    <w:name w:val="Emphasis"/>
    <w:basedOn w:val="DefaultParagraphFont"/>
    <w:uiPriority w:val="20"/>
    <w:qFormat/>
    <w:rsid w:val="00E16686"/>
    <w:rPr>
      <w:i/>
      <w:iCs/>
    </w:rPr>
  </w:style>
  <w:style w:type="character" w:styleId="Hyperlink">
    <w:name w:val="Hyperlink"/>
    <w:basedOn w:val="DefaultParagraphFont"/>
    <w:uiPriority w:val="99"/>
    <w:unhideWhenUsed/>
    <w:rsid w:val="00752FBB"/>
    <w:rPr>
      <w:color w:val="0000FF" w:themeColor="hyperlink"/>
      <w:u w:val="single"/>
    </w:rPr>
  </w:style>
  <w:style w:type="character" w:styleId="UnresolvedMention">
    <w:name w:val="Unresolved Mention"/>
    <w:basedOn w:val="DefaultParagraphFont"/>
    <w:uiPriority w:val="99"/>
    <w:semiHidden/>
    <w:unhideWhenUsed/>
    <w:rsid w:val="00752FBB"/>
    <w:rPr>
      <w:color w:val="605E5C"/>
      <w:shd w:val="clear" w:color="auto" w:fill="E1DFDD"/>
    </w:rPr>
  </w:style>
  <w:style w:type="table" w:styleId="TableGrid">
    <w:name w:val="Table Grid"/>
    <w:basedOn w:val="TableNormal"/>
    <w:uiPriority w:val="39"/>
    <w:rsid w:val="00C56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exam-system-contingency-plan-england-wales-and-northern-ireland" TargetMode="External"/><Relationship Id="rId117" Type="http://schemas.openxmlformats.org/officeDocument/2006/relationships/hyperlink" Target="http://www.gov.uk/government/publications/emergency-planning-and-response-for-education-childcare-and-childrens-social-care-settings" TargetMode="External"/><Relationship Id="rId21" Type="http://schemas.openxmlformats.org/officeDocument/2006/relationships/hyperlink" Target="https://www.gov.uk/government/publications/exam-system-contingency-plan-england-wales-and-northern-ireland" TargetMode="External"/><Relationship Id="rId42" Type="http://schemas.openxmlformats.org/officeDocument/2006/relationships/hyperlink" Target="https://www.gov.uk/government/publications/exam-system-contingency-plan-england-wales-and-northern-ireland" TargetMode="External"/><Relationship Id="rId47" Type="http://schemas.openxmlformats.org/officeDocument/2006/relationships/hyperlink" Target="https://www.gov.uk/government/publications/exam-system-contingency-plan-england-wales-and-northern-ireland" TargetMode="External"/><Relationship Id="rId63" Type="http://schemas.openxmlformats.org/officeDocument/2006/relationships/hyperlink" Target="http://www.jcq.org.uk/exams-office/online-forms" TargetMode="External"/><Relationship Id="rId68" Type="http://schemas.openxmlformats.org/officeDocument/2006/relationships/hyperlink" Target="http://www.jcq.org.uk/exams-office/online-forms" TargetMode="External"/><Relationship Id="rId84" Type="http://schemas.openxmlformats.org/officeDocument/2006/relationships/hyperlink" Target="http://www.jcq.org.uk/exams-office/access-arrangements-and-special-consideration/regulations-and-guidance" TargetMode="External"/><Relationship Id="rId89" Type="http://schemas.openxmlformats.org/officeDocument/2006/relationships/hyperlink" Target="http://www.jcq.org.uk/exams-office/access-arrangements-and-special-consideration/regulations-and-guidance" TargetMode="External"/><Relationship Id="rId112" Type="http://schemas.openxmlformats.org/officeDocument/2006/relationships/hyperlink" Target="http://www.gov.uk/government/publications/emergency-planning-and-response-for-education-childcare-and-childrens-social-care-settings" TargetMode="External"/><Relationship Id="rId133" Type="http://schemas.openxmlformats.org/officeDocument/2006/relationships/hyperlink" Target="https://www.gov.uk/government/publications/dispatch-of-exam-scripts-yellow-label-service" TargetMode="External"/><Relationship Id="rId138" Type="http://schemas.openxmlformats.org/officeDocument/2006/relationships/hyperlink" Target="https://www.ncsc.gov.uk/news/alert-targeted-ransomware-attacks-on-uk-education-sector" TargetMode="External"/><Relationship Id="rId16" Type="http://schemas.openxmlformats.org/officeDocument/2006/relationships/hyperlink" Target="https://www.jcq.org.uk/wp-content/uploads/2024/08/Gen_regs_approved_centres_24-25_FINAL.pdf" TargetMode="External"/><Relationship Id="rId107" Type="http://schemas.openxmlformats.org/officeDocument/2006/relationships/hyperlink" Target="http://www.gov.uk/government/publications/emergency-planning-and-response-for-education-childcare-and-childrens-social-care-settings" TargetMode="External"/><Relationship Id="rId11" Type="http://schemas.openxmlformats.org/officeDocument/2006/relationships/image" Target="media/image1.jpeg"/><Relationship Id="rId32" Type="http://schemas.openxmlformats.org/officeDocument/2006/relationships/hyperlink" Target="https://www.gov.uk/government/publications/exam-system-contingency-plan-england-wales-and-northern-ireland" TargetMode="External"/><Relationship Id="rId37" Type="http://schemas.openxmlformats.org/officeDocument/2006/relationships/hyperlink" Target="https://www.gov.uk/government/publications/exam-system-contingency-plan-england-wales-and-northern-ireland" TargetMode="External"/><Relationship Id="rId53" Type="http://schemas.openxmlformats.org/officeDocument/2006/relationships/hyperlink" Target="https://www.gov.uk/government/publications/exam-system-contingency-plan-england-wales-and-northern-ireland" TargetMode="External"/><Relationship Id="rId58" Type="http://schemas.openxmlformats.org/officeDocument/2006/relationships/hyperlink" Target="http://www.jcq.org.uk/exams-office/general-regulations" TargetMode="External"/><Relationship Id="rId74" Type="http://schemas.openxmlformats.org/officeDocument/2006/relationships/hyperlink" Target="http://www.jcq.org.uk/exams-office/ice---instructions-for-conducting-examinations" TargetMode="External"/><Relationship Id="rId79" Type="http://schemas.openxmlformats.org/officeDocument/2006/relationships/hyperlink" Target="http://www.jcq.org.uk/exams-office/ice---instructions-for-conducting-examinations" TargetMode="External"/><Relationship Id="rId102" Type="http://schemas.openxmlformats.org/officeDocument/2006/relationships/hyperlink" Target="http://www.gov.uk/government/publications/emergency-planning-and-response-for-education-childcare-and-childrens-social-care-settings" TargetMode="External"/><Relationship Id="rId123" Type="http://schemas.openxmlformats.org/officeDocument/2006/relationships/hyperlink" Target="https://www.gov.uk/government/publications/dispatch-of-exam-scripts-yellow-label-service" TargetMode="External"/><Relationship Id="rId128" Type="http://schemas.openxmlformats.org/officeDocument/2006/relationships/hyperlink" Target="https://www.gov.uk/government/publications/dispatch-of-exam-scripts-yellow-label-service" TargetMode="External"/><Relationship Id="rId144" Type="http://schemas.openxmlformats.org/officeDocument/2006/relationships/hyperlink" Target="https://www.ncsc.gov.uk/news/school-staff-offered-training-to-help-cyber-defences" TargetMode="External"/><Relationship Id="rId5" Type="http://schemas.openxmlformats.org/officeDocument/2006/relationships/numbering" Target="numbering.xml"/><Relationship Id="rId90" Type="http://schemas.openxmlformats.org/officeDocument/2006/relationships/hyperlink" Target="http://www.jcq.org.uk/exams-office/access-arrangements-and-special-consideration/regulations-and-guidance" TargetMode="External"/><Relationship Id="rId95" Type="http://schemas.openxmlformats.org/officeDocument/2006/relationships/hyperlink" Target="http://www.jcq.org.uk/exams-office/access-arrangements-and-special-consideration/regulations-and-guidance" TargetMode="External"/><Relationship Id="rId22" Type="http://schemas.openxmlformats.org/officeDocument/2006/relationships/hyperlink" Target="https://www.gov.uk/government/publications/exam-system-contingency-plan-england-wales-and-northern-ireland" TargetMode="External"/><Relationship Id="rId27" Type="http://schemas.openxmlformats.org/officeDocument/2006/relationships/hyperlink" Target="https://www.gov.uk/government/publications/exam-system-contingency-plan-england-wales-and-northern-ireland" TargetMode="External"/><Relationship Id="rId43" Type="http://schemas.openxmlformats.org/officeDocument/2006/relationships/hyperlink" Target="https://www.gov.uk/government/publications/exam-system-contingency-plan-england-wales-and-northern-ireland" TargetMode="External"/><Relationship Id="rId48" Type="http://schemas.openxmlformats.org/officeDocument/2006/relationships/hyperlink" Target="https://www.gov.uk/government/publications/exam-system-contingency-plan-england-wales-and-northern-ireland" TargetMode="External"/><Relationship Id="rId64" Type="http://schemas.openxmlformats.org/officeDocument/2006/relationships/hyperlink" Target="http://www.jcq.org.uk/exams-office/online-forms" TargetMode="External"/><Relationship Id="rId69" Type="http://schemas.openxmlformats.org/officeDocument/2006/relationships/hyperlink" Target="http://www.jcq.org.uk/exams-office/online-forms" TargetMode="External"/><Relationship Id="rId113" Type="http://schemas.openxmlformats.org/officeDocument/2006/relationships/hyperlink" Target="http://www.gov.uk/government/publications/emergency-planning-and-response-for-education-childcare-and-childrens-social-care-settings" TargetMode="External"/><Relationship Id="rId118" Type="http://schemas.openxmlformats.org/officeDocument/2006/relationships/hyperlink" Target="http://www.gov.uk/government/publications/emergency-planning-and-response-for-education-childcare-and-childrens-social-care-settings" TargetMode="External"/><Relationship Id="rId134" Type="http://schemas.openxmlformats.org/officeDocument/2006/relationships/hyperlink" Target="https://www.ncsc.gov.uk/information/web-check" TargetMode="External"/><Relationship Id="rId139" Type="http://schemas.openxmlformats.org/officeDocument/2006/relationships/hyperlink" Target="https://www.ncsc.gov.uk/guidance/mitigating-malware-and-ransomware-attacks" TargetMode="External"/><Relationship Id="rId80" Type="http://schemas.openxmlformats.org/officeDocument/2006/relationships/hyperlink" Target="http://www.jcq.org.uk/exams-office/ice---instructions-for-conducting-examinations" TargetMode="External"/><Relationship Id="rId85" Type="http://schemas.openxmlformats.org/officeDocument/2006/relationships/hyperlink" Target="http://www.jcq.org.uk/exams-office/access-arrangements-and-special-consideration/regulations-and-guidanc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jcq.org.uk/wp-content/uploads/2024/10/JCQ-Instructions-for-conducting-examinations-2024_FINAL-1.pdf" TargetMode="External"/><Relationship Id="rId25" Type="http://schemas.openxmlformats.org/officeDocument/2006/relationships/hyperlink" Target="https://www.gov.uk/government/publications/exam-system-contingency-plan-england-wales-and-northern-ireland" TargetMode="External"/><Relationship Id="rId33" Type="http://schemas.openxmlformats.org/officeDocument/2006/relationships/hyperlink" Target="https://www.gov.uk/government/publications/exam-system-contingency-plan-england-wales-and-northern-ireland" TargetMode="External"/><Relationship Id="rId38" Type="http://schemas.openxmlformats.org/officeDocument/2006/relationships/hyperlink" Target="https://www.gov.uk/government/publications/exam-system-contingency-plan-england-wales-and-northern-ireland" TargetMode="External"/><Relationship Id="rId46" Type="http://schemas.openxmlformats.org/officeDocument/2006/relationships/hyperlink" Target="https://www.gov.uk/government/publications/exam-system-contingency-plan-england-wales-and-northern-ireland" TargetMode="External"/><Relationship Id="rId59" Type="http://schemas.openxmlformats.org/officeDocument/2006/relationships/hyperlink" Target="http://www.jcq.org.uk/exams-office/general-regulations" TargetMode="External"/><Relationship Id="rId67" Type="http://schemas.openxmlformats.org/officeDocument/2006/relationships/hyperlink" Target="http://www.jcq.org.uk/exams-office/online-forms" TargetMode="External"/><Relationship Id="rId103" Type="http://schemas.openxmlformats.org/officeDocument/2006/relationships/hyperlink" Target="http://www.gov.uk/government/publications/emergency-planning-and-response-for-education-childcare-and-childrens-social-care-settings" TargetMode="External"/><Relationship Id="rId108" Type="http://schemas.openxmlformats.org/officeDocument/2006/relationships/hyperlink" Target="http://www.gov.uk/government/publications/emergency-planning-and-response-for-education-childcare-and-childrens-social-care-settings" TargetMode="External"/><Relationship Id="rId116" Type="http://schemas.openxmlformats.org/officeDocument/2006/relationships/hyperlink" Target="http://www.gov.uk/government/publications/emergency-planning-and-response-for-education-childcare-and-childrens-social-care-settings" TargetMode="External"/><Relationship Id="rId124" Type="http://schemas.openxmlformats.org/officeDocument/2006/relationships/hyperlink" Target="https://www.gov.uk/government/publications/dispatch-of-exam-scripts-yellow-label-service" TargetMode="External"/><Relationship Id="rId129" Type="http://schemas.openxmlformats.org/officeDocument/2006/relationships/hyperlink" Target="https://www.gov.uk/government/publications/dispatch-of-exam-scripts-yellow-label-service" TargetMode="External"/><Relationship Id="rId137" Type="http://schemas.openxmlformats.org/officeDocument/2006/relationships/hyperlink" Target="https://www.ncsc.gov.uk/news/alert-targeted-ransomware-attacks-on-uk-education-sector" TargetMode="External"/><Relationship Id="rId20" Type="http://schemas.openxmlformats.org/officeDocument/2006/relationships/hyperlink" Target="https://share.google/yWLxsE8onyoYR3w0G" TargetMode="External"/><Relationship Id="rId41" Type="http://schemas.openxmlformats.org/officeDocument/2006/relationships/hyperlink" Target="https://www.gov.uk/government/publications/exam-system-contingency-plan-england-wales-and-northern-ireland" TargetMode="External"/><Relationship Id="rId54" Type="http://schemas.openxmlformats.org/officeDocument/2006/relationships/hyperlink" Target="https://www.gov.uk/government/publications/exam-system-contingency-plan-england-wales-and-northern-ireland" TargetMode="External"/><Relationship Id="rId62" Type="http://schemas.openxmlformats.org/officeDocument/2006/relationships/hyperlink" Target="http://www.jcq.org.uk/exams-office/online-forms" TargetMode="External"/><Relationship Id="rId70" Type="http://schemas.openxmlformats.org/officeDocument/2006/relationships/hyperlink" Target="http://www.jcq.org.uk/exams-office/ice---instructions-for-conducting-examinations" TargetMode="External"/><Relationship Id="rId75" Type="http://schemas.openxmlformats.org/officeDocument/2006/relationships/hyperlink" Target="http://www.jcq.org.uk/exams-office/ice---instructions-for-conducting-examinations" TargetMode="External"/><Relationship Id="rId83" Type="http://schemas.openxmlformats.org/officeDocument/2006/relationships/hyperlink" Target="http://www.jcq.org.uk/exams-office/access-arrangements-and-special-consideration/regulations-and-guidance" TargetMode="External"/><Relationship Id="rId88" Type="http://schemas.openxmlformats.org/officeDocument/2006/relationships/hyperlink" Target="http://www.jcq.org.uk/exams-office/access-arrangements-and-special-consideration/regulations-and-guidance" TargetMode="External"/><Relationship Id="rId91" Type="http://schemas.openxmlformats.org/officeDocument/2006/relationships/hyperlink" Target="http://www.jcq.org.uk/exams-office/access-arrangements-and-special-consideration/regulations-and-guidance" TargetMode="External"/><Relationship Id="rId96" Type="http://schemas.openxmlformats.org/officeDocument/2006/relationships/hyperlink" Target="http://www.jcq.org.uk/exams-office/access-arrangements-and-special-consideration/regulations-and-guidance" TargetMode="External"/><Relationship Id="rId111" Type="http://schemas.openxmlformats.org/officeDocument/2006/relationships/hyperlink" Target="http://www.gov.uk/government/publications/emergency-planning-and-response-for-education-childcare-and-childrens-social-care-settings" TargetMode="External"/><Relationship Id="rId132" Type="http://schemas.openxmlformats.org/officeDocument/2006/relationships/hyperlink" Target="https://www.gov.uk/government/publications/dispatch-of-exam-scripts-yellow-label-service" TargetMode="External"/><Relationship Id="rId140" Type="http://schemas.openxmlformats.org/officeDocument/2006/relationships/hyperlink" Target="https://www.ncsc.gov.uk/blog-post/offline-backups-in-an-online-world" TargetMode="External"/><Relationship Id="rId145" Type="http://schemas.openxmlformats.org/officeDocument/2006/relationships/hyperlink" Target="https://www.ncsc.gov.uk/news/school-staff-offered-training-to-help-cyber-defen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exam-system-contingency-plan-england-wales-and-northern-ireland" TargetMode="External"/><Relationship Id="rId23" Type="http://schemas.openxmlformats.org/officeDocument/2006/relationships/hyperlink" Target="https://www.gov.uk/government/publications/exam-system-contingency-plan-england-wales-and-northern-ireland" TargetMode="External"/><Relationship Id="rId28" Type="http://schemas.openxmlformats.org/officeDocument/2006/relationships/hyperlink" Target="https://www.gov.uk/government/publications/exam-system-contingency-plan-england-wales-and-northern-ireland" TargetMode="External"/><Relationship Id="rId36" Type="http://schemas.openxmlformats.org/officeDocument/2006/relationships/hyperlink" Target="https://www.gov.uk/government/publications/exam-system-contingency-plan-england-wales-and-northern-ireland" TargetMode="External"/><Relationship Id="rId49" Type="http://schemas.openxmlformats.org/officeDocument/2006/relationships/hyperlink" Target="https://www.gov.uk/government/publications/exam-system-contingency-plan-england-wales-and-northern-ireland" TargetMode="External"/><Relationship Id="rId57" Type="http://schemas.openxmlformats.org/officeDocument/2006/relationships/hyperlink" Target="http://www.jcq.org.uk/exams-office/general-regulations" TargetMode="External"/><Relationship Id="rId106" Type="http://schemas.openxmlformats.org/officeDocument/2006/relationships/hyperlink" Target="http://www.gov.uk/government/publications/emergency-planning-and-response-for-education-childcare-and-childrens-social-care-settings" TargetMode="External"/><Relationship Id="rId114" Type="http://schemas.openxmlformats.org/officeDocument/2006/relationships/hyperlink" Target="http://www.gov.uk/government/publications/emergency-planning-and-response-for-education-childcare-and-childrens-social-care-settings" TargetMode="External"/><Relationship Id="rId119" Type="http://schemas.openxmlformats.org/officeDocument/2006/relationships/hyperlink" Target="http://www.gov.uk/government/publications/emergency-planning-and-response-for-education-childcare-and-childrens-social-care-settings" TargetMode="External"/><Relationship Id="rId127" Type="http://schemas.openxmlformats.org/officeDocument/2006/relationships/hyperlink" Target="https://www.gov.uk/government/publications/dispatch-of-exam-scripts-yellow-label-service" TargetMode="External"/><Relationship Id="rId10" Type="http://schemas.openxmlformats.org/officeDocument/2006/relationships/endnotes" Target="endnotes.xml"/><Relationship Id="rId31" Type="http://schemas.openxmlformats.org/officeDocument/2006/relationships/hyperlink" Target="https://www.gov.uk/government/publications/exam-system-contingency-plan-england-wales-and-northern-ireland" TargetMode="External"/><Relationship Id="rId44" Type="http://schemas.openxmlformats.org/officeDocument/2006/relationships/hyperlink" Target="https://www.gov.uk/government/publications/exam-system-contingency-plan-england-wales-and-northern-ireland" TargetMode="External"/><Relationship Id="rId52" Type="http://schemas.openxmlformats.org/officeDocument/2006/relationships/hyperlink" Target="https://www.gov.uk/government/publications/exam-system-contingency-plan-england-wales-and-northern-ireland" TargetMode="External"/><Relationship Id="rId60" Type="http://schemas.openxmlformats.org/officeDocument/2006/relationships/hyperlink" Target="http://www.jcq.org.uk/exams-office/online-forms" TargetMode="External"/><Relationship Id="rId65" Type="http://schemas.openxmlformats.org/officeDocument/2006/relationships/hyperlink" Target="http://www.jcq.org.uk/exams-office/online-forms" TargetMode="External"/><Relationship Id="rId73" Type="http://schemas.openxmlformats.org/officeDocument/2006/relationships/hyperlink" Target="http://www.jcq.org.uk/exams-office/ice---instructions-for-conducting-examinations" TargetMode="External"/><Relationship Id="rId78" Type="http://schemas.openxmlformats.org/officeDocument/2006/relationships/hyperlink" Target="http://www.jcq.org.uk/exams-office/ice---instructions-for-conducting-examinations" TargetMode="External"/><Relationship Id="rId81" Type="http://schemas.openxmlformats.org/officeDocument/2006/relationships/hyperlink" Target="http://www.jcq.org.uk/exams-office/access-arrangements-and-special-consideration/regulations-and-guidance" TargetMode="External"/><Relationship Id="rId86" Type="http://schemas.openxmlformats.org/officeDocument/2006/relationships/hyperlink" Target="http://www.jcq.org.uk/exams-office/access-arrangements-and-special-consideration/regulations-and-guidance" TargetMode="External"/><Relationship Id="rId94" Type="http://schemas.openxmlformats.org/officeDocument/2006/relationships/hyperlink" Target="http://www.jcq.org.uk/exams-office/access-arrangements-and-special-consideration/regulations-and-guidance" TargetMode="External"/><Relationship Id="rId99" Type="http://schemas.openxmlformats.org/officeDocument/2006/relationships/hyperlink" Target="http://www.gov.uk/government/publications/emergency-planning-and-response-for-education-childcare-and-childrens-social-care-settings" TargetMode="External"/><Relationship Id="rId101" Type="http://schemas.openxmlformats.org/officeDocument/2006/relationships/hyperlink" Target="http://www.gov.uk/government/publications/emergency-planning-and-response-for-education-childcare-and-childrens-social-care-settings" TargetMode="External"/><Relationship Id="rId122" Type="http://schemas.openxmlformats.org/officeDocument/2006/relationships/hyperlink" Target="https://www.gov.uk/government/publications/dispatch-of-exam-scripts-yellow-label-service" TargetMode="External"/><Relationship Id="rId130" Type="http://schemas.openxmlformats.org/officeDocument/2006/relationships/hyperlink" Target="https://www.gov.uk/government/publications/dispatch-of-exam-scripts-yellow-label-service" TargetMode="External"/><Relationship Id="rId135" Type="http://schemas.openxmlformats.org/officeDocument/2006/relationships/hyperlink" Target="https://www.ncsc.gov.uk/information/mailcheck" TargetMode="External"/><Relationship Id="rId143" Type="http://schemas.openxmlformats.org/officeDocument/2006/relationships/hyperlink" Target="https://www.youtube.com/watch?v=FppzWedY0ic&amp;t=237s" TargetMode="External"/><Relationship Id="rId14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yperlink" Target="https://www.gov.uk/government/publications/exam-system-contingency-plan-england-wales-and-northern-ireland" TargetMode="External"/><Relationship Id="rId109" Type="http://schemas.openxmlformats.org/officeDocument/2006/relationships/hyperlink" Target="http://www.gov.uk/government/publications/emergency-planning-and-response-for-education-childcare-and-childrens-social-care-settings" TargetMode="External"/><Relationship Id="rId34" Type="http://schemas.openxmlformats.org/officeDocument/2006/relationships/hyperlink" Target="https://www.gov.uk/government/publications/exam-system-contingency-plan-england-wales-and-northern-ireland" TargetMode="External"/><Relationship Id="rId50" Type="http://schemas.openxmlformats.org/officeDocument/2006/relationships/hyperlink" Target="https://www.gov.uk/government/publications/exam-system-contingency-plan-england-wales-and-northern-ireland" TargetMode="External"/><Relationship Id="rId55" Type="http://schemas.openxmlformats.org/officeDocument/2006/relationships/hyperlink" Target="http://www.jcq.org.uk/exams-office/general-regulations" TargetMode="External"/><Relationship Id="rId76" Type="http://schemas.openxmlformats.org/officeDocument/2006/relationships/hyperlink" Target="http://www.jcq.org.uk/exams-office/ice---instructions-for-conducting-examinations" TargetMode="External"/><Relationship Id="rId97" Type="http://schemas.openxmlformats.org/officeDocument/2006/relationships/hyperlink" Target="http://www.gov.uk/government/publications/emergency-planning-and-response-for-education-childcare-and-childrens-social-care-settings" TargetMode="External"/><Relationship Id="rId104" Type="http://schemas.openxmlformats.org/officeDocument/2006/relationships/hyperlink" Target="http://www.gov.uk/government/publications/emergency-planning-and-response-for-education-childcare-and-childrens-social-care-settings" TargetMode="External"/><Relationship Id="rId120" Type="http://schemas.openxmlformats.org/officeDocument/2006/relationships/hyperlink" Target="http://www.gov.uk/government/publications/emergency-planning-and-response-for-education-childcare-and-childrens-social-care-settings" TargetMode="External"/><Relationship Id="rId125" Type="http://schemas.openxmlformats.org/officeDocument/2006/relationships/hyperlink" Target="https://www.gov.uk/government/publications/dispatch-of-exam-scripts-yellow-label-service" TargetMode="External"/><Relationship Id="rId141" Type="http://schemas.openxmlformats.org/officeDocument/2006/relationships/hyperlink" Target="https://www.ncsc.gov.uk/collection/small-business-guide/backing-your-data" TargetMode="External"/><Relationship Id="rId146" Type="http://schemas.openxmlformats.org/officeDocument/2006/relationships/hyperlink" Target="https://www.ncsc.gov.uk/news/school-staff-offered-training-to-help-cyber-defences" TargetMode="External"/><Relationship Id="rId7" Type="http://schemas.openxmlformats.org/officeDocument/2006/relationships/settings" Target="settings.xml"/><Relationship Id="rId71" Type="http://schemas.openxmlformats.org/officeDocument/2006/relationships/hyperlink" Target="http://www.jcq.org.uk/exams-office/ice---instructions-for-conducting-examinations" TargetMode="External"/><Relationship Id="rId92" Type="http://schemas.openxmlformats.org/officeDocument/2006/relationships/hyperlink" Target="http://www.jcq.org.uk/exams-office/access-arrangements-and-special-consideration/regulations-and-guidance" TargetMode="External"/><Relationship Id="rId2" Type="http://schemas.openxmlformats.org/officeDocument/2006/relationships/customXml" Target="../customXml/item2.xml"/><Relationship Id="rId29" Type="http://schemas.openxmlformats.org/officeDocument/2006/relationships/hyperlink" Target="https://www.gov.uk/government/publications/exam-system-contingency-plan-england-wales-and-northern-ireland" TargetMode="External"/><Relationship Id="rId24" Type="http://schemas.openxmlformats.org/officeDocument/2006/relationships/hyperlink" Target="https://www.gov.uk/government/publications/exam-system-contingency-plan-england-wales-and-northern-ireland" TargetMode="External"/><Relationship Id="rId40" Type="http://schemas.openxmlformats.org/officeDocument/2006/relationships/hyperlink" Target="https://www.gov.uk/government/publications/exam-system-contingency-plan-england-wales-and-northern-ireland" TargetMode="External"/><Relationship Id="rId45" Type="http://schemas.openxmlformats.org/officeDocument/2006/relationships/hyperlink" Target="https://www.gov.uk/government/publications/exam-system-contingency-plan-england-wales-and-northern-ireland" TargetMode="External"/><Relationship Id="rId66" Type="http://schemas.openxmlformats.org/officeDocument/2006/relationships/hyperlink" Target="http://www.jcq.org.uk/exams-office/online-forms" TargetMode="External"/><Relationship Id="rId87" Type="http://schemas.openxmlformats.org/officeDocument/2006/relationships/hyperlink" Target="http://www.jcq.org.uk/exams-office/access-arrangements-and-special-consideration/regulations-and-guidance" TargetMode="External"/><Relationship Id="rId110" Type="http://schemas.openxmlformats.org/officeDocument/2006/relationships/hyperlink" Target="http://www.gov.uk/government/publications/emergency-planning-and-response-for-education-childcare-and-childrens-social-care-settings" TargetMode="External"/><Relationship Id="rId115" Type="http://schemas.openxmlformats.org/officeDocument/2006/relationships/hyperlink" Target="http://www.gov.uk/government/publications/emergency-planning-and-response-for-education-childcare-and-childrens-social-care-settings" TargetMode="External"/><Relationship Id="rId131" Type="http://schemas.openxmlformats.org/officeDocument/2006/relationships/hyperlink" Target="https://www.gov.uk/government/publications/dispatch-of-exam-scripts-yellow-label-service" TargetMode="External"/><Relationship Id="rId136" Type="http://schemas.openxmlformats.org/officeDocument/2006/relationships/hyperlink" Target="https://www.ncsc.gov.uk/news/alert-targeted-ransomware-attacks-on-uk-education-sector" TargetMode="External"/><Relationship Id="rId61" Type="http://schemas.openxmlformats.org/officeDocument/2006/relationships/hyperlink" Target="http://www.jcq.org.uk/exams-office/online-forms" TargetMode="External"/><Relationship Id="rId82" Type="http://schemas.openxmlformats.org/officeDocument/2006/relationships/hyperlink" Target="http://www.jcq.org.uk/exams-office/access-arrangements-and-special-consideration/regulations-and-guidance" TargetMode="External"/><Relationship Id="rId19" Type="http://schemas.openxmlformats.org/officeDocument/2006/relationships/hyperlink" Target="https://www.jcq.org.uk/preparing-for-disruption-to-examinations/" TargetMode="External"/><Relationship Id="rId14" Type="http://schemas.openxmlformats.org/officeDocument/2006/relationships/hyperlink" Target="https://www.jcq.org.uk/exams-office/general-regulations" TargetMode="External"/><Relationship Id="rId30" Type="http://schemas.openxmlformats.org/officeDocument/2006/relationships/hyperlink" Target="https://www.gov.uk/government/publications/exam-system-contingency-plan-england-wales-and-northern-ireland" TargetMode="External"/><Relationship Id="rId35" Type="http://schemas.openxmlformats.org/officeDocument/2006/relationships/hyperlink" Target="https://www.gov.uk/government/publications/exam-system-contingency-plan-england-wales-and-northern-ireland" TargetMode="External"/><Relationship Id="rId56" Type="http://schemas.openxmlformats.org/officeDocument/2006/relationships/hyperlink" Target="http://www.jcq.org.uk/exams-office/general-regulations" TargetMode="External"/><Relationship Id="rId77" Type="http://schemas.openxmlformats.org/officeDocument/2006/relationships/hyperlink" Target="http://www.jcq.org.uk/exams-office/ice---instructions-for-conducting-examinations" TargetMode="External"/><Relationship Id="rId100" Type="http://schemas.openxmlformats.org/officeDocument/2006/relationships/hyperlink" Target="http://www.gov.uk/government/publications/emergency-planning-and-response-for-education-childcare-and-childrens-social-care-settings" TargetMode="External"/><Relationship Id="rId105" Type="http://schemas.openxmlformats.org/officeDocument/2006/relationships/hyperlink" Target="http://www.gov.uk/government/publications/emergency-planning-and-response-for-education-childcare-and-childrens-social-care-settings" TargetMode="External"/><Relationship Id="rId126" Type="http://schemas.openxmlformats.org/officeDocument/2006/relationships/hyperlink" Target="https://www.gov.uk/government/publications/dispatch-of-exam-scripts-yellow-label-service" TargetMode="External"/><Relationship Id="rId14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exam-system-contingency-plan-england-wales-and-northern-ireland" TargetMode="External"/><Relationship Id="rId72" Type="http://schemas.openxmlformats.org/officeDocument/2006/relationships/hyperlink" Target="http://www.jcq.org.uk/exams-office/ice---instructions-for-conducting-examinations" TargetMode="External"/><Relationship Id="rId93" Type="http://schemas.openxmlformats.org/officeDocument/2006/relationships/hyperlink" Target="http://www.jcq.org.uk/exams-office/access-arrangements-and-special-consideration/regulations-and-guidance" TargetMode="External"/><Relationship Id="rId98" Type="http://schemas.openxmlformats.org/officeDocument/2006/relationships/hyperlink" Target="http://www.gov.uk/government/publications/emergency-planning-and-response-for-education-childcare-and-childrens-social-care-settings" TargetMode="External"/><Relationship Id="rId121" Type="http://schemas.openxmlformats.org/officeDocument/2006/relationships/hyperlink" Target="https://www.gov.uk/government/publications/dispatch-of-exam-scripts-yellow-label-service" TargetMode="External"/><Relationship Id="rId142" Type="http://schemas.openxmlformats.org/officeDocument/2006/relationships/hyperlink" Target="https://www.ncsc.gov.uk/section/education-skills/cyber-security-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b9734637987b4d8274c23880841cdd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f24679fc127d9c9de0dc8592a0095160"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32327-CDC1-4D1B-92B4-BA6321FB418D}">
  <ds:schemaRefs>
    <ds:schemaRef ds:uri="http://schemas.microsoft.com/sharepoint/v3/contenttype/forms"/>
  </ds:schemaRefs>
</ds:datastoreItem>
</file>

<file path=customXml/itemProps2.xml><?xml version="1.0" encoding="utf-8"?>
<ds:datastoreItem xmlns:ds="http://schemas.openxmlformats.org/officeDocument/2006/customXml" ds:itemID="{1B7BBB3E-575B-459B-9A78-DFC92E574CE6}"/>
</file>

<file path=customXml/itemProps3.xml><?xml version="1.0" encoding="utf-8"?>
<ds:datastoreItem xmlns:ds="http://schemas.openxmlformats.org/officeDocument/2006/customXml" ds:itemID="{1CF8B776-05D9-4753-ABBA-E742D6753788}">
  <ds:schemaRefs>
    <ds:schemaRef ds:uri="http://schemas.openxmlformats.org/officeDocument/2006/bibliography"/>
  </ds:schemaRefs>
</ds:datastoreItem>
</file>

<file path=customXml/itemProps4.xml><?xml version="1.0" encoding="utf-8"?>
<ds:datastoreItem xmlns:ds="http://schemas.openxmlformats.org/officeDocument/2006/customXml" ds:itemID="{4D9C9C74-D4EB-44F2-A6BC-14BAA27E80A9}">
  <ds:schemaRefs>
    <ds:schemaRef ds:uri="http://schemas.microsoft.com/office/2006/metadata/properties"/>
    <ds:schemaRef ds:uri="http://schemas.microsoft.com/office/infopath/2007/PartnerControls"/>
    <ds:schemaRef ds:uri="ee147142-2f7a-4c5c-a308-06c61d762bf7"/>
    <ds:schemaRef ds:uri="f3b15894-3dd3-4e1b-a20b-fa9481627b8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6271</Words>
  <Characters>35749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The Pilgrim School Examinations Policy</vt:lpstr>
    </vt:vector>
  </TitlesOfParts>
  <Company/>
  <LinksUpToDate>false</LinksUpToDate>
  <CharactersWithSpaces>41937</CharactersWithSpaces>
  <SharedDoc>false</SharedDoc>
  <HLinks>
    <vt:vector size="846" baseType="variant">
      <vt:variant>
        <vt:i4>1769544</vt:i4>
      </vt:variant>
      <vt:variant>
        <vt:i4>420</vt:i4>
      </vt:variant>
      <vt:variant>
        <vt:i4>0</vt:i4>
      </vt:variant>
      <vt:variant>
        <vt:i4>5</vt:i4>
      </vt:variant>
      <vt:variant>
        <vt:lpwstr>https://www.ncsc.gov.uk/news/school-staff-offered-training-to-help-cyber-defences</vt:lpwstr>
      </vt:variant>
      <vt:variant>
        <vt:lpwstr/>
      </vt:variant>
      <vt:variant>
        <vt:i4>1769544</vt:i4>
      </vt:variant>
      <vt:variant>
        <vt:i4>417</vt:i4>
      </vt:variant>
      <vt:variant>
        <vt:i4>0</vt:i4>
      </vt:variant>
      <vt:variant>
        <vt:i4>5</vt:i4>
      </vt:variant>
      <vt:variant>
        <vt:lpwstr>https://www.ncsc.gov.uk/news/school-staff-offered-training-to-help-cyber-defences</vt:lpwstr>
      </vt:variant>
      <vt:variant>
        <vt:lpwstr/>
      </vt:variant>
      <vt:variant>
        <vt:i4>1769544</vt:i4>
      </vt:variant>
      <vt:variant>
        <vt:i4>414</vt:i4>
      </vt:variant>
      <vt:variant>
        <vt:i4>0</vt:i4>
      </vt:variant>
      <vt:variant>
        <vt:i4>5</vt:i4>
      </vt:variant>
      <vt:variant>
        <vt:lpwstr>https://www.ncsc.gov.uk/news/school-staff-offered-training-to-help-cyber-defences</vt:lpwstr>
      </vt:variant>
      <vt:variant>
        <vt:lpwstr/>
      </vt:variant>
      <vt:variant>
        <vt:i4>8061032</vt:i4>
      </vt:variant>
      <vt:variant>
        <vt:i4>411</vt:i4>
      </vt:variant>
      <vt:variant>
        <vt:i4>0</vt:i4>
      </vt:variant>
      <vt:variant>
        <vt:i4>5</vt:i4>
      </vt:variant>
      <vt:variant>
        <vt:lpwstr>https://www.youtube.com/watch?v=FppzWedY0ic&amp;t=237s</vt:lpwstr>
      </vt:variant>
      <vt:variant>
        <vt:lpwstr/>
      </vt:variant>
      <vt:variant>
        <vt:i4>4128804</vt:i4>
      </vt:variant>
      <vt:variant>
        <vt:i4>408</vt:i4>
      </vt:variant>
      <vt:variant>
        <vt:i4>0</vt:i4>
      </vt:variant>
      <vt:variant>
        <vt:i4>5</vt:i4>
      </vt:variant>
      <vt:variant>
        <vt:lpwstr>https://www.ncsc.gov.uk/section/education-skills/cyber-security-schools</vt:lpwstr>
      </vt:variant>
      <vt:variant>
        <vt:lpwstr/>
      </vt:variant>
      <vt:variant>
        <vt:i4>4259845</vt:i4>
      </vt:variant>
      <vt:variant>
        <vt:i4>405</vt:i4>
      </vt:variant>
      <vt:variant>
        <vt:i4>0</vt:i4>
      </vt:variant>
      <vt:variant>
        <vt:i4>5</vt:i4>
      </vt:variant>
      <vt:variant>
        <vt:lpwstr>https://www.ncsc.gov.uk/collection/small-business-guide/backing-your-data</vt:lpwstr>
      </vt:variant>
      <vt:variant>
        <vt:lpwstr/>
      </vt:variant>
      <vt:variant>
        <vt:i4>1769481</vt:i4>
      </vt:variant>
      <vt:variant>
        <vt:i4>402</vt:i4>
      </vt:variant>
      <vt:variant>
        <vt:i4>0</vt:i4>
      </vt:variant>
      <vt:variant>
        <vt:i4>5</vt:i4>
      </vt:variant>
      <vt:variant>
        <vt:lpwstr>https://www.ncsc.gov.uk/blog-post/offline-backups-in-an-online-world</vt:lpwstr>
      </vt:variant>
      <vt:variant>
        <vt:lpwstr/>
      </vt:variant>
      <vt:variant>
        <vt:i4>2359344</vt:i4>
      </vt:variant>
      <vt:variant>
        <vt:i4>399</vt:i4>
      </vt:variant>
      <vt:variant>
        <vt:i4>0</vt:i4>
      </vt:variant>
      <vt:variant>
        <vt:i4>5</vt:i4>
      </vt:variant>
      <vt:variant>
        <vt:lpwstr>https://www.ncsc.gov.uk/guidance/mitigating-malware-and-ransomware-attacks</vt:lpwstr>
      </vt:variant>
      <vt:variant>
        <vt:lpwstr/>
      </vt:variant>
      <vt:variant>
        <vt:i4>1048660</vt:i4>
      </vt:variant>
      <vt:variant>
        <vt:i4>396</vt:i4>
      </vt:variant>
      <vt:variant>
        <vt:i4>0</vt:i4>
      </vt:variant>
      <vt:variant>
        <vt:i4>5</vt:i4>
      </vt:variant>
      <vt:variant>
        <vt:lpwstr>https://www.ncsc.gov.uk/news/alert-targeted-ransomware-attacks-on-uk-education-sector</vt:lpwstr>
      </vt:variant>
      <vt:variant>
        <vt:lpwstr/>
      </vt:variant>
      <vt:variant>
        <vt:i4>1048660</vt:i4>
      </vt:variant>
      <vt:variant>
        <vt:i4>393</vt:i4>
      </vt:variant>
      <vt:variant>
        <vt:i4>0</vt:i4>
      </vt:variant>
      <vt:variant>
        <vt:i4>5</vt:i4>
      </vt:variant>
      <vt:variant>
        <vt:lpwstr>https://www.ncsc.gov.uk/news/alert-targeted-ransomware-attacks-on-uk-education-sector</vt:lpwstr>
      </vt:variant>
      <vt:variant>
        <vt:lpwstr/>
      </vt:variant>
      <vt:variant>
        <vt:i4>1048660</vt:i4>
      </vt:variant>
      <vt:variant>
        <vt:i4>390</vt:i4>
      </vt:variant>
      <vt:variant>
        <vt:i4>0</vt:i4>
      </vt:variant>
      <vt:variant>
        <vt:i4>5</vt:i4>
      </vt:variant>
      <vt:variant>
        <vt:lpwstr>https://www.ncsc.gov.uk/news/alert-targeted-ransomware-attacks-on-uk-education-sector</vt:lpwstr>
      </vt:variant>
      <vt:variant>
        <vt:lpwstr/>
      </vt:variant>
      <vt:variant>
        <vt:i4>6094912</vt:i4>
      </vt:variant>
      <vt:variant>
        <vt:i4>387</vt:i4>
      </vt:variant>
      <vt:variant>
        <vt:i4>0</vt:i4>
      </vt:variant>
      <vt:variant>
        <vt:i4>5</vt:i4>
      </vt:variant>
      <vt:variant>
        <vt:lpwstr>https://www.ncsc.gov.uk/information/mailcheck</vt:lpwstr>
      </vt:variant>
      <vt:variant>
        <vt:lpwstr/>
      </vt:variant>
      <vt:variant>
        <vt:i4>1572945</vt:i4>
      </vt:variant>
      <vt:variant>
        <vt:i4>384</vt:i4>
      </vt:variant>
      <vt:variant>
        <vt:i4>0</vt:i4>
      </vt:variant>
      <vt:variant>
        <vt:i4>5</vt:i4>
      </vt:variant>
      <vt:variant>
        <vt:lpwstr>https://www.ncsc.gov.uk/information/web-check</vt:lpwstr>
      </vt:variant>
      <vt:variant>
        <vt:lpwstr/>
      </vt:variant>
      <vt:variant>
        <vt:i4>655378</vt:i4>
      </vt:variant>
      <vt:variant>
        <vt:i4>381</vt:i4>
      </vt:variant>
      <vt:variant>
        <vt:i4>0</vt:i4>
      </vt:variant>
      <vt:variant>
        <vt:i4>5</vt:i4>
      </vt:variant>
      <vt:variant>
        <vt:lpwstr>https://www.gov.uk/government/publications/dispatch-of-exam-scripts-yellow-label-service</vt:lpwstr>
      </vt:variant>
      <vt:variant>
        <vt:lpwstr/>
      </vt:variant>
      <vt:variant>
        <vt:i4>655378</vt:i4>
      </vt:variant>
      <vt:variant>
        <vt:i4>378</vt:i4>
      </vt:variant>
      <vt:variant>
        <vt:i4>0</vt:i4>
      </vt:variant>
      <vt:variant>
        <vt:i4>5</vt:i4>
      </vt:variant>
      <vt:variant>
        <vt:lpwstr>https://www.gov.uk/government/publications/dispatch-of-exam-scripts-yellow-label-service</vt:lpwstr>
      </vt:variant>
      <vt:variant>
        <vt:lpwstr/>
      </vt:variant>
      <vt:variant>
        <vt:i4>655378</vt:i4>
      </vt:variant>
      <vt:variant>
        <vt:i4>375</vt:i4>
      </vt:variant>
      <vt:variant>
        <vt:i4>0</vt:i4>
      </vt:variant>
      <vt:variant>
        <vt:i4>5</vt:i4>
      </vt:variant>
      <vt:variant>
        <vt:lpwstr>https://www.gov.uk/government/publications/dispatch-of-exam-scripts-yellow-label-service</vt:lpwstr>
      </vt:variant>
      <vt:variant>
        <vt:lpwstr/>
      </vt:variant>
      <vt:variant>
        <vt:i4>655378</vt:i4>
      </vt:variant>
      <vt:variant>
        <vt:i4>372</vt:i4>
      </vt:variant>
      <vt:variant>
        <vt:i4>0</vt:i4>
      </vt:variant>
      <vt:variant>
        <vt:i4>5</vt:i4>
      </vt:variant>
      <vt:variant>
        <vt:lpwstr>https://www.gov.uk/government/publications/dispatch-of-exam-scripts-yellow-label-service</vt:lpwstr>
      </vt:variant>
      <vt:variant>
        <vt:lpwstr/>
      </vt:variant>
      <vt:variant>
        <vt:i4>655378</vt:i4>
      </vt:variant>
      <vt:variant>
        <vt:i4>369</vt:i4>
      </vt:variant>
      <vt:variant>
        <vt:i4>0</vt:i4>
      </vt:variant>
      <vt:variant>
        <vt:i4>5</vt:i4>
      </vt:variant>
      <vt:variant>
        <vt:lpwstr>https://www.gov.uk/government/publications/dispatch-of-exam-scripts-yellow-label-service</vt:lpwstr>
      </vt:variant>
      <vt:variant>
        <vt:lpwstr/>
      </vt:variant>
      <vt:variant>
        <vt:i4>655378</vt:i4>
      </vt:variant>
      <vt:variant>
        <vt:i4>366</vt:i4>
      </vt:variant>
      <vt:variant>
        <vt:i4>0</vt:i4>
      </vt:variant>
      <vt:variant>
        <vt:i4>5</vt:i4>
      </vt:variant>
      <vt:variant>
        <vt:lpwstr>https://www.gov.uk/government/publications/dispatch-of-exam-scripts-yellow-label-service</vt:lpwstr>
      </vt:variant>
      <vt:variant>
        <vt:lpwstr/>
      </vt:variant>
      <vt:variant>
        <vt:i4>655378</vt:i4>
      </vt:variant>
      <vt:variant>
        <vt:i4>363</vt:i4>
      </vt:variant>
      <vt:variant>
        <vt:i4>0</vt:i4>
      </vt:variant>
      <vt:variant>
        <vt:i4>5</vt:i4>
      </vt:variant>
      <vt:variant>
        <vt:lpwstr>https://www.gov.uk/government/publications/dispatch-of-exam-scripts-yellow-label-service</vt:lpwstr>
      </vt:variant>
      <vt:variant>
        <vt:lpwstr/>
      </vt:variant>
      <vt:variant>
        <vt:i4>655378</vt:i4>
      </vt:variant>
      <vt:variant>
        <vt:i4>360</vt:i4>
      </vt:variant>
      <vt:variant>
        <vt:i4>0</vt:i4>
      </vt:variant>
      <vt:variant>
        <vt:i4>5</vt:i4>
      </vt:variant>
      <vt:variant>
        <vt:lpwstr>https://www.gov.uk/government/publications/dispatch-of-exam-scripts-yellow-label-service</vt:lpwstr>
      </vt:variant>
      <vt:variant>
        <vt:lpwstr/>
      </vt:variant>
      <vt:variant>
        <vt:i4>655378</vt:i4>
      </vt:variant>
      <vt:variant>
        <vt:i4>357</vt:i4>
      </vt:variant>
      <vt:variant>
        <vt:i4>0</vt:i4>
      </vt:variant>
      <vt:variant>
        <vt:i4>5</vt:i4>
      </vt:variant>
      <vt:variant>
        <vt:lpwstr>https://www.gov.uk/government/publications/dispatch-of-exam-scripts-yellow-label-service</vt:lpwstr>
      </vt:variant>
      <vt:variant>
        <vt:lpwstr/>
      </vt:variant>
      <vt:variant>
        <vt:i4>655378</vt:i4>
      </vt:variant>
      <vt:variant>
        <vt:i4>354</vt:i4>
      </vt:variant>
      <vt:variant>
        <vt:i4>0</vt:i4>
      </vt:variant>
      <vt:variant>
        <vt:i4>5</vt:i4>
      </vt:variant>
      <vt:variant>
        <vt:lpwstr>https://www.gov.uk/government/publications/dispatch-of-exam-scripts-yellow-label-service</vt:lpwstr>
      </vt:variant>
      <vt:variant>
        <vt:lpwstr/>
      </vt:variant>
      <vt:variant>
        <vt:i4>655378</vt:i4>
      </vt:variant>
      <vt:variant>
        <vt:i4>351</vt:i4>
      </vt:variant>
      <vt:variant>
        <vt:i4>0</vt:i4>
      </vt:variant>
      <vt:variant>
        <vt:i4>5</vt:i4>
      </vt:variant>
      <vt:variant>
        <vt:lpwstr>https://www.gov.uk/government/publications/dispatch-of-exam-scripts-yellow-label-service</vt:lpwstr>
      </vt:variant>
      <vt:variant>
        <vt:lpwstr/>
      </vt:variant>
      <vt:variant>
        <vt:i4>655378</vt:i4>
      </vt:variant>
      <vt:variant>
        <vt:i4>348</vt:i4>
      </vt:variant>
      <vt:variant>
        <vt:i4>0</vt:i4>
      </vt:variant>
      <vt:variant>
        <vt:i4>5</vt:i4>
      </vt:variant>
      <vt:variant>
        <vt:lpwstr>https://www.gov.uk/government/publications/dispatch-of-exam-scripts-yellow-label-service</vt:lpwstr>
      </vt:variant>
      <vt:variant>
        <vt:lpwstr/>
      </vt:variant>
      <vt:variant>
        <vt:i4>655378</vt:i4>
      </vt:variant>
      <vt:variant>
        <vt:i4>345</vt:i4>
      </vt:variant>
      <vt:variant>
        <vt:i4>0</vt:i4>
      </vt:variant>
      <vt:variant>
        <vt:i4>5</vt:i4>
      </vt:variant>
      <vt:variant>
        <vt:lpwstr>https://www.gov.uk/government/publications/dispatch-of-exam-scripts-yellow-label-service</vt:lpwstr>
      </vt:variant>
      <vt:variant>
        <vt:lpwstr/>
      </vt:variant>
      <vt:variant>
        <vt:i4>5046290</vt:i4>
      </vt:variant>
      <vt:variant>
        <vt:i4>342</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339</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336</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333</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330</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327</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324</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321</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318</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315</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312</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309</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306</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303</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300</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297</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294</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291</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288</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285</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282</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279</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276</vt:i4>
      </vt:variant>
      <vt:variant>
        <vt:i4>0</vt:i4>
      </vt:variant>
      <vt:variant>
        <vt:i4>5</vt:i4>
      </vt:variant>
      <vt:variant>
        <vt:lpwstr>http://www.gov.uk/government/publications/emergency-planning-and-response-for-education-childcare-and-childrens-social-care-settings</vt:lpwstr>
      </vt:variant>
      <vt:variant>
        <vt:lpwstr/>
      </vt:variant>
      <vt:variant>
        <vt:i4>5046290</vt:i4>
      </vt:variant>
      <vt:variant>
        <vt:i4>273</vt:i4>
      </vt:variant>
      <vt:variant>
        <vt:i4>0</vt:i4>
      </vt:variant>
      <vt:variant>
        <vt:i4>5</vt:i4>
      </vt:variant>
      <vt:variant>
        <vt:lpwstr>http://www.gov.uk/government/publications/emergency-planning-and-response-for-education-childcare-and-childrens-social-care-settings</vt:lpwstr>
      </vt:variant>
      <vt:variant>
        <vt:lpwstr/>
      </vt:variant>
      <vt:variant>
        <vt:i4>65548</vt:i4>
      </vt:variant>
      <vt:variant>
        <vt:i4>270</vt:i4>
      </vt:variant>
      <vt:variant>
        <vt:i4>0</vt:i4>
      </vt:variant>
      <vt:variant>
        <vt:i4>5</vt:i4>
      </vt:variant>
      <vt:variant>
        <vt:lpwstr>http://www.jcq.org.uk/exams-office/access-arrangements-and-special-consideration/regulations-and-guidance</vt:lpwstr>
      </vt:variant>
      <vt:variant>
        <vt:lpwstr/>
      </vt:variant>
      <vt:variant>
        <vt:i4>65548</vt:i4>
      </vt:variant>
      <vt:variant>
        <vt:i4>267</vt:i4>
      </vt:variant>
      <vt:variant>
        <vt:i4>0</vt:i4>
      </vt:variant>
      <vt:variant>
        <vt:i4>5</vt:i4>
      </vt:variant>
      <vt:variant>
        <vt:lpwstr>http://www.jcq.org.uk/exams-office/access-arrangements-and-special-consideration/regulations-and-guidance</vt:lpwstr>
      </vt:variant>
      <vt:variant>
        <vt:lpwstr/>
      </vt:variant>
      <vt:variant>
        <vt:i4>65548</vt:i4>
      </vt:variant>
      <vt:variant>
        <vt:i4>264</vt:i4>
      </vt:variant>
      <vt:variant>
        <vt:i4>0</vt:i4>
      </vt:variant>
      <vt:variant>
        <vt:i4>5</vt:i4>
      </vt:variant>
      <vt:variant>
        <vt:lpwstr>http://www.jcq.org.uk/exams-office/access-arrangements-and-special-consideration/regulations-and-guidance</vt:lpwstr>
      </vt:variant>
      <vt:variant>
        <vt:lpwstr/>
      </vt:variant>
      <vt:variant>
        <vt:i4>65548</vt:i4>
      </vt:variant>
      <vt:variant>
        <vt:i4>261</vt:i4>
      </vt:variant>
      <vt:variant>
        <vt:i4>0</vt:i4>
      </vt:variant>
      <vt:variant>
        <vt:i4>5</vt:i4>
      </vt:variant>
      <vt:variant>
        <vt:lpwstr>http://www.jcq.org.uk/exams-office/access-arrangements-and-special-consideration/regulations-and-guidance</vt:lpwstr>
      </vt:variant>
      <vt:variant>
        <vt:lpwstr/>
      </vt:variant>
      <vt:variant>
        <vt:i4>65548</vt:i4>
      </vt:variant>
      <vt:variant>
        <vt:i4>258</vt:i4>
      </vt:variant>
      <vt:variant>
        <vt:i4>0</vt:i4>
      </vt:variant>
      <vt:variant>
        <vt:i4>5</vt:i4>
      </vt:variant>
      <vt:variant>
        <vt:lpwstr>http://www.jcq.org.uk/exams-office/access-arrangements-and-special-consideration/regulations-and-guidance</vt:lpwstr>
      </vt:variant>
      <vt:variant>
        <vt:lpwstr/>
      </vt:variant>
      <vt:variant>
        <vt:i4>65548</vt:i4>
      </vt:variant>
      <vt:variant>
        <vt:i4>255</vt:i4>
      </vt:variant>
      <vt:variant>
        <vt:i4>0</vt:i4>
      </vt:variant>
      <vt:variant>
        <vt:i4>5</vt:i4>
      </vt:variant>
      <vt:variant>
        <vt:lpwstr>http://www.jcq.org.uk/exams-office/access-arrangements-and-special-consideration/regulations-and-guidance</vt:lpwstr>
      </vt:variant>
      <vt:variant>
        <vt:lpwstr/>
      </vt:variant>
      <vt:variant>
        <vt:i4>65548</vt:i4>
      </vt:variant>
      <vt:variant>
        <vt:i4>252</vt:i4>
      </vt:variant>
      <vt:variant>
        <vt:i4>0</vt:i4>
      </vt:variant>
      <vt:variant>
        <vt:i4>5</vt:i4>
      </vt:variant>
      <vt:variant>
        <vt:lpwstr>http://www.jcq.org.uk/exams-office/access-arrangements-and-special-consideration/regulations-and-guidance</vt:lpwstr>
      </vt:variant>
      <vt:variant>
        <vt:lpwstr/>
      </vt:variant>
      <vt:variant>
        <vt:i4>65548</vt:i4>
      </vt:variant>
      <vt:variant>
        <vt:i4>249</vt:i4>
      </vt:variant>
      <vt:variant>
        <vt:i4>0</vt:i4>
      </vt:variant>
      <vt:variant>
        <vt:i4>5</vt:i4>
      </vt:variant>
      <vt:variant>
        <vt:lpwstr>http://www.jcq.org.uk/exams-office/access-arrangements-and-special-consideration/regulations-and-guidance</vt:lpwstr>
      </vt:variant>
      <vt:variant>
        <vt:lpwstr/>
      </vt:variant>
      <vt:variant>
        <vt:i4>65548</vt:i4>
      </vt:variant>
      <vt:variant>
        <vt:i4>246</vt:i4>
      </vt:variant>
      <vt:variant>
        <vt:i4>0</vt:i4>
      </vt:variant>
      <vt:variant>
        <vt:i4>5</vt:i4>
      </vt:variant>
      <vt:variant>
        <vt:lpwstr>http://www.jcq.org.uk/exams-office/access-arrangements-and-special-consideration/regulations-and-guidance</vt:lpwstr>
      </vt:variant>
      <vt:variant>
        <vt:lpwstr/>
      </vt:variant>
      <vt:variant>
        <vt:i4>65548</vt:i4>
      </vt:variant>
      <vt:variant>
        <vt:i4>243</vt:i4>
      </vt:variant>
      <vt:variant>
        <vt:i4>0</vt:i4>
      </vt:variant>
      <vt:variant>
        <vt:i4>5</vt:i4>
      </vt:variant>
      <vt:variant>
        <vt:lpwstr>http://www.jcq.org.uk/exams-office/access-arrangements-and-special-consideration/regulations-and-guidance</vt:lpwstr>
      </vt:variant>
      <vt:variant>
        <vt:lpwstr/>
      </vt:variant>
      <vt:variant>
        <vt:i4>65548</vt:i4>
      </vt:variant>
      <vt:variant>
        <vt:i4>240</vt:i4>
      </vt:variant>
      <vt:variant>
        <vt:i4>0</vt:i4>
      </vt:variant>
      <vt:variant>
        <vt:i4>5</vt:i4>
      </vt:variant>
      <vt:variant>
        <vt:lpwstr>http://www.jcq.org.uk/exams-office/access-arrangements-and-special-consideration/regulations-and-guidance</vt:lpwstr>
      </vt:variant>
      <vt:variant>
        <vt:lpwstr/>
      </vt:variant>
      <vt:variant>
        <vt:i4>65548</vt:i4>
      </vt:variant>
      <vt:variant>
        <vt:i4>237</vt:i4>
      </vt:variant>
      <vt:variant>
        <vt:i4>0</vt:i4>
      </vt:variant>
      <vt:variant>
        <vt:i4>5</vt:i4>
      </vt:variant>
      <vt:variant>
        <vt:lpwstr>http://www.jcq.org.uk/exams-office/access-arrangements-and-special-consideration/regulations-and-guidance</vt:lpwstr>
      </vt:variant>
      <vt:variant>
        <vt:lpwstr/>
      </vt:variant>
      <vt:variant>
        <vt:i4>65548</vt:i4>
      </vt:variant>
      <vt:variant>
        <vt:i4>234</vt:i4>
      </vt:variant>
      <vt:variant>
        <vt:i4>0</vt:i4>
      </vt:variant>
      <vt:variant>
        <vt:i4>5</vt:i4>
      </vt:variant>
      <vt:variant>
        <vt:lpwstr>http://www.jcq.org.uk/exams-office/access-arrangements-and-special-consideration/regulations-and-guidance</vt:lpwstr>
      </vt:variant>
      <vt:variant>
        <vt:lpwstr/>
      </vt:variant>
      <vt:variant>
        <vt:i4>65548</vt:i4>
      </vt:variant>
      <vt:variant>
        <vt:i4>231</vt:i4>
      </vt:variant>
      <vt:variant>
        <vt:i4>0</vt:i4>
      </vt:variant>
      <vt:variant>
        <vt:i4>5</vt:i4>
      </vt:variant>
      <vt:variant>
        <vt:lpwstr>http://www.jcq.org.uk/exams-office/access-arrangements-and-special-consideration/regulations-and-guidance</vt:lpwstr>
      </vt:variant>
      <vt:variant>
        <vt:lpwstr/>
      </vt:variant>
      <vt:variant>
        <vt:i4>65548</vt:i4>
      </vt:variant>
      <vt:variant>
        <vt:i4>228</vt:i4>
      </vt:variant>
      <vt:variant>
        <vt:i4>0</vt:i4>
      </vt:variant>
      <vt:variant>
        <vt:i4>5</vt:i4>
      </vt:variant>
      <vt:variant>
        <vt:lpwstr>http://www.jcq.org.uk/exams-office/access-arrangements-and-special-consideration/regulations-and-guidance</vt:lpwstr>
      </vt:variant>
      <vt:variant>
        <vt:lpwstr/>
      </vt:variant>
      <vt:variant>
        <vt:i4>65548</vt:i4>
      </vt:variant>
      <vt:variant>
        <vt:i4>225</vt:i4>
      </vt:variant>
      <vt:variant>
        <vt:i4>0</vt:i4>
      </vt:variant>
      <vt:variant>
        <vt:i4>5</vt:i4>
      </vt:variant>
      <vt:variant>
        <vt:lpwstr>http://www.jcq.org.uk/exams-office/access-arrangements-and-special-consideration/regulations-and-guidance</vt:lpwstr>
      </vt:variant>
      <vt:variant>
        <vt:lpwstr/>
      </vt:variant>
      <vt:variant>
        <vt:i4>2031687</vt:i4>
      </vt:variant>
      <vt:variant>
        <vt:i4>222</vt:i4>
      </vt:variant>
      <vt:variant>
        <vt:i4>0</vt:i4>
      </vt:variant>
      <vt:variant>
        <vt:i4>5</vt:i4>
      </vt:variant>
      <vt:variant>
        <vt:lpwstr>http://www.jcq.org.uk/exams-office/ice---instructions-for-conducting-examinations</vt:lpwstr>
      </vt:variant>
      <vt:variant>
        <vt:lpwstr/>
      </vt:variant>
      <vt:variant>
        <vt:i4>2031687</vt:i4>
      </vt:variant>
      <vt:variant>
        <vt:i4>219</vt:i4>
      </vt:variant>
      <vt:variant>
        <vt:i4>0</vt:i4>
      </vt:variant>
      <vt:variant>
        <vt:i4>5</vt:i4>
      </vt:variant>
      <vt:variant>
        <vt:lpwstr>http://www.jcq.org.uk/exams-office/ice---instructions-for-conducting-examinations</vt:lpwstr>
      </vt:variant>
      <vt:variant>
        <vt:lpwstr/>
      </vt:variant>
      <vt:variant>
        <vt:i4>2031687</vt:i4>
      </vt:variant>
      <vt:variant>
        <vt:i4>216</vt:i4>
      </vt:variant>
      <vt:variant>
        <vt:i4>0</vt:i4>
      </vt:variant>
      <vt:variant>
        <vt:i4>5</vt:i4>
      </vt:variant>
      <vt:variant>
        <vt:lpwstr>http://www.jcq.org.uk/exams-office/ice---instructions-for-conducting-examinations</vt:lpwstr>
      </vt:variant>
      <vt:variant>
        <vt:lpwstr/>
      </vt:variant>
      <vt:variant>
        <vt:i4>2031687</vt:i4>
      </vt:variant>
      <vt:variant>
        <vt:i4>213</vt:i4>
      </vt:variant>
      <vt:variant>
        <vt:i4>0</vt:i4>
      </vt:variant>
      <vt:variant>
        <vt:i4>5</vt:i4>
      </vt:variant>
      <vt:variant>
        <vt:lpwstr>http://www.jcq.org.uk/exams-office/ice---instructions-for-conducting-examinations</vt:lpwstr>
      </vt:variant>
      <vt:variant>
        <vt:lpwstr/>
      </vt:variant>
      <vt:variant>
        <vt:i4>2031687</vt:i4>
      </vt:variant>
      <vt:variant>
        <vt:i4>210</vt:i4>
      </vt:variant>
      <vt:variant>
        <vt:i4>0</vt:i4>
      </vt:variant>
      <vt:variant>
        <vt:i4>5</vt:i4>
      </vt:variant>
      <vt:variant>
        <vt:lpwstr>http://www.jcq.org.uk/exams-office/ice---instructions-for-conducting-examinations</vt:lpwstr>
      </vt:variant>
      <vt:variant>
        <vt:lpwstr/>
      </vt:variant>
      <vt:variant>
        <vt:i4>2031687</vt:i4>
      </vt:variant>
      <vt:variant>
        <vt:i4>207</vt:i4>
      </vt:variant>
      <vt:variant>
        <vt:i4>0</vt:i4>
      </vt:variant>
      <vt:variant>
        <vt:i4>5</vt:i4>
      </vt:variant>
      <vt:variant>
        <vt:lpwstr>http://www.jcq.org.uk/exams-office/ice---instructions-for-conducting-examinations</vt:lpwstr>
      </vt:variant>
      <vt:variant>
        <vt:lpwstr/>
      </vt:variant>
      <vt:variant>
        <vt:i4>2031687</vt:i4>
      </vt:variant>
      <vt:variant>
        <vt:i4>204</vt:i4>
      </vt:variant>
      <vt:variant>
        <vt:i4>0</vt:i4>
      </vt:variant>
      <vt:variant>
        <vt:i4>5</vt:i4>
      </vt:variant>
      <vt:variant>
        <vt:lpwstr>http://www.jcq.org.uk/exams-office/ice---instructions-for-conducting-examinations</vt:lpwstr>
      </vt:variant>
      <vt:variant>
        <vt:lpwstr/>
      </vt:variant>
      <vt:variant>
        <vt:i4>2031687</vt:i4>
      </vt:variant>
      <vt:variant>
        <vt:i4>201</vt:i4>
      </vt:variant>
      <vt:variant>
        <vt:i4>0</vt:i4>
      </vt:variant>
      <vt:variant>
        <vt:i4>5</vt:i4>
      </vt:variant>
      <vt:variant>
        <vt:lpwstr>http://www.jcq.org.uk/exams-office/ice---instructions-for-conducting-examinations</vt:lpwstr>
      </vt:variant>
      <vt:variant>
        <vt:lpwstr/>
      </vt:variant>
      <vt:variant>
        <vt:i4>2031687</vt:i4>
      </vt:variant>
      <vt:variant>
        <vt:i4>198</vt:i4>
      </vt:variant>
      <vt:variant>
        <vt:i4>0</vt:i4>
      </vt:variant>
      <vt:variant>
        <vt:i4>5</vt:i4>
      </vt:variant>
      <vt:variant>
        <vt:lpwstr>http://www.jcq.org.uk/exams-office/ice---instructions-for-conducting-examinations</vt:lpwstr>
      </vt:variant>
      <vt:variant>
        <vt:lpwstr/>
      </vt:variant>
      <vt:variant>
        <vt:i4>2031687</vt:i4>
      </vt:variant>
      <vt:variant>
        <vt:i4>195</vt:i4>
      </vt:variant>
      <vt:variant>
        <vt:i4>0</vt:i4>
      </vt:variant>
      <vt:variant>
        <vt:i4>5</vt:i4>
      </vt:variant>
      <vt:variant>
        <vt:lpwstr>http://www.jcq.org.uk/exams-office/ice---instructions-for-conducting-examinations</vt:lpwstr>
      </vt:variant>
      <vt:variant>
        <vt:lpwstr/>
      </vt:variant>
      <vt:variant>
        <vt:i4>2031687</vt:i4>
      </vt:variant>
      <vt:variant>
        <vt:i4>192</vt:i4>
      </vt:variant>
      <vt:variant>
        <vt:i4>0</vt:i4>
      </vt:variant>
      <vt:variant>
        <vt:i4>5</vt:i4>
      </vt:variant>
      <vt:variant>
        <vt:lpwstr>http://www.jcq.org.uk/exams-office/ice---instructions-for-conducting-examinations</vt:lpwstr>
      </vt:variant>
      <vt:variant>
        <vt:lpwstr/>
      </vt:variant>
      <vt:variant>
        <vt:i4>7471214</vt:i4>
      </vt:variant>
      <vt:variant>
        <vt:i4>189</vt:i4>
      </vt:variant>
      <vt:variant>
        <vt:i4>0</vt:i4>
      </vt:variant>
      <vt:variant>
        <vt:i4>5</vt:i4>
      </vt:variant>
      <vt:variant>
        <vt:lpwstr>http://www.jcq.org.uk/exams-office/online-forms</vt:lpwstr>
      </vt:variant>
      <vt:variant>
        <vt:lpwstr/>
      </vt:variant>
      <vt:variant>
        <vt:i4>7471214</vt:i4>
      </vt:variant>
      <vt:variant>
        <vt:i4>186</vt:i4>
      </vt:variant>
      <vt:variant>
        <vt:i4>0</vt:i4>
      </vt:variant>
      <vt:variant>
        <vt:i4>5</vt:i4>
      </vt:variant>
      <vt:variant>
        <vt:lpwstr>http://www.jcq.org.uk/exams-office/online-forms</vt:lpwstr>
      </vt:variant>
      <vt:variant>
        <vt:lpwstr/>
      </vt:variant>
      <vt:variant>
        <vt:i4>7471214</vt:i4>
      </vt:variant>
      <vt:variant>
        <vt:i4>183</vt:i4>
      </vt:variant>
      <vt:variant>
        <vt:i4>0</vt:i4>
      </vt:variant>
      <vt:variant>
        <vt:i4>5</vt:i4>
      </vt:variant>
      <vt:variant>
        <vt:lpwstr>http://www.jcq.org.uk/exams-office/online-forms</vt:lpwstr>
      </vt:variant>
      <vt:variant>
        <vt:lpwstr/>
      </vt:variant>
      <vt:variant>
        <vt:i4>7471214</vt:i4>
      </vt:variant>
      <vt:variant>
        <vt:i4>180</vt:i4>
      </vt:variant>
      <vt:variant>
        <vt:i4>0</vt:i4>
      </vt:variant>
      <vt:variant>
        <vt:i4>5</vt:i4>
      </vt:variant>
      <vt:variant>
        <vt:lpwstr>http://www.jcq.org.uk/exams-office/online-forms</vt:lpwstr>
      </vt:variant>
      <vt:variant>
        <vt:lpwstr/>
      </vt:variant>
      <vt:variant>
        <vt:i4>7471214</vt:i4>
      </vt:variant>
      <vt:variant>
        <vt:i4>177</vt:i4>
      </vt:variant>
      <vt:variant>
        <vt:i4>0</vt:i4>
      </vt:variant>
      <vt:variant>
        <vt:i4>5</vt:i4>
      </vt:variant>
      <vt:variant>
        <vt:lpwstr>http://www.jcq.org.uk/exams-office/online-forms</vt:lpwstr>
      </vt:variant>
      <vt:variant>
        <vt:lpwstr/>
      </vt:variant>
      <vt:variant>
        <vt:i4>7471214</vt:i4>
      </vt:variant>
      <vt:variant>
        <vt:i4>174</vt:i4>
      </vt:variant>
      <vt:variant>
        <vt:i4>0</vt:i4>
      </vt:variant>
      <vt:variant>
        <vt:i4>5</vt:i4>
      </vt:variant>
      <vt:variant>
        <vt:lpwstr>http://www.jcq.org.uk/exams-office/online-forms</vt:lpwstr>
      </vt:variant>
      <vt:variant>
        <vt:lpwstr/>
      </vt:variant>
      <vt:variant>
        <vt:i4>7471214</vt:i4>
      </vt:variant>
      <vt:variant>
        <vt:i4>171</vt:i4>
      </vt:variant>
      <vt:variant>
        <vt:i4>0</vt:i4>
      </vt:variant>
      <vt:variant>
        <vt:i4>5</vt:i4>
      </vt:variant>
      <vt:variant>
        <vt:lpwstr>http://www.jcq.org.uk/exams-office/online-forms</vt:lpwstr>
      </vt:variant>
      <vt:variant>
        <vt:lpwstr/>
      </vt:variant>
      <vt:variant>
        <vt:i4>7471214</vt:i4>
      </vt:variant>
      <vt:variant>
        <vt:i4>168</vt:i4>
      </vt:variant>
      <vt:variant>
        <vt:i4>0</vt:i4>
      </vt:variant>
      <vt:variant>
        <vt:i4>5</vt:i4>
      </vt:variant>
      <vt:variant>
        <vt:lpwstr>http://www.jcq.org.uk/exams-office/online-forms</vt:lpwstr>
      </vt:variant>
      <vt:variant>
        <vt:lpwstr/>
      </vt:variant>
      <vt:variant>
        <vt:i4>7471214</vt:i4>
      </vt:variant>
      <vt:variant>
        <vt:i4>165</vt:i4>
      </vt:variant>
      <vt:variant>
        <vt:i4>0</vt:i4>
      </vt:variant>
      <vt:variant>
        <vt:i4>5</vt:i4>
      </vt:variant>
      <vt:variant>
        <vt:lpwstr>http://www.jcq.org.uk/exams-office/online-forms</vt:lpwstr>
      </vt:variant>
      <vt:variant>
        <vt:lpwstr/>
      </vt:variant>
      <vt:variant>
        <vt:i4>7471214</vt:i4>
      </vt:variant>
      <vt:variant>
        <vt:i4>162</vt:i4>
      </vt:variant>
      <vt:variant>
        <vt:i4>0</vt:i4>
      </vt:variant>
      <vt:variant>
        <vt:i4>5</vt:i4>
      </vt:variant>
      <vt:variant>
        <vt:lpwstr>http://www.jcq.org.uk/exams-office/online-forms</vt:lpwstr>
      </vt:variant>
      <vt:variant>
        <vt:lpwstr/>
      </vt:variant>
      <vt:variant>
        <vt:i4>3538978</vt:i4>
      </vt:variant>
      <vt:variant>
        <vt:i4>159</vt:i4>
      </vt:variant>
      <vt:variant>
        <vt:i4>0</vt:i4>
      </vt:variant>
      <vt:variant>
        <vt:i4>5</vt:i4>
      </vt:variant>
      <vt:variant>
        <vt:lpwstr>http://www.jcq.org.uk/exams-office/general-regulations</vt:lpwstr>
      </vt:variant>
      <vt:variant>
        <vt:lpwstr/>
      </vt:variant>
      <vt:variant>
        <vt:i4>3538978</vt:i4>
      </vt:variant>
      <vt:variant>
        <vt:i4>156</vt:i4>
      </vt:variant>
      <vt:variant>
        <vt:i4>0</vt:i4>
      </vt:variant>
      <vt:variant>
        <vt:i4>5</vt:i4>
      </vt:variant>
      <vt:variant>
        <vt:lpwstr>http://www.jcq.org.uk/exams-office/general-regulations</vt:lpwstr>
      </vt:variant>
      <vt:variant>
        <vt:lpwstr/>
      </vt:variant>
      <vt:variant>
        <vt:i4>3538978</vt:i4>
      </vt:variant>
      <vt:variant>
        <vt:i4>153</vt:i4>
      </vt:variant>
      <vt:variant>
        <vt:i4>0</vt:i4>
      </vt:variant>
      <vt:variant>
        <vt:i4>5</vt:i4>
      </vt:variant>
      <vt:variant>
        <vt:lpwstr>http://www.jcq.org.uk/exams-office/general-regulations</vt:lpwstr>
      </vt:variant>
      <vt:variant>
        <vt:lpwstr/>
      </vt:variant>
      <vt:variant>
        <vt:i4>3538978</vt:i4>
      </vt:variant>
      <vt:variant>
        <vt:i4>150</vt:i4>
      </vt:variant>
      <vt:variant>
        <vt:i4>0</vt:i4>
      </vt:variant>
      <vt:variant>
        <vt:i4>5</vt:i4>
      </vt:variant>
      <vt:variant>
        <vt:lpwstr>http://www.jcq.org.uk/exams-office/general-regulations</vt:lpwstr>
      </vt:variant>
      <vt:variant>
        <vt:lpwstr/>
      </vt:variant>
      <vt:variant>
        <vt:i4>3538978</vt:i4>
      </vt:variant>
      <vt:variant>
        <vt:i4>147</vt:i4>
      </vt:variant>
      <vt:variant>
        <vt:i4>0</vt:i4>
      </vt:variant>
      <vt:variant>
        <vt:i4>5</vt:i4>
      </vt:variant>
      <vt:variant>
        <vt:lpwstr>http://www.jcq.org.uk/exams-office/general-regulations</vt:lpwstr>
      </vt:variant>
      <vt:variant>
        <vt:lpwstr/>
      </vt:variant>
      <vt:variant>
        <vt:i4>7078012</vt:i4>
      </vt:variant>
      <vt:variant>
        <vt:i4>144</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141</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138</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135</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132</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129</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126</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123</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120</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117</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114</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111</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108</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105</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102</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99</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96</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93</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90</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87</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84</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81</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78</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75</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72</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69</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66</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63</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60</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57</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54</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51</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48</vt:i4>
      </vt:variant>
      <vt:variant>
        <vt:i4>0</vt:i4>
      </vt:variant>
      <vt:variant>
        <vt:i4>5</vt:i4>
      </vt:variant>
      <vt:variant>
        <vt:lpwstr>https://www.gov.uk/government/publications/exam-system-contingency-plan-england-wales-and-northern-ireland</vt:lpwstr>
      </vt:variant>
      <vt:variant>
        <vt:lpwstr/>
      </vt:variant>
      <vt:variant>
        <vt:i4>7078012</vt:i4>
      </vt:variant>
      <vt:variant>
        <vt:i4>45</vt:i4>
      </vt:variant>
      <vt:variant>
        <vt:i4>0</vt:i4>
      </vt:variant>
      <vt:variant>
        <vt:i4>5</vt:i4>
      </vt:variant>
      <vt:variant>
        <vt:lpwstr>https://www.gov.uk/government/publications/exam-system-contingency-plan-england-wales-and-northern-ireland</vt:lpwstr>
      </vt:variant>
      <vt:variant>
        <vt:lpwstr/>
      </vt:variant>
      <vt:variant>
        <vt:i4>7667834</vt:i4>
      </vt:variant>
      <vt:variant>
        <vt:i4>42</vt:i4>
      </vt:variant>
      <vt:variant>
        <vt:i4>0</vt:i4>
      </vt:variant>
      <vt:variant>
        <vt:i4>5</vt:i4>
      </vt:variant>
      <vt:variant>
        <vt:lpwstr>https://share.google/yWLxsE8onyoYR3w0G</vt:lpwstr>
      </vt:variant>
      <vt:variant>
        <vt:lpwstr/>
      </vt:variant>
      <vt:variant>
        <vt:i4>4391006</vt:i4>
      </vt:variant>
      <vt:variant>
        <vt:i4>39</vt:i4>
      </vt:variant>
      <vt:variant>
        <vt:i4>0</vt:i4>
      </vt:variant>
      <vt:variant>
        <vt:i4>5</vt:i4>
      </vt:variant>
      <vt:variant>
        <vt:lpwstr>https://www.jcq.org.uk/preparing-for-disruption-to-examinations/</vt:lpwstr>
      </vt:variant>
      <vt:variant>
        <vt:lpwstr/>
      </vt:variant>
      <vt:variant>
        <vt:i4>5046376</vt:i4>
      </vt:variant>
      <vt:variant>
        <vt:i4>36</vt:i4>
      </vt:variant>
      <vt:variant>
        <vt:i4>0</vt:i4>
      </vt:variant>
      <vt:variant>
        <vt:i4>5</vt:i4>
      </vt:variant>
      <vt:variant>
        <vt:lpwstr>https://www.jcq.org.uk/wp-content/uploads/2024/10/JCQ-Instructions-for-conducting-examinations-2024_FINAL-1.pdf</vt:lpwstr>
      </vt:variant>
      <vt:variant>
        <vt:lpwstr/>
      </vt:variant>
      <vt:variant>
        <vt:i4>2424856</vt:i4>
      </vt:variant>
      <vt:variant>
        <vt:i4>33</vt:i4>
      </vt:variant>
      <vt:variant>
        <vt:i4>0</vt:i4>
      </vt:variant>
      <vt:variant>
        <vt:i4>5</vt:i4>
      </vt:variant>
      <vt:variant>
        <vt:lpwstr>https://www.jcq.org.uk/wp-content/uploads/2024/08/Gen_regs_approved_centres_24-25_FINAL.pdf</vt:lpwstr>
      </vt:variant>
      <vt:variant>
        <vt:lpwstr/>
      </vt:variant>
      <vt:variant>
        <vt:i4>7078012</vt:i4>
      </vt:variant>
      <vt:variant>
        <vt:i4>30</vt:i4>
      </vt:variant>
      <vt:variant>
        <vt:i4>0</vt:i4>
      </vt:variant>
      <vt:variant>
        <vt:i4>5</vt:i4>
      </vt:variant>
      <vt:variant>
        <vt:lpwstr>https://www.gov.uk/government/publications/exam-system-contingency-plan-england-wales-and-northern-ireland</vt:lpwstr>
      </vt:variant>
      <vt:variant>
        <vt:lpwstr/>
      </vt:variant>
      <vt:variant>
        <vt:i4>3801134</vt:i4>
      </vt:variant>
      <vt:variant>
        <vt:i4>27</vt:i4>
      </vt:variant>
      <vt:variant>
        <vt:i4>0</vt:i4>
      </vt:variant>
      <vt:variant>
        <vt:i4>5</vt:i4>
      </vt:variant>
      <vt:variant>
        <vt:lpwstr>https://www.jcq.org.uk/exams-office/general-regulations</vt:lpwstr>
      </vt:variant>
      <vt:variant>
        <vt:lpwstr/>
      </vt:variant>
      <vt:variant>
        <vt:i4>3801134</vt:i4>
      </vt:variant>
      <vt:variant>
        <vt:i4>24</vt:i4>
      </vt:variant>
      <vt:variant>
        <vt:i4>0</vt:i4>
      </vt:variant>
      <vt:variant>
        <vt:i4>5</vt:i4>
      </vt:variant>
      <vt:variant>
        <vt:lpwstr>https://www.jcq.org.uk/exams-office/general-regulations</vt:lpwstr>
      </vt:variant>
      <vt:variant>
        <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Pilgrim School Examinations Policy</dc:title>
  <dc:subject/>
  <dc:creator>stvg005</dc:creator>
  <cp:keywords/>
  <cp:lastModifiedBy>Rebecca Ollerton</cp:lastModifiedBy>
  <cp:revision>3</cp:revision>
  <dcterms:created xsi:type="dcterms:W3CDTF">2025-12-09T10:01:00Z</dcterms:created>
  <dcterms:modified xsi:type="dcterms:W3CDTF">2026-01-06T10:11:00Z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for Microsoft 365</vt:lpwstr>
  </property>
  <property fmtid="{D5CDD505-2E9C-101B-9397-08002B2CF9AE}" pid="4" name="LastSaved">
    <vt:filetime>2025-12-02T00:00:00Z</vt:filetime>
  </property>
  <property fmtid="{D5CDD505-2E9C-101B-9397-08002B2CF9AE}" pid="5" name="Producer">
    <vt:lpwstr>Microsoft® Word for Microsoft 365</vt:lpwstr>
  </property>
  <property fmtid="{D5CDD505-2E9C-101B-9397-08002B2CF9AE}" pid="6" name="ContentTypeId">
    <vt:lpwstr>0x0101004E2D8106507C7C47A18A55DF54DC6ED4</vt:lpwstr>
  </property>
  <property fmtid="{D5CDD505-2E9C-101B-9397-08002B2CF9AE}" pid="7" name="MediaServiceImageTags">
    <vt:lpwstr/>
  </property>
</Properties>
</file>